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2E6636" w:rsidRDefault="001F5E80">
      <w:pPr>
        <w:rPr>
          <w:rFonts w:ascii="Book Antiqua" w:hAnsi="Book Antiqua"/>
          <w:sz w:val="36"/>
          <w:szCs w:val="36"/>
        </w:rPr>
      </w:pPr>
      <w:r w:rsidRPr="002E6636">
        <w:rPr>
          <w:rFonts w:ascii="Book Antiqua" w:hAnsi="Book Antiqua"/>
          <w:sz w:val="36"/>
          <w:szCs w:val="36"/>
        </w:rPr>
        <w:t>Váci Mihály</w:t>
      </w:r>
    </w:p>
    <w:p w:rsidR="001F5E80" w:rsidRPr="002E6636" w:rsidRDefault="001F5E80">
      <w:pPr>
        <w:rPr>
          <w:rFonts w:ascii="Book Antiqua" w:hAnsi="Book Antiqua"/>
          <w:i/>
          <w:sz w:val="40"/>
          <w:szCs w:val="40"/>
        </w:rPr>
      </w:pPr>
      <w:r w:rsidRPr="002E6636">
        <w:rPr>
          <w:rFonts w:ascii="Book Antiqua" w:hAnsi="Book Antiqua"/>
          <w:i/>
          <w:sz w:val="40"/>
          <w:szCs w:val="40"/>
        </w:rPr>
        <w:t>1956. október 23.</w:t>
      </w:r>
      <w:bookmarkStart w:id="0" w:name="_GoBack"/>
      <w:bookmarkEnd w:id="0"/>
    </w:p>
    <w:p w:rsidR="001F5E80" w:rsidRPr="002E6636" w:rsidRDefault="007D6E71">
      <w:pPr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(</w:t>
      </w:r>
      <w:r w:rsidR="001F5E80" w:rsidRPr="002E6636">
        <w:rPr>
          <w:rFonts w:ascii="Book Antiqua" w:hAnsi="Book Antiqua"/>
          <w:szCs w:val="28"/>
        </w:rPr>
        <w:t>naplórészlet</w:t>
      </w:r>
      <w:r w:rsidR="00554AAB" w:rsidRPr="002E6636">
        <w:rPr>
          <w:rFonts w:ascii="Book Antiqua" w:hAnsi="Book Antiqua"/>
          <w:szCs w:val="28"/>
        </w:rPr>
        <w:t>ek</w:t>
      </w:r>
      <w:r w:rsidRPr="002E6636">
        <w:rPr>
          <w:rFonts w:ascii="Book Antiqua" w:hAnsi="Book Antiqua"/>
          <w:szCs w:val="28"/>
        </w:rPr>
        <w:t>)</w:t>
      </w:r>
    </w:p>
    <w:p w:rsidR="001F5E80" w:rsidRPr="002E6636" w:rsidRDefault="001F5E80">
      <w:pPr>
        <w:rPr>
          <w:rFonts w:ascii="Book Antiqua" w:hAnsi="Book Antiqua"/>
        </w:rPr>
      </w:pPr>
    </w:p>
    <w:p w:rsidR="001F5E80" w:rsidRPr="002E6636" w:rsidRDefault="00554AAB" w:rsidP="000F3595">
      <w:pPr>
        <w:spacing w:line="240" w:lineRule="auto"/>
        <w:ind w:firstLine="708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…</w:t>
      </w:r>
      <w:r w:rsidR="001F5E80" w:rsidRPr="002E6636">
        <w:rPr>
          <w:rFonts w:ascii="Book Antiqua" w:hAnsi="Book Antiqua"/>
          <w:szCs w:val="28"/>
        </w:rPr>
        <w:t>A Petőfi szobornál az egyetemi ifjúság legrendezettebb, legfegyelmezettebb sorai előtt, a Petőfi szobor talapzatáról Sinkovits Imre színművész elszavalta</w:t>
      </w:r>
      <w:r w:rsidR="00946F3D" w:rsidRPr="002E6636">
        <w:rPr>
          <w:rFonts w:ascii="Book Antiqua" w:hAnsi="Book Antiqua"/>
          <w:szCs w:val="28"/>
        </w:rPr>
        <w:t xml:space="preserve"> </w:t>
      </w:r>
      <w:r w:rsidR="001F5E80" w:rsidRPr="002E6636">
        <w:rPr>
          <w:rFonts w:ascii="Book Antiqua" w:hAnsi="Book Antiqua"/>
          <w:szCs w:val="28"/>
        </w:rPr>
        <w:t xml:space="preserve">Batsányi: A látó, és A Francia-országi változásokra c. költeményét. </w:t>
      </w:r>
      <w:r w:rsidR="00946F3D" w:rsidRPr="002E6636">
        <w:rPr>
          <w:rFonts w:ascii="Book Antiqua" w:hAnsi="Book Antiqua"/>
          <w:szCs w:val="28"/>
        </w:rPr>
        <w:t>Utána a tömeg követelte a Talpra magyart, a Nemzeti dalt. Sinkovits sírva kiáltotta világgá, több ezer ember esküjével kísérve:</w:t>
      </w:r>
    </w:p>
    <w:p w:rsidR="00946F3D" w:rsidRPr="002E6636" w:rsidRDefault="00946F3D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Rabok tovább nem leszünk!</w:t>
      </w:r>
    </w:p>
    <w:p w:rsidR="00946F3D" w:rsidRPr="002E6636" w:rsidRDefault="00946F3D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Csak a Petőfié</w:t>
      </w:r>
      <w:r w:rsidR="00554AAB" w:rsidRPr="002E6636">
        <w:rPr>
          <w:rFonts w:ascii="Book Antiqua" w:hAnsi="Book Antiqua"/>
          <w:szCs w:val="28"/>
        </w:rPr>
        <w:t>k</w:t>
      </w:r>
      <w:r w:rsidRPr="002E6636">
        <w:rPr>
          <w:rFonts w:ascii="Book Antiqua" w:hAnsi="Book Antiqua"/>
          <w:szCs w:val="28"/>
        </w:rPr>
        <w:t>-</w:t>
      </w:r>
      <w:proofErr w:type="spellStart"/>
      <w:r w:rsidRPr="002E6636">
        <w:rPr>
          <w:rFonts w:ascii="Book Antiqua" w:hAnsi="Book Antiqua"/>
          <w:szCs w:val="28"/>
        </w:rPr>
        <w:t>lángragyújtotta</w:t>
      </w:r>
      <w:proofErr w:type="spellEnd"/>
      <w:r w:rsidRPr="002E6636">
        <w:rPr>
          <w:rFonts w:ascii="Book Antiqua" w:hAnsi="Book Antiqua"/>
          <w:szCs w:val="28"/>
        </w:rPr>
        <w:t xml:space="preserve"> tömeg érezhette azt, amit mi. Mindenki esküre emelte a kezét és felujjongva, megrészegülve a szabadság első leheletétől, ami hosszú évtizedeken át nem volt levegője a magyar égboltnak, megrészegülve a nagy, mámorító merészségtől, hogy mit merünk, és hogy merhetjük mindezt, ha </w:t>
      </w:r>
      <w:proofErr w:type="gramStart"/>
      <w:r w:rsidRPr="002E6636">
        <w:rPr>
          <w:rFonts w:ascii="Book Antiqua" w:hAnsi="Book Antiqua"/>
          <w:szCs w:val="28"/>
        </w:rPr>
        <w:t>akarjuk</w:t>
      </w:r>
      <w:proofErr w:type="gramEnd"/>
      <w:r w:rsidRPr="002E6636">
        <w:rPr>
          <w:rFonts w:ascii="Book Antiqua" w:hAnsi="Book Antiqua"/>
          <w:szCs w:val="28"/>
        </w:rPr>
        <w:t xml:space="preserve"> és ha van bátorságunk – könnyekre fakadva esküdtünk</w:t>
      </w:r>
    </w:p>
    <w:p w:rsidR="00946F3D" w:rsidRPr="002E6636" w:rsidRDefault="00946F3D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Rabok tovább nem leszünk!</w:t>
      </w:r>
    </w:p>
    <w:p w:rsidR="00946F3D" w:rsidRPr="002E6636" w:rsidRDefault="00946F3D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…</w:t>
      </w:r>
    </w:p>
    <w:p w:rsidR="00946F3D" w:rsidRPr="002E6636" w:rsidRDefault="00946F3D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 xml:space="preserve">Végighömpölygött a téren a Himnusz szélesen kibontott ünnepélyesen zengő, súlyos megrendítő dallama. Az emberek énekeltek és úgy zúgtak-lobogtak, mint harsogó, zsongó, égig egyenes, merész nyárfák, jegenyék. Hányszor ezután az elmúlt napokban, hányszor hallottam a </w:t>
      </w:r>
      <w:proofErr w:type="gramStart"/>
      <w:r w:rsidRPr="002E6636">
        <w:rPr>
          <w:rFonts w:ascii="Book Antiqua" w:hAnsi="Book Antiqua"/>
          <w:szCs w:val="28"/>
        </w:rPr>
        <w:t>Himnusz[</w:t>
      </w:r>
      <w:proofErr w:type="gramEnd"/>
      <w:r w:rsidRPr="002E6636">
        <w:rPr>
          <w:rFonts w:ascii="Book Antiqua" w:hAnsi="Book Antiqua"/>
          <w:szCs w:val="28"/>
        </w:rPr>
        <w:t>t] végig zúgni a tereken, az utcákon, a menetelések fölött kibomlani, mint védelmező lobogó[t]!</w:t>
      </w:r>
    </w:p>
    <w:p w:rsidR="00946F3D" w:rsidRPr="002E6636" w:rsidRDefault="00946F3D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…</w:t>
      </w:r>
    </w:p>
    <w:p w:rsidR="00A2340E" w:rsidRPr="002E6636" w:rsidRDefault="00A2340E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A diákok első soraiban haladtunk Marival s így a szobor talapzatához kerültünk, mintha a szívben ég a legmagasabb hőfokon egy vércsepp – a lüktetés előtt, mielőtt a szétvető robbanás ki nem repíti a vérkeringés zuhatagos piros viharos érdzsungelébe.</w:t>
      </w:r>
    </w:p>
    <w:p w:rsidR="00A2340E" w:rsidRPr="002E6636" w:rsidRDefault="00A2340E" w:rsidP="007D6E71">
      <w:pPr>
        <w:spacing w:line="240" w:lineRule="auto"/>
        <w:rPr>
          <w:rFonts w:ascii="Book Antiqua" w:hAnsi="Book Antiqua"/>
          <w:szCs w:val="28"/>
        </w:rPr>
      </w:pPr>
      <w:r w:rsidRPr="002E6636">
        <w:rPr>
          <w:rFonts w:ascii="Book Antiqua" w:hAnsi="Book Antiqua"/>
          <w:szCs w:val="28"/>
        </w:rPr>
        <w:t>Veres Péter – legyen örökre neve halhatatlan – csak azért, mert becsülettel részt vett népünk legtisztább áldozásában, felolvasta az egyetemisták pontjait, de nem sokat hallhattunk belőle;</w:t>
      </w:r>
      <w:r w:rsidR="009E1B10" w:rsidRPr="002E6636">
        <w:rPr>
          <w:rFonts w:ascii="Book Antiqua" w:hAnsi="Book Antiqua"/>
          <w:szCs w:val="28"/>
        </w:rPr>
        <w:t xml:space="preserve"> amikor százezrek szíve dobban, akkor egy-egy meghasadhat észrevétlenül</w:t>
      </w:r>
      <w:r w:rsidR="00554AAB" w:rsidRPr="002E6636">
        <w:rPr>
          <w:rFonts w:ascii="Book Antiqua" w:hAnsi="Book Antiqua"/>
          <w:szCs w:val="28"/>
        </w:rPr>
        <w:t>…</w:t>
      </w:r>
    </w:p>
    <w:p w:rsidR="00A2340E" w:rsidRPr="002E6636" w:rsidRDefault="00A2340E" w:rsidP="007D6E71">
      <w:pPr>
        <w:spacing w:line="240" w:lineRule="auto"/>
        <w:rPr>
          <w:rFonts w:ascii="Book Antiqua" w:hAnsi="Book Antiqua"/>
          <w:szCs w:val="28"/>
        </w:rPr>
      </w:pPr>
    </w:p>
    <w:p w:rsidR="001F5E80" w:rsidRPr="002E6636" w:rsidRDefault="001F5E80" w:rsidP="007D6E71">
      <w:pPr>
        <w:spacing w:line="240" w:lineRule="auto"/>
        <w:rPr>
          <w:rFonts w:ascii="Book Antiqua" w:hAnsi="Book Antiqua"/>
          <w:szCs w:val="28"/>
        </w:rPr>
      </w:pPr>
    </w:p>
    <w:p w:rsidR="001F5E80" w:rsidRPr="002E6636" w:rsidRDefault="001F5E80">
      <w:pPr>
        <w:rPr>
          <w:rFonts w:ascii="Book Antiqua" w:hAnsi="Book Antiqua"/>
          <w:sz w:val="24"/>
          <w:szCs w:val="24"/>
        </w:rPr>
      </w:pPr>
    </w:p>
    <w:sectPr w:rsidR="001F5E80" w:rsidRPr="002E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80"/>
    <w:rsid w:val="00014A9B"/>
    <w:rsid w:val="000F3595"/>
    <w:rsid w:val="001F5E80"/>
    <w:rsid w:val="002E6636"/>
    <w:rsid w:val="00554AAB"/>
    <w:rsid w:val="00613EE1"/>
    <w:rsid w:val="007D6E71"/>
    <w:rsid w:val="00946F3D"/>
    <w:rsid w:val="009E1B10"/>
    <w:rsid w:val="00A2340E"/>
    <w:rsid w:val="00C8763A"/>
    <w:rsid w:val="00E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9CA9-C46A-468E-B201-E73645F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2018-10-25T11:13:00Z</dcterms:created>
  <dcterms:modified xsi:type="dcterms:W3CDTF">2018-10-25T11:13:00Z</dcterms:modified>
</cp:coreProperties>
</file>