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11" w:rsidRPr="0035661F" w:rsidRDefault="0035661F" w:rsidP="0035661F">
      <w:pPr>
        <w:pStyle w:val="Nincstrkz1"/>
        <w:rPr>
          <w:rFonts w:ascii="Book Antiqua" w:hAnsi="Book Antiqua" w:cs="Arial"/>
          <w:iCs/>
          <w:sz w:val="36"/>
          <w:szCs w:val="36"/>
        </w:rPr>
      </w:pPr>
      <w:r w:rsidRPr="0035661F">
        <w:rPr>
          <w:rFonts w:ascii="Book Antiqua" w:hAnsi="Book Antiqua" w:cs="Arial"/>
          <w:iCs/>
          <w:sz w:val="36"/>
          <w:szCs w:val="36"/>
        </w:rPr>
        <w:t>Sári László</w:t>
      </w:r>
    </w:p>
    <w:p w:rsidR="00FC3511" w:rsidRPr="0035661F" w:rsidRDefault="00FC3511" w:rsidP="0035661F">
      <w:pPr>
        <w:pStyle w:val="Nincstrkz1"/>
        <w:rPr>
          <w:rFonts w:ascii="Book Antiqua" w:hAnsi="Book Antiqua" w:cs="Arial"/>
          <w:b/>
          <w:iCs/>
          <w:sz w:val="28"/>
          <w:szCs w:val="28"/>
        </w:rPr>
      </w:pPr>
    </w:p>
    <w:p w:rsidR="00FC3511" w:rsidRPr="0035661F" w:rsidRDefault="00A61A85" w:rsidP="0035661F">
      <w:pPr>
        <w:pStyle w:val="Nincstrkz1"/>
        <w:rPr>
          <w:rFonts w:ascii="Book Antiqua" w:hAnsi="Book Antiqua" w:cs="Arial"/>
          <w:i/>
          <w:iCs/>
          <w:sz w:val="40"/>
          <w:szCs w:val="40"/>
        </w:rPr>
      </w:pPr>
      <w:r w:rsidRPr="0035661F">
        <w:rPr>
          <w:rFonts w:ascii="Book Antiqua" w:hAnsi="Book Antiqua" w:cs="Arial"/>
          <w:i/>
          <w:iCs/>
          <w:sz w:val="40"/>
          <w:szCs w:val="40"/>
        </w:rPr>
        <w:t>Dilettánsok történelme</w:t>
      </w:r>
    </w:p>
    <w:p w:rsidR="00FC3511" w:rsidRPr="0035661F" w:rsidRDefault="00FC3511" w:rsidP="0035661F">
      <w:pPr>
        <w:pStyle w:val="Nincstrkz1"/>
        <w:rPr>
          <w:rFonts w:ascii="Book Antiqua" w:hAnsi="Book Antiqua" w:cs="Arial"/>
          <w:b/>
          <w:iCs/>
          <w:sz w:val="28"/>
          <w:szCs w:val="28"/>
        </w:rPr>
      </w:pPr>
      <w:r w:rsidRPr="0035661F">
        <w:rPr>
          <w:rFonts w:ascii="Book Antiqua" w:hAnsi="Book Antiqua" w:cs="Arial"/>
          <w:b/>
          <w:iCs/>
          <w:sz w:val="28"/>
          <w:szCs w:val="28"/>
        </w:rPr>
        <w:t xml:space="preserve">A polgár </w:t>
      </w:r>
    </w:p>
    <w:p w:rsidR="00FC3511" w:rsidRPr="0035661F" w:rsidRDefault="00FC3511" w:rsidP="0035661F">
      <w:pPr>
        <w:pStyle w:val="Nincstrkz1"/>
        <w:rPr>
          <w:rFonts w:ascii="Book Antiqua" w:hAnsi="Book Antiqua" w:cs="Arial"/>
          <w:iCs/>
          <w:sz w:val="28"/>
          <w:szCs w:val="28"/>
        </w:rPr>
      </w:pPr>
    </w:p>
    <w:p w:rsidR="00A61A85" w:rsidRPr="0035661F" w:rsidRDefault="00FC3511" w:rsidP="0035661F">
      <w:pPr>
        <w:pStyle w:val="Nincstrkz1"/>
        <w:ind w:left="4248" w:firstLine="708"/>
        <w:rPr>
          <w:rFonts w:ascii="Book Antiqua" w:hAnsi="Book Antiqua" w:cs="Arial"/>
          <w:iCs/>
          <w:sz w:val="28"/>
          <w:szCs w:val="28"/>
        </w:rPr>
      </w:pPr>
      <w:r w:rsidRPr="0035661F">
        <w:rPr>
          <w:rFonts w:ascii="Book Antiqua" w:hAnsi="Book Antiqua" w:cs="Arial"/>
          <w:iCs/>
          <w:sz w:val="28"/>
          <w:szCs w:val="28"/>
        </w:rPr>
        <w:t xml:space="preserve">                  </w:t>
      </w:r>
    </w:p>
    <w:p w:rsidR="00FC3511" w:rsidRPr="0035661F" w:rsidRDefault="00FC3511" w:rsidP="0035661F">
      <w:pPr>
        <w:pStyle w:val="Nincstrkz1"/>
        <w:ind w:left="4248"/>
        <w:rPr>
          <w:rFonts w:ascii="Book Antiqua" w:hAnsi="Book Antiqua" w:cs="Arial"/>
          <w:iCs/>
          <w:sz w:val="28"/>
          <w:szCs w:val="28"/>
        </w:rPr>
      </w:pPr>
      <w:r w:rsidRPr="0035661F">
        <w:rPr>
          <w:rFonts w:ascii="Book Antiqua" w:hAnsi="Book Antiqua" w:cs="Arial"/>
          <w:i/>
          <w:iCs/>
          <w:sz w:val="28"/>
          <w:szCs w:val="28"/>
        </w:rPr>
        <w:t xml:space="preserve">„A polgár erényessége az alkotmány szempontjából nélkülözhetetlen.”  </w:t>
      </w:r>
    </w:p>
    <w:p w:rsidR="00FC3511" w:rsidRDefault="00FC3511" w:rsidP="0035661F">
      <w:pPr>
        <w:pStyle w:val="Nincstrkz1"/>
        <w:jc w:val="right"/>
        <w:rPr>
          <w:rFonts w:ascii="Book Antiqua" w:hAnsi="Book Antiqua" w:cs="Arial"/>
          <w:iCs/>
          <w:sz w:val="28"/>
          <w:szCs w:val="28"/>
        </w:rPr>
      </w:pPr>
      <w:r w:rsidRPr="0035661F">
        <w:rPr>
          <w:rFonts w:ascii="Book Antiqua" w:hAnsi="Book Antiqua" w:cs="Arial"/>
          <w:iCs/>
          <w:sz w:val="28"/>
          <w:szCs w:val="28"/>
        </w:rPr>
        <w:t xml:space="preserve">      (Arisztotelész) </w:t>
      </w:r>
    </w:p>
    <w:p w:rsidR="0035661F" w:rsidRPr="0035661F" w:rsidRDefault="0035661F" w:rsidP="0035661F">
      <w:pPr>
        <w:pStyle w:val="Nincstrkz1"/>
        <w:jc w:val="right"/>
        <w:rPr>
          <w:rFonts w:ascii="Book Antiqua" w:hAnsi="Book Antiqua" w:cs="Arial"/>
          <w:iCs/>
          <w:sz w:val="28"/>
          <w:szCs w:val="28"/>
        </w:rPr>
      </w:pPr>
    </w:p>
    <w:p w:rsidR="00FC3511" w:rsidRPr="0035661F" w:rsidRDefault="00FC3511" w:rsidP="0035661F">
      <w:pPr>
        <w:pStyle w:val="Nincstrkz1"/>
        <w:ind w:left="4248"/>
        <w:rPr>
          <w:rFonts w:ascii="Book Antiqua" w:hAnsi="Book Antiqua" w:cs="Arial"/>
          <w:iCs/>
          <w:sz w:val="28"/>
          <w:szCs w:val="28"/>
        </w:rPr>
      </w:pPr>
      <w:r w:rsidRPr="0035661F">
        <w:rPr>
          <w:rFonts w:ascii="Book Antiqua" w:hAnsi="Book Antiqua" w:cs="Arial"/>
          <w:i/>
          <w:iCs/>
          <w:sz w:val="28"/>
          <w:szCs w:val="28"/>
        </w:rPr>
        <w:t>„Bizonyos, hogy az állam mindenkor inkább polgárai, mint ellenségei miatt forog veszedelemben; mert ritkák a jó polgárok.”</w:t>
      </w:r>
    </w:p>
    <w:p w:rsidR="00FC3511" w:rsidRPr="0035661F" w:rsidRDefault="00FC3511" w:rsidP="0035661F">
      <w:pPr>
        <w:pStyle w:val="Nincstrkz1"/>
        <w:ind w:left="4248"/>
        <w:rPr>
          <w:rFonts w:ascii="Book Antiqua" w:hAnsi="Book Antiqua" w:cs="Arial"/>
          <w:iCs/>
          <w:sz w:val="28"/>
          <w:szCs w:val="28"/>
        </w:rPr>
      </w:pP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t>(Spinoza)</w:t>
      </w:r>
    </w:p>
    <w:p w:rsidR="00FC3511" w:rsidRPr="0035661F" w:rsidRDefault="00FC3511" w:rsidP="0035661F">
      <w:pPr>
        <w:pStyle w:val="Nincstrkz1"/>
        <w:rPr>
          <w:rFonts w:ascii="Book Antiqua" w:hAnsi="Book Antiqua" w:cs="Arial"/>
          <w:iCs/>
          <w:sz w:val="28"/>
          <w:szCs w:val="28"/>
        </w:rPr>
      </w:pPr>
    </w:p>
    <w:p w:rsidR="0035661F" w:rsidRDefault="00FC3511" w:rsidP="0035661F">
      <w:pPr>
        <w:pStyle w:val="Nincstrkz1"/>
        <w:ind w:firstLine="708"/>
        <w:rPr>
          <w:rFonts w:ascii="Book Antiqua" w:hAnsi="Book Antiqua" w:cs="Arial"/>
          <w:iCs/>
          <w:sz w:val="28"/>
          <w:szCs w:val="28"/>
        </w:rPr>
      </w:pPr>
      <w:r w:rsidRPr="0035661F">
        <w:rPr>
          <w:rFonts w:ascii="Book Antiqua" w:hAnsi="Book Antiqua" w:cs="Arial"/>
          <w:i/>
          <w:iCs/>
          <w:sz w:val="28"/>
          <w:szCs w:val="28"/>
        </w:rPr>
        <w:t xml:space="preserve">„Lukács Györgynek, a fiatal magyar esszéistának van egy szép és mély könyve, </w:t>
      </w:r>
      <w:r w:rsidRPr="0035661F">
        <w:rPr>
          <w:rFonts w:ascii="Book Antiqua" w:hAnsi="Book Antiqua" w:cs="Arial"/>
          <w:iCs/>
          <w:sz w:val="28"/>
          <w:szCs w:val="28"/>
        </w:rPr>
        <w:t xml:space="preserve">A lélek és a formák </w:t>
      </w:r>
      <w:r w:rsidRPr="0035661F">
        <w:rPr>
          <w:rFonts w:ascii="Book Antiqua" w:hAnsi="Book Antiqua" w:cs="Arial"/>
          <w:i/>
          <w:iCs/>
          <w:sz w:val="28"/>
          <w:szCs w:val="28"/>
        </w:rPr>
        <w:t>című.”</w:t>
      </w:r>
      <w:r w:rsidRPr="0035661F">
        <w:rPr>
          <w:rFonts w:ascii="Book Antiqua" w:hAnsi="Book Antiqua" w:cs="Arial"/>
          <w:iCs/>
          <w:sz w:val="28"/>
          <w:szCs w:val="28"/>
        </w:rPr>
        <w:t xml:space="preserve"> Írja az akkor még szintén fiatal </w:t>
      </w:r>
      <w:r w:rsidRPr="0035661F">
        <w:rPr>
          <w:rFonts w:ascii="Book Antiqua" w:hAnsi="Book Antiqua" w:cs="Arial"/>
          <w:i/>
          <w:iCs/>
          <w:sz w:val="28"/>
          <w:szCs w:val="28"/>
        </w:rPr>
        <w:t>Thomas Mann</w:t>
      </w:r>
      <w:r w:rsidRPr="0035661F">
        <w:rPr>
          <w:rFonts w:ascii="Book Antiqua" w:hAnsi="Book Antiqua" w:cs="Arial"/>
          <w:iCs/>
          <w:sz w:val="28"/>
          <w:szCs w:val="28"/>
        </w:rPr>
        <w:t xml:space="preserve"> Lukács 1910-ben, huszonöt éves korában megjelent könyvéről. A német író, akinél talán senki mást nem foglalkoztatott jobban a „polgáriasság” és az „artisztikum” viszonyának kérdése, már mindjárt megjelenésekor elolvasta ezt a könyvet, mert bizonyára hírét vette, hogy a kötet egyik tanulmánya éppen az őt legjobban izgató kérdést tárgyalja, sőt egy helyen őt magát is nevén nevezi. Elragadtatva olvasta az írást, és azt állítja róla </w:t>
      </w:r>
      <w:r w:rsidRPr="0035661F">
        <w:rPr>
          <w:rFonts w:ascii="Book Antiqua" w:hAnsi="Book Antiqua" w:cs="Arial"/>
          <w:i/>
          <w:iCs/>
          <w:sz w:val="28"/>
          <w:szCs w:val="28"/>
        </w:rPr>
        <w:t xml:space="preserve">(Polgáriasság </w:t>
      </w:r>
      <w:r w:rsidRPr="0035661F">
        <w:rPr>
          <w:rFonts w:ascii="Book Antiqua" w:hAnsi="Book Antiqua" w:cs="Arial"/>
          <w:iCs/>
          <w:sz w:val="28"/>
          <w:szCs w:val="28"/>
        </w:rPr>
        <w:t xml:space="preserve">című tanulmányában), hogy a </w:t>
      </w:r>
      <w:r w:rsidRPr="0035661F">
        <w:rPr>
          <w:rFonts w:ascii="Book Antiqua" w:hAnsi="Book Antiqua" w:cs="Arial"/>
          <w:i/>
          <w:iCs/>
          <w:sz w:val="28"/>
          <w:szCs w:val="28"/>
        </w:rPr>
        <w:t xml:space="preserve">„legkiválóbb eszmefuttatásnak tűnt, amely erről a paradox tárgyról valaha készült”. </w:t>
      </w:r>
      <w:r w:rsidRPr="0035661F">
        <w:rPr>
          <w:rFonts w:ascii="Book Antiqua" w:hAnsi="Book Antiqua" w:cs="Arial"/>
          <w:iCs/>
          <w:sz w:val="28"/>
          <w:szCs w:val="28"/>
        </w:rPr>
        <w:t>Na, de a lényeg: mit ír Lukács a polgáriasságról, ami ennyire tetszett Thomas Mann-</w:t>
      </w:r>
      <w:proofErr w:type="spellStart"/>
      <w:r w:rsidRPr="0035661F">
        <w:rPr>
          <w:rFonts w:ascii="Book Antiqua" w:hAnsi="Book Antiqua" w:cs="Arial"/>
          <w:iCs/>
          <w:sz w:val="28"/>
          <w:szCs w:val="28"/>
        </w:rPr>
        <w:t>nak</w:t>
      </w:r>
      <w:proofErr w:type="spellEnd"/>
      <w:r w:rsidRPr="0035661F">
        <w:rPr>
          <w:rFonts w:ascii="Book Antiqua" w:hAnsi="Book Antiqua" w:cs="Arial"/>
          <w:iCs/>
          <w:sz w:val="28"/>
          <w:szCs w:val="28"/>
        </w:rPr>
        <w:t>? Ezt a passzust idézi tőle:</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
          <w:iCs/>
          <w:sz w:val="28"/>
          <w:szCs w:val="28"/>
        </w:rPr>
        <w:t xml:space="preserve">„A polgári </w:t>
      </w:r>
      <w:proofErr w:type="gramStart"/>
      <w:r w:rsidRPr="0035661F">
        <w:rPr>
          <w:rFonts w:ascii="Book Antiqua" w:hAnsi="Book Antiqua" w:cs="Arial"/>
          <w:i/>
          <w:iCs/>
          <w:sz w:val="28"/>
          <w:szCs w:val="28"/>
        </w:rPr>
        <w:t>hivatás</w:t>
      </w:r>
      <w:proofErr w:type="gramEnd"/>
      <w:r w:rsidRPr="0035661F">
        <w:rPr>
          <w:rFonts w:ascii="Book Antiqua" w:hAnsi="Book Antiqua" w:cs="Arial"/>
          <w:i/>
          <w:iCs/>
          <w:sz w:val="28"/>
          <w:szCs w:val="28"/>
        </w:rPr>
        <w:t xml:space="preserve"> mint az élet formája, elsősorban az etika primátusát jelenti az életben; hogy az életet az uralja, ami rendszeresen, szabályszerűen ismétlődik, az, ami kötelességszerűen visszatér, az, amit meg kell tenni, tekintet nélkül arra, hogy van-e hozzá kedve az embernek vagy nincs. Más szóval, a rend uralma a hangulat fölött, az állandóé a pillanat fölött.”</w:t>
      </w:r>
      <w:r w:rsidRPr="0035661F">
        <w:rPr>
          <w:rFonts w:ascii="Book Antiqua" w:hAnsi="Book Antiqua" w:cs="Arial"/>
          <w:iCs/>
          <w:sz w:val="28"/>
          <w:szCs w:val="28"/>
        </w:rPr>
        <w:t xml:space="preserve"> Ez tehát a polgáriasság, a polgárlét lényege –Lukács szerint. Tudjuk, hogy Thomas Mann is a polgári kötelességtudatot, pontosságot, összességében a polgári erényt tekintette e létforma legjelentősebb értékének. Ezért is igyekezett mindenkor szem előtt tartani és követni a polgári életszabályokat. Amikor Lukács a továbbiakban a rendezett és nyugodt munkavégzésre, a „kézműves rátermettségének nélkülözhetetlenségére” </w:t>
      </w:r>
      <w:r w:rsidRPr="0035661F">
        <w:rPr>
          <w:rFonts w:ascii="Book Antiqua" w:hAnsi="Book Antiqua" w:cs="Arial"/>
          <w:iCs/>
          <w:sz w:val="28"/>
          <w:szCs w:val="28"/>
        </w:rPr>
        <w:lastRenderedPageBreak/>
        <w:t xml:space="preserve">alapozva fejti ki a legitim polgáriasság jellemzőit, Thomas Mann őszintén felkiált: </w:t>
      </w:r>
      <w:r w:rsidRPr="0035661F">
        <w:rPr>
          <w:rFonts w:ascii="Book Antiqua" w:hAnsi="Book Antiqua" w:cs="Arial"/>
          <w:i/>
          <w:iCs/>
          <w:sz w:val="28"/>
          <w:szCs w:val="28"/>
        </w:rPr>
        <w:t xml:space="preserve">„Ez nagyszerű – roppant finom és igaz!” </w:t>
      </w:r>
      <w:r w:rsidRPr="0035661F">
        <w:rPr>
          <w:rFonts w:ascii="Book Antiqua" w:hAnsi="Book Antiqua" w:cs="Arial"/>
          <w:iCs/>
          <w:sz w:val="28"/>
          <w:szCs w:val="28"/>
        </w:rPr>
        <w:t>Valóban pontos jellemzése ez a polgárlét legértékesebb tartalmának, s aki életében képes megteremteni a polgári életvezetésnek ezt a rendjét, az bizonyára még Spinozától is megkapja a „jó polgár” címet. Ez tehát az egyik jellemzés, amivel a polgárság képét és a polgári kor szellemét magunk elé szoktuk idézni. A másik éppen ennek az ellenkezője.</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w:t>
      </w:r>
      <w:r w:rsidRPr="0035661F">
        <w:rPr>
          <w:rFonts w:ascii="Book Antiqua" w:hAnsi="Book Antiqua" w:cs="Arial"/>
          <w:i/>
          <w:iCs/>
          <w:sz w:val="28"/>
          <w:szCs w:val="28"/>
        </w:rPr>
        <w:t>jó</w:t>
      </w:r>
      <w:r w:rsidRPr="0035661F">
        <w:rPr>
          <w:rFonts w:ascii="Book Antiqua" w:hAnsi="Book Antiqua" w:cs="Arial"/>
          <w:iCs/>
          <w:sz w:val="28"/>
          <w:szCs w:val="28"/>
        </w:rPr>
        <w:t xml:space="preserve"> polgár ellenkezője természetesen a </w:t>
      </w:r>
      <w:r w:rsidRPr="0035661F">
        <w:rPr>
          <w:rFonts w:ascii="Book Antiqua" w:hAnsi="Book Antiqua" w:cs="Arial"/>
          <w:i/>
          <w:iCs/>
          <w:sz w:val="28"/>
          <w:szCs w:val="28"/>
        </w:rPr>
        <w:t>rossz</w:t>
      </w:r>
      <w:r w:rsidRPr="0035661F">
        <w:rPr>
          <w:rFonts w:ascii="Book Antiqua" w:hAnsi="Book Antiqua" w:cs="Arial"/>
          <w:iCs/>
          <w:sz w:val="28"/>
          <w:szCs w:val="28"/>
        </w:rPr>
        <w:t xml:space="preserve"> polgár. Aki nem rendkedvelő, nem rátermett és szorgalmas, nem kötelességtudó és állandóságot, biztonságot teremtő, aki nem az „etika primátusát” vallja, hanem lázadó, az individuum nevében minden kötöttséget elutasító negatív hős. A rossz polgár persze semmibe veszi a jó polgárt, fölényesen lenézi, megveti. Lázadását – először a feudális rend, az egyházi elvárások, majd az imént vázolt polgári értékrend ellen is – odáig fokozza, hogy gyorsan eljut a forradalmi eszmék lelkes akceptálásáig, majd a forradalomig, s ahogy a történelemből látjuk, nem ritkán a forradalmi terrorig. Ez tehát a két szélsőség.</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kettő között persze számos </w:t>
      </w:r>
      <w:r w:rsidRPr="0035661F">
        <w:rPr>
          <w:rFonts w:ascii="Book Antiqua" w:hAnsi="Book Antiqua" w:cs="Arial"/>
          <w:i/>
          <w:iCs/>
          <w:sz w:val="28"/>
          <w:szCs w:val="28"/>
        </w:rPr>
        <w:t>sajátosan</w:t>
      </w:r>
      <w:r w:rsidRPr="0035661F">
        <w:rPr>
          <w:rFonts w:ascii="Book Antiqua" w:hAnsi="Book Antiqua" w:cs="Arial"/>
          <w:iCs/>
          <w:sz w:val="28"/>
          <w:szCs w:val="28"/>
        </w:rPr>
        <w:t xml:space="preserve"> polgári figura és jellem létezik a valóságban és az irodalomban. Van közöttük üres fejű „urizáló” </w:t>
      </w:r>
      <w:r w:rsidRPr="0035661F">
        <w:rPr>
          <w:rFonts w:ascii="Book Antiqua" w:hAnsi="Book Antiqua" w:cs="Arial"/>
          <w:i/>
          <w:iCs/>
          <w:sz w:val="28"/>
          <w:szCs w:val="28"/>
        </w:rPr>
        <w:t xml:space="preserve">(„kicsit hőbörödött, az a bogara, hogy előkelő mód viselkedjék” </w:t>
      </w:r>
      <w:proofErr w:type="spellStart"/>
      <w:r w:rsidRPr="0035661F">
        <w:rPr>
          <w:rFonts w:ascii="Book Antiqua" w:hAnsi="Book Antiqua" w:cs="Arial"/>
          <w:iCs/>
          <w:sz w:val="28"/>
          <w:szCs w:val="28"/>
        </w:rPr>
        <w:t>Molière</w:t>
      </w:r>
      <w:proofErr w:type="spellEnd"/>
      <w:r w:rsidRPr="0035661F">
        <w:rPr>
          <w:rFonts w:ascii="Book Antiqua" w:hAnsi="Book Antiqua" w:cs="Arial"/>
          <w:iCs/>
          <w:sz w:val="28"/>
          <w:szCs w:val="28"/>
        </w:rPr>
        <w:t xml:space="preserve">), és van, aki egész életvitelével, minden megnyilvánulásával a valódi kultúra valódi értékeit </w:t>
      </w:r>
      <w:r w:rsidRPr="0035661F">
        <w:rPr>
          <w:rFonts w:ascii="Book Antiqua" w:hAnsi="Book Antiqua" w:cs="Arial"/>
          <w:i/>
          <w:iCs/>
          <w:sz w:val="28"/>
          <w:szCs w:val="28"/>
        </w:rPr>
        <w:t>(</w:t>
      </w:r>
      <w:proofErr w:type="spellStart"/>
      <w:r w:rsidR="0074134A" w:rsidRPr="0035661F">
        <w:rPr>
          <w:rFonts w:ascii="Book Antiqua" w:hAnsi="Book Antiqua" w:cs="Arial"/>
          <w:i/>
          <w:iCs/>
          <w:sz w:val="28"/>
          <w:szCs w:val="28"/>
        </w:rPr>
        <w:t>cultura</w:t>
      </w:r>
      <w:proofErr w:type="spellEnd"/>
      <w:r w:rsidR="0074134A" w:rsidRPr="0035661F">
        <w:rPr>
          <w:rFonts w:ascii="Book Antiqua" w:hAnsi="Book Antiqua" w:cs="Arial"/>
          <w:i/>
          <w:iCs/>
          <w:sz w:val="28"/>
          <w:szCs w:val="28"/>
        </w:rPr>
        <w:t xml:space="preserve"> </w:t>
      </w:r>
      <w:r w:rsidR="0074134A" w:rsidRPr="0035661F">
        <w:rPr>
          <w:rFonts w:ascii="Book Antiqua" w:hAnsi="Book Antiqua" w:cs="Arial"/>
          <w:iCs/>
          <w:sz w:val="28"/>
          <w:szCs w:val="28"/>
        </w:rPr>
        <w:t xml:space="preserve">a. </w:t>
      </w:r>
      <w:proofErr w:type="gramStart"/>
      <w:r w:rsidR="0074134A" w:rsidRPr="0035661F">
        <w:rPr>
          <w:rFonts w:ascii="Book Antiqua" w:hAnsi="Book Antiqua" w:cs="Arial"/>
          <w:iCs/>
          <w:sz w:val="28"/>
          <w:szCs w:val="28"/>
        </w:rPr>
        <w:t>m.</w:t>
      </w:r>
      <w:r w:rsidR="0074134A" w:rsidRPr="0035661F">
        <w:rPr>
          <w:rFonts w:ascii="Book Antiqua" w:hAnsi="Book Antiqua" w:cs="Arial"/>
          <w:i/>
          <w:iCs/>
          <w:sz w:val="28"/>
          <w:szCs w:val="28"/>
        </w:rPr>
        <w:t>gondoz</w:t>
      </w:r>
      <w:proofErr w:type="gramEnd"/>
      <w:r w:rsidR="0074134A" w:rsidRPr="0035661F">
        <w:rPr>
          <w:rFonts w:ascii="Book Antiqua" w:hAnsi="Book Antiqua" w:cs="Arial"/>
          <w:i/>
          <w:iCs/>
          <w:sz w:val="28"/>
          <w:szCs w:val="28"/>
        </w:rPr>
        <w:t xml:space="preserve">ás, ápolás, </w:t>
      </w:r>
      <w:r w:rsidR="0074134A" w:rsidRPr="0035661F">
        <w:rPr>
          <w:rFonts w:ascii="Book Antiqua" w:hAnsi="Book Antiqua" w:cs="Arial"/>
          <w:iCs/>
          <w:sz w:val="28"/>
          <w:szCs w:val="28"/>
        </w:rPr>
        <w:t>eredményként</w:t>
      </w:r>
      <w:r w:rsidR="0074134A" w:rsidRPr="0035661F">
        <w:rPr>
          <w:rFonts w:ascii="Book Antiqua" w:hAnsi="Book Antiqua" w:cs="Arial"/>
          <w:i/>
          <w:iCs/>
          <w:sz w:val="28"/>
          <w:szCs w:val="28"/>
        </w:rPr>
        <w:t xml:space="preserve"> </w:t>
      </w:r>
      <w:proofErr w:type="spellStart"/>
      <w:r w:rsidRPr="0035661F">
        <w:rPr>
          <w:rFonts w:ascii="Book Antiqua" w:hAnsi="Book Antiqua" w:cs="Arial"/>
          <w:i/>
          <w:iCs/>
          <w:sz w:val="28"/>
          <w:szCs w:val="28"/>
        </w:rPr>
        <w:t>ápolat</w:t>
      </w:r>
      <w:proofErr w:type="spellEnd"/>
      <w:r w:rsidRPr="0035661F">
        <w:rPr>
          <w:rFonts w:ascii="Book Antiqua" w:hAnsi="Book Antiqua" w:cs="Arial"/>
          <w:i/>
          <w:iCs/>
          <w:sz w:val="28"/>
          <w:szCs w:val="28"/>
        </w:rPr>
        <w:t>)</w:t>
      </w:r>
      <w:r w:rsidRPr="0035661F">
        <w:rPr>
          <w:rFonts w:ascii="Book Antiqua" w:hAnsi="Book Antiqua" w:cs="Arial"/>
          <w:iCs/>
          <w:sz w:val="28"/>
          <w:szCs w:val="28"/>
        </w:rPr>
        <w:t xml:space="preserve"> képviseli, gondoljunk itt például </w:t>
      </w:r>
      <w:r w:rsidRPr="0035661F">
        <w:rPr>
          <w:rFonts w:ascii="Book Antiqua" w:hAnsi="Book Antiqua" w:cs="Arial"/>
          <w:i/>
          <w:iCs/>
          <w:sz w:val="28"/>
          <w:szCs w:val="28"/>
        </w:rPr>
        <w:t>Jókai Mór</w:t>
      </w:r>
      <w:r w:rsidRPr="0035661F">
        <w:rPr>
          <w:rFonts w:ascii="Book Antiqua" w:hAnsi="Book Antiqua" w:cs="Arial"/>
          <w:iCs/>
          <w:sz w:val="28"/>
          <w:szCs w:val="28"/>
        </w:rPr>
        <w:t xml:space="preserve"> tehetséges, jómódú polgárhőseire, akiket rendszerint még a közjó iránti odaadás érzése is fűt. A középkor végétől azután az idő haladtával a meggazdagodott boltosok, a politizáló csizmadiák mellett feltűnnek a polgári rendben a pénzkölcsönzők, a jobb módú iparosok majd gyárosok, a kistőkések és a nagytőkések, és kialakul valamiféle írástudó, tisztviselői-tanítói középosztály is.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Kétségtelen, hogy ahány városi polgár, annyiféle habitus létezett minden korban, ám az sem vitatható, hogy egyre népesebb új rendjük – társadalmi szerepüket, életvezetési elveiket, gazdasági céljaikat és eszközeiket, ezeknek megfelelő értékrendjüket, viselkedési szabályaikat és egész életstílusukat tekintve – sok mindenben hordoz hasonlónak mondható jegyeket is. </w:t>
      </w:r>
      <w:r w:rsidRPr="0035661F">
        <w:rPr>
          <w:rFonts w:ascii="Book Antiqua" w:hAnsi="Book Antiqua" w:cs="Arial"/>
          <w:i/>
          <w:iCs/>
          <w:sz w:val="28"/>
          <w:szCs w:val="28"/>
        </w:rPr>
        <w:t>A polgár mindenhol és mindenekelőtt a realitás hőse, a tényvilág embere.</w:t>
      </w:r>
      <w:r w:rsidRPr="0035661F">
        <w:rPr>
          <w:rFonts w:ascii="Book Antiqua" w:hAnsi="Book Antiqua" w:cs="Arial"/>
          <w:iCs/>
          <w:sz w:val="28"/>
          <w:szCs w:val="28"/>
        </w:rPr>
        <w:t xml:space="preserve"> Ez </w:t>
      </w:r>
      <w:proofErr w:type="spellStart"/>
      <w:r w:rsidRPr="0035661F">
        <w:rPr>
          <w:rFonts w:ascii="Book Antiqua" w:hAnsi="Book Antiqua" w:cs="Arial"/>
          <w:iCs/>
          <w:sz w:val="28"/>
          <w:szCs w:val="28"/>
        </w:rPr>
        <w:t>jellemzi</w:t>
      </w:r>
      <w:proofErr w:type="spellEnd"/>
      <w:r w:rsidRPr="0035661F">
        <w:rPr>
          <w:rFonts w:ascii="Book Antiqua" w:hAnsi="Book Antiqua" w:cs="Arial"/>
          <w:iCs/>
          <w:sz w:val="28"/>
          <w:szCs w:val="28"/>
        </w:rPr>
        <w:t xml:space="preserve"> kultúráját is, majdnem függetlenül attól, hogy a polgárság melyik rétegéhez tartozik. Európa nagyvárosaiban a polgár már nem lehet otthonos a népi kultúrában, akkor sem, ha onnan érkezett, és nem élheti az arisztokrácia életét sem, akkor sem, ha (az </w:t>
      </w:r>
      <w:r w:rsidRPr="0035661F">
        <w:rPr>
          <w:rFonts w:ascii="Book Antiqua" w:hAnsi="Book Antiqua" w:cs="Arial"/>
          <w:iCs/>
          <w:sz w:val="28"/>
          <w:szCs w:val="28"/>
        </w:rPr>
        <w:lastRenderedPageBreak/>
        <w:t xml:space="preserve">újkor későbbi </w:t>
      </w:r>
      <w:proofErr w:type="spellStart"/>
      <w:r w:rsidRPr="0035661F">
        <w:rPr>
          <w:rFonts w:ascii="Book Antiqua" w:hAnsi="Book Antiqua" w:cs="Arial"/>
          <w:iCs/>
          <w:sz w:val="28"/>
          <w:szCs w:val="28"/>
        </w:rPr>
        <w:t>századaiban</w:t>
      </w:r>
      <w:proofErr w:type="spellEnd"/>
      <w:r w:rsidRPr="0035661F">
        <w:rPr>
          <w:rFonts w:ascii="Book Antiqua" w:hAnsi="Book Antiqua" w:cs="Arial"/>
          <w:iCs/>
          <w:sz w:val="28"/>
          <w:szCs w:val="28"/>
        </w:rPr>
        <w:t xml:space="preserve">) „lefokozott” vagy elszegényedett nemesként került az új rendbe.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E harmadik rend – történelmileg legsarkalatosabbnak bizonyuló – jellemzőjének azt a sajátosságát tekinthetjük, hogy – létrejöttének körülményeiből adódóan – kifejlődése és megerősödése során mindvégig a korábbi társadalmi rendekkel (és rétegekkel)</w:t>
      </w:r>
      <w:r w:rsidR="00AA6773" w:rsidRPr="0035661F">
        <w:rPr>
          <w:rFonts w:ascii="Book Antiqua" w:hAnsi="Book Antiqua" w:cs="Arial"/>
          <w:iCs/>
          <w:sz w:val="28"/>
          <w:szCs w:val="28"/>
        </w:rPr>
        <w:t>,</w:t>
      </w:r>
      <w:r w:rsidRPr="0035661F">
        <w:rPr>
          <w:rFonts w:ascii="Book Antiqua" w:hAnsi="Book Antiqua" w:cs="Arial"/>
          <w:iCs/>
          <w:sz w:val="28"/>
          <w:szCs w:val="28"/>
        </w:rPr>
        <w:t xml:space="preserve"> valamint az ezek által képviselt értékekkel </w:t>
      </w:r>
      <w:r w:rsidRPr="0035661F">
        <w:rPr>
          <w:rFonts w:ascii="Book Antiqua" w:hAnsi="Book Antiqua" w:cs="Arial"/>
          <w:i/>
          <w:iCs/>
          <w:sz w:val="28"/>
          <w:szCs w:val="28"/>
        </w:rPr>
        <w:t>szemben</w:t>
      </w:r>
      <w:r w:rsidRPr="0035661F">
        <w:rPr>
          <w:rFonts w:ascii="Book Antiqua" w:hAnsi="Book Antiqua" w:cs="Arial"/>
          <w:iCs/>
          <w:sz w:val="28"/>
          <w:szCs w:val="28"/>
        </w:rPr>
        <w:t xml:space="preserve"> határozta meg magát. Minden bizonnyal ettől a külvilággal szembeforduló polgári törekvéstől (sőt, mi több: mozgalomtól) kapta a nyugati kultúrában már korábban is jelentős szereppel bíró </w:t>
      </w:r>
      <w:r w:rsidRPr="0035661F">
        <w:rPr>
          <w:rFonts w:ascii="Book Antiqua" w:hAnsi="Book Antiqua" w:cs="Arial"/>
          <w:i/>
          <w:iCs/>
          <w:sz w:val="28"/>
          <w:szCs w:val="28"/>
        </w:rPr>
        <w:t xml:space="preserve">individuum </w:t>
      </w:r>
      <w:r w:rsidRPr="0035661F">
        <w:rPr>
          <w:rFonts w:ascii="Book Antiqua" w:hAnsi="Book Antiqua" w:cs="Arial"/>
          <w:iCs/>
          <w:sz w:val="28"/>
          <w:szCs w:val="28"/>
        </w:rPr>
        <w:t xml:space="preserve">a legkomolyabb támogatást, ettől kapott az önérték hangsúlyozása erőteljes lendületet.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(Az individuum korábbi – a nyugati világban betöltött – sarkalatos szerepéről, és e szerep </w:t>
      </w:r>
      <w:proofErr w:type="spellStart"/>
      <w:r w:rsidRPr="0035661F">
        <w:rPr>
          <w:rFonts w:ascii="Book Antiqua" w:hAnsi="Book Antiqua" w:cs="Arial"/>
          <w:iCs/>
          <w:sz w:val="28"/>
          <w:szCs w:val="28"/>
        </w:rPr>
        <w:t>legitimizációjáról</w:t>
      </w:r>
      <w:proofErr w:type="spellEnd"/>
      <w:r w:rsidRPr="0035661F">
        <w:rPr>
          <w:rFonts w:ascii="Book Antiqua" w:hAnsi="Book Antiqua" w:cs="Arial"/>
          <w:iCs/>
          <w:sz w:val="28"/>
          <w:szCs w:val="28"/>
        </w:rPr>
        <w:t xml:space="preserve"> talán Martin </w:t>
      </w:r>
      <w:proofErr w:type="spellStart"/>
      <w:r w:rsidRPr="0035661F">
        <w:rPr>
          <w:rFonts w:ascii="Book Antiqua" w:hAnsi="Book Antiqua" w:cs="Arial"/>
          <w:iCs/>
          <w:sz w:val="28"/>
          <w:szCs w:val="28"/>
        </w:rPr>
        <w:t>Buber</w:t>
      </w:r>
      <w:proofErr w:type="spellEnd"/>
      <w:r w:rsidRPr="0035661F">
        <w:rPr>
          <w:rFonts w:ascii="Book Antiqua" w:hAnsi="Book Antiqua" w:cs="Arial"/>
          <w:iCs/>
          <w:sz w:val="28"/>
          <w:szCs w:val="28"/>
        </w:rPr>
        <w:t xml:space="preserve"> beszél legtömörebben és legvilágosabban: </w:t>
      </w:r>
      <w:r w:rsidRPr="0035661F">
        <w:rPr>
          <w:rFonts w:ascii="Book Antiqua" w:hAnsi="Book Antiqua" w:cs="Arial"/>
          <w:i/>
          <w:iCs/>
          <w:sz w:val="28"/>
          <w:szCs w:val="28"/>
        </w:rPr>
        <w:t xml:space="preserve">„Isten csakis az Én-Te viszonyon belül ismerhető meg.” </w:t>
      </w:r>
      <w:r w:rsidRPr="0035661F">
        <w:rPr>
          <w:rFonts w:ascii="Book Antiqua" w:hAnsi="Book Antiqua" w:cs="Arial"/>
          <w:iCs/>
          <w:sz w:val="28"/>
          <w:szCs w:val="28"/>
        </w:rPr>
        <w:t xml:space="preserve">Isten előtt legnyilvánvalóbban mindig is az Én, az egyén állt, akit személyesen megszólított, akinek kinyilatkoztatta a törvényt, aki felett ítélkezett, akit büntetett vagy jutalmazott. A </w:t>
      </w:r>
      <w:proofErr w:type="spellStart"/>
      <w:r w:rsidRPr="0035661F">
        <w:rPr>
          <w:rFonts w:ascii="Book Antiqua" w:hAnsi="Book Antiqua" w:cs="Arial"/>
          <w:iCs/>
          <w:sz w:val="28"/>
          <w:szCs w:val="28"/>
        </w:rPr>
        <w:t>legitimizált</w:t>
      </w:r>
      <w:proofErr w:type="spellEnd"/>
      <w:r w:rsidRPr="0035661F">
        <w:rPr>
          <w:rFonts w:ascii="Book Antiqua" w:hAnsi="Book Antiqua" w:cs="Arial"/>
          <w:iCs/>
          <w:sz w:val="28"/>
          <w:szCs w:val="28"/>
        </w:rPr>
        <w:t xml:space="preserve"> Én később ehhez hasonlóan alakította ki viszonyát a földi hatóságokkal is. Miközben </w:t>
      </w:r>
      <w:proofErr w:type="spellStart"/>
      <w:r w:rsidRPr="0035661F">
        <w:rPr>
          <w:rFonts w:ascii="Book Antiqua" w:hAnsi="Book Antiqua" w:cs="Arial"/>
          <w:iCs/>
          <w:sz w:val="28"/>
          <w:szCs w:val="28"/>
        </w:rPr>
        <w:t>Buber</w:t>
      </w:r>
      <w:proofErr w:type="spellEnd"/>
      <w:r w:rsidRPr="0035661F">
        <w:rPr>
          <w:rFonts w:ascii="Book Antiqua" w:hAnsi="Book Antiqua" w:cs="Arial"/>
          <w:iCs/>
          <w:sz w:val="28"/>
          <w:szCs w:val="28"/>
        </w:rPr>
        <w:t xml:space="preserve"> az Én-Te viszony felállításával szorosabbra fűzte a bibliai kapcsolatot isten és ember között, az individuumot kiemelte viszonyainak teljességéből, és – szándéka ellenére – oppozícióba állította istenével és a világgal.)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középkor végére a már történelmileg is körvonalazódó individuumközpontú gondolkodás a polgáreszmény megalkotásán fáradozókat arra ösztönözte, hogy a polgár alakja (egyéni és társadalmi helyzetének valamint céljainak megfelelően) a lehető legfüggetlenebb formában (személyiségben) </w:t>
      </w:r>
      <w:proofErr w:type="spellStart"/>
      <w:r w:rsidRPr="0035661F">
        <w:rPr>
          <w:rFonts w:ascii="Book Antiqua" w:hAnsi="Book Antiqua" w:cs="Arial"/>
          <w:iCs/>
          <w:sz w:val="28"/>
          <w:szCs w:val="28"/>
        </w:rPr>
        <w:t>öltsön</w:t>
      </w:r>
      <w:proofErr w:type="spellEnd"/>
      <w:r w:rsidRPr="0035661F">
        <w:rPr>
          <w:rFonts w:ascii="Book Antiqua" w:hAnsi="Book Antiqua" w:cs="Arial"/>
          <w:iCs/>
          <w:sz w:val="28"/>
          <w:szCs w:val="28"/>
        </w:rPr>
        <w:t xml:space="preserve"> testet. Ez az individuum általános szerepének további erősödéséhez vezetett, ami a későbbi századok során odáig fokozódott, hogy az individuum már saját rendje szabályai ellen is lázadt, megnövelt szabadságával szemben a polgári rend szabályait is szűknek, korlátozónak érezte.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De önkritikájának gyakorlása (saját rendje elleni lázadása) előtt még meg kellett erősödnie, és le kellett számolnia a keletkezését megelőző </w:t>
      </w:r>
      <w:r w:rsidRPr="0035661F">
        <w:rPr>
          <w:rFonts w:ascii="Book Antiqua" w:hAnsi="Book Antiqua" w:cs="Arial"/>
          <w:i/>
          <w:iCs/>
          <w:sz w:val="28"/>
          <w:szCs w:val="28"/>
        </w:rPr>
        <w:t>korábbi</w:t>
      </w:r>
      <w:r w:rsidRPr="0035661F">
        <w:rPr>
          <w:rFonts w:ascii="Book Antiqua" w:hAnsi="Book Antiqua" w:cs="Arial"/>
          <w:iCs/>
          <w:sz w:val="28"/>
          <w:szCs w:val="28"/>
        </w:rPr>
        <w:t xml:space="preserve"> rendekkel és azok életszabályaival, szét kellett feszítenie a nyugati világ legkorábbi antik és már nem antik kereteit, hogy valóra válthassa szabadságeszményét.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Európában először a középkori városok kereskedői hoztak létre ilyenféle rendi érdekvédelmet, ők voltak a városi élet első mozgalommá szervezői. Ők szervezték meg a 11–12. században az úgynevezett kommunákat is, amelyekben már helyet kaptak a kézműves céhek, sőt, a </w:t>
      </w:r>
      <w:r w:rsidRPr="0035661F">
        <w:rPr>
          <w:rFonts w:ascii="Book Antiqua" w:hAnsi="Book Antiqua" w:cs="Arial"/>
          <w:iCs/>
          <w:sz w:val="28"/>
          <w:szCs w:val="28"/>
        </w:rPr>
        <w:lastRenderedPageBreak/>
        <w:t xml:space="preserve">kommunák – mint a polgárok „esküszövetségei” – mindenütt az egész városi közösség érdekeit voltak hivatva képviselni. Megalakulásuk legfontosabb célja a városi lakosság szabadságjogainak kiharcolása volt, mindenütt azzal a földbirtokossal szemben, akinek a területén a város állt. Arról is tudunk, hogy a városok földbirtokosai elég gyorsan felismerték, nekik is előnyös a szorgalmas városi polgárok közösségeinek szabad gazdasági tevékenysége, amely után jelentős adót fizetnek nekik. Ezért aztán nem is nagyon korlátozták a városok autonómiáját. Ha mégis akadályozni próbálták, már az első városi polgárok sem voltak restek, fegyvert fogtak, és a földbirtokosi bandériumokkal </w:t>
      </w:r>
      <w:proofErr w:type="spellStart"/>
      <w:r w:rsidRPr="0035661F">
        <w:rPr>
          <w:rFonts w:ascii="Book Antiqua" w:hAnsi="Book Antiqua" w:cs="Arial"/>
          <w:iCs/>
          <w:sz w:val="28"/>
          <w:szCs w:val="28"/>
        </w:rPr>
        <w:t>szembeszállva</w:t>
      </w:r>
      <w:proofErr w:type="spellEnd"/>
      <w:r w:rsidRPr="0035661F">
        <w:rPr>
          <w:rFonts w:ascii="Book Antiqua" w:hAnsi="Book Antiqua" w:cs="Arial"/>
          <w:iCs/>
          <w:sz w:val="28"/>
          <w:szCs w:val="28"/>
        </w:rPr>
        <w:t xml:space="preserve">, azokat legyőzve nyerték el függetlenségüket. A kommuna-mozgalmak küzdelmei során nem egy városban olyan erős hadsereg szerveződött a polgárokból, amelyre – zsoldosseregként – némelykor egy-egy másik város vagy éppen maga a király is igényt tarthatott. Az idők során egyre nyilvánvalóbbá vált a városok minden hatalomtól függetlenedni vágyó törekvése és ereje. Nem véletlenül állították később a történészek, hogy a középkori város: állam az államban.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Ezek a középkori kommuna-mozgalmak tekinthetők tehát a polgári szabadság-törekvések kezdeteinek, és első jelentős eredményeinek. Társadalmi és jogi következményei voltak azok a megállapodások (charták), amelyekbe belefoglalták a városlakók által kiharcolt kollektív és egyéni szabadságjogokat. Igazolódott a Szent Ágostontól gyakran idézett megállapítás, mely szerint nem a falak, hanem a szellem, a mentalitás teszi a várost várossá </w:t>
      </w:r>
      <w:r w:rsidRPr="0035661F">
        <w:rPr>
          <w:rFonts w:ascii="Book Antiqua" w:hAnsi="Book Antiqua" w:cs="Arial"/>
          <w:i/>
          <w:iCs/>
          <w:sz w:val="28"/>
          <w:szCs w:val="28"/>
        </w:rPr>
        <w:t xml:space="preserve">(„non muri </w:t>
      </w:r>
      <w:proofErr w:type="spellStart"/>
      <w:r w:rsidRPr="0035661F">
        <w:rPr>
          <w:rFonts w:ascii="Book Antiqua" w:hAnsi="Book Antiqua" w:cs="Arial"/>
          <w:i/>
          <w:iCs/>
          <w:sz w:val="28"/>
          <w:szCs w:val="28"/>
        </w:rPr>
        <w:t>sed</w:t>
      </w:r>
      <w:proofErr w:type="spellEnd"/>
      <w:r w:rsidRPr="0035661F">
        <w:rPr>
          <w:rFonts w:ascii="Book Antiqua" w:hAnsi="Book Antiqua" w:cs="Arial"/>
          <w:i/>
          <w:iCs/>
          <w:sz w:val="28"/>
          <w:szCs w:val="28"/>
        </w:rPr>
        <w:t xml:space="preserve"> mentes”)</w:t>
      </w:r>
      <w:r w:rsidRPr="0035661F">
        <w:rPr>
          <w:rFonts w:ascii="Book Antiqua" w:hAnsi="Book Antiqua" w:cs="Arial"/>
          <w:iCs/>
          <w:sz w:val="28"/>
          <w:szCs w:val="28"/>
        </w:rPr>
        <w:t xml:space="preserve">. És bebizonyosodott a későbbi német mondás is: </w:t>
      </w:r>
      <w:r w:rsidRPr="0035661F">
        <w:rPr>
          <w:rFonts w:ascii="Book Antiqua" w:hAnsi="Book Antiqua" w:cs="Arial"/>
          <w:i/>
          <w:iCs/>
          <w:sz w:val="28"/>
          <w:szCs w:val="28"/>
        </w:rPr>
        <w:t>„A városi levegő szabaddá tesz.” (</w:t>
      </w:r>
      <w:r w:rsidRPr="0035661F">
        <w:rPr>
          <w:rFonts w:ascii="Book Antiqua" w:hAnsi="Book Antiqua" w:cs="Arial"/>
          <w:i/>
          <w:color w:val="545454"/>
          <w:sz w:val="28"/>
          <w:szCs w:val="28"/>
          <w:shd w:val="clear" w:color="auto" w:fill="FFFFFF"/>
        </w:rPr>
        <w:t>„</w:t>
      </w:r>
      <w:proofErr w:type="spellStart"/>
      <w:r w:rsidRPr="0035661F">
        <w:rPr>
          <w:rFonts w:ascii="Book Antiqua" w:hAnsi="Book Antiqua" w:cs="Arial"/>
          <w:i/>
          <w:color w:val="545454"/>
          <w:sz w:val="28"/>
          <w:szCs w:val="28"/>
          <w:shd w:val="clear" w:color="auto" w:fill="FFFFFF"/>
        </w:rPr>
        <w:t>Stadtluft</w:t>
      </w:r>
      <w:proofErr w:type="spellEnd"/>
      <w:r w:rsidRPr="0035661F">
        <w:rPr>
          <w:rFonts w:ascii="Book Antiqua" w:hAnsi="Book Antiqua" w:cs="Arial"/>
          <w:i/>
          <w:color w:val="545454"/>
          <w:sz w:val="28"/>
          <w:szCs w:val="28"/>
          <w:shd w:val="clear" w:color="auto" w:fill="FFFFFF"/>
        </w:rPr>
        <w:t xml:space="preserve"> </w:t>
      </w:r>
      <w:proofErr w:type="spellStart"/>
      <w:r w:rsidRPr="0035661F">
        <w:rPr>
          <w:rFonts w:ascii="Book Antiqua" w:hAnsi="Book Antiqua" w:cs="Arial"/>
          <w:i/>
          <w:color w:val="545454"/>
          <w:sz w:val="28"/>
          <w:szCs w:val="28"/>
          <w:shd w:val="clear" w:color="auto" w:fill="FFFFFF"/>
        </w:rPr>
        <w:t>macht</w:t>
      </w:r>
      <w:proofErr w:type="spellEnd"/>
      <w:r w:rsidRPr="0035661F">
        <w:rPr>
          <w:rFonts w:ascii="Book Antiqua" w:hAnsi="Book Antiqua" w:cs="Arial"/>
          <w:i/>
          <w:color w:val="545454"/>
          <w:sz w:val="28"/>
          <w:szCs w:val="28"/>
          <w:shd w:val="clear" w:color="auto" w:fill="FFFFFF"/>
        </w:rPr>
        <w:t xml:space="preserve"> </w:t>
      </w:r>
      <w:proofErr w:type="spellStart"/>
      <w:r w:rsidRPr="0035661F">
        <w:rPr>
          <w:rFonts w:ascii="Book Antiqua" w:hAnsi="Book Antiqua" w:cs="Arial"/>
          <w:i/>
          <w:color w:val="545454"/>
          <w:sz w:val="28"/>
          <w:szCs w:val="28"/>
          <w:shd w:val="clear" w:color="auto" w:fill="FFFFFF"/>
        </w:rPr>
        <w:t>frei</w:t>
      </w:r>
      <w:proofErr w:type="spellEnd"/>
      <w:r w:rsidRPr="0035661F">
        <w:rPr>
          <w:rFonts w:ascii="Book Antiqua" w:hAnsi="Book Antiqua" w:cs="Arial"/>
          <w:i/>
          <w:color w:val="545454"/>
          <w:sz w:val="28"/>
          <w:szCs w:val="28"/>
          <w:shd w:val="clear" w:color="auto" w:fill="FFFFFF"/>
        </w:rPr>
        <w:t>!”)</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Mindezt tehát tudjuk már elég jól, és gyakran le is írjuk, amikor a polgárság kialakulásának történetéről beszélünk. Azt is tudjuk, hogy ezek a középkori kezdőlépések vezették el a magukat kizárólag a külvilággal szemben meghatározó, lázadó természetű és nyugtalan polgárok egy részét – az innen még nagyon távolinak látszó – francia forradalomig. Ezt is tudjuk, de ezt már ritkábban mondjuk, és még ritkábban írjuk le. Különösen a </w:t>
      </w:r>
      <w:r w:rsidRPr="0035661F">
        <w:rPr>
          <w:rFonts w:ascii="Book Antiqua" w:hAnsi="Book Antiqua" w:cs="Arial"/>
          <w:i/>
          <w:iCs/>
          <w:sz w:val="28"/>
          <w:szCs w:val="28"/>
        </w:rPr>
        <w:t xml:space="preserve">polgár </w:t>
      </w:r>
      <w:r w:rsidRPr="0035661F">
        <w:rPr>
          <w:rFonts w:ascii="Book Antiqua" w:hAnsi="Book Antiqua" w:cs="Arial"/>
          <w:iCs/>
          <w:sz w:val="28"/>
          <w:szCs w:val="28"/>
        </w:rPr>
        <w:t xml:space="preserve">szót kerüljük olyan összefüggésben, amely a francia forradalom kevésbé okos és megnyerő eszméit, valamint kevésbé dicsőséges eseményeit (például a terrort és kétszázezer áldozatát) juttatja eszünkbe. A jelenséget nyilván az is magyarázza, hogy a valamikor „polgárinak” nevezett történelemszemlélet és történetírás mégse vegye szájára éppen a polgárt, </w:t>
      </w:r>
      <w:r w:rsidRPr="0035661F">
        <w:rPr>
          <w:rFonts w:ascii="Book Antiqua" w:hAnsi="Book Antiqua" w:cs="Arial"/>
          <w:iCs/>
          <w:sz w:val="28"/>
          <w:szCs w:val="28"/>
        </w:rPr>
        <w:lastRenderedPageBreak/>
        <w:t xml:space="preserve">különösen ne </w:t>
      </w:r>
      <w:proofErr w:type="spellStart"/>
      <w:r w:rsidRPr="0035661F">
        <w:rPr>
          <w:rFonts w:ascii="Book Antiqua" w:hAnsi="Book Antiqua" w:cs="Arial"/>
          <w:iCs/>
          <w:sz w:val="28"/>
          <w:szCs w:val="28"/>
        </w:rPr>
        <w:t>számonkérő</w:t>
      </w:r>
      <w:proofErr w:type="spellEnd"/>
      <w:r w:rsidRPr="0035661F">
        <w:rPr>
          <w:rFonts w:ascii="Book Antiqua" w:hAnsi="Book Antiqua" w:cs="Arial"/>
          <w:iCs/>
          <w:sz w:val="28"/>
          <w:szCs w:val="28"/>
        </w:rPr>
        <w:t xml:space="preserve">, még kevésbé feddő vagy szemrehányó hangon.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Már csak azért sem, mert mára csaknem mindannyian polgárok lennénk (valamilyen mértékben), legalábbis így gondoljuk. </w:t>
      </w:r>
      <w:r w:rsidRPr="0035661F">
        <w:rPr>
          <w:rFonts w:ascii="Book Antiqua" w:hAnsi="Book Antiqua" w:cs="Arial"/>
          <w:i/>
          <w:iCs/>
          <w:sz w:val="28"/>
          <w:szCs w:val="28"/>
        </w:rPr>
        <w:t xml:space="preserve">(„[A] társadalom tendenciája az, hogy mindenkit polgárrá tegyen.” </w:t>
      </w:r>
      <w:r w:rsidRPr="0035661F">
        <w:rPr>
          <w:rFonts w:ascii="Book Antiqua" w:hAnsi="Book Antiqua" w:cs="Arial"/>
          <w:iCs/>
          <w:sz w:val="28"/>
          <w:szCs w:val="28"/>
        </w:rPr>
        <w:t xml:space="preserve">Friedrich </w:t>
      </w:r>
      <w:proofErr w:type="spellStart"/>
      <w:r w:rsidRPr="0035661F">
        <w:rPr>
          <w:rFonts w:ascii="Book Antiqua" w:hAnsi="Book Antiqua" w:cs="Arial"/>
          <w:iCs/>
          <w:sz w:val="28"/>
          <w:szCs w:val="28"/>
        </w:rPr>
        <w:t>Weizsäcker</w:t>
      </w:r>
      <w:proofErr w:type="spellEnd"/>
      <w:r w:rsidRPr="0035661F">
        <w:rPr>
          <w:rFonts w:ascii="Book Antiqua" w:hAnsi="Book Antiqua" w:cs="Arial"/>
          <w:iCs/>
          <w:sz w:val="28"/>
          <w:szCs w:val="28"/>
        </w:rPr>
        <w:t xml:space="preserve">) A kommuna-mozgalmaktól a forradalmi terrorig öntudatosan, ám kevésbé megfontoltan haladó, türelmetlen és lázongó polgár azonban mégsem egyedüli jellemzője rendjének. A polgárság igen jelentős érdemeit is jól ismerjük, minden tekintetben elítélően kizárólag a korai marxisták szóltak róluk. Ha az általuk mindenkor megvetett úgynevezett kispolgárságot is a polgári rendhez számítjuk, akkor a polgárság egészének elítélésével az óvatlan marxisták bizony – már a 19. század közepe táján is – igen népesnek mondható tábort fordítottak maguk ellen, valójában a korabeli társadalom túlnyomó többségét. Könnyen lehet, hogy döntően ez okozta későbbi legsúlyosabb veszteségeiket. </w:t>
      </w:r>
      <w:r w:rsidRPr="0035661F">
        <w:rPr>
          <w:rFonts w:ascii="Book Antiqua" w:hAnsi="Book Antiqua" w:cs="Arial"/>
          <w:i/>
          <w:iCs/>
          <w:sz w:val="28"/>
          <w:szCs w:val="28"/>
        </w:rPr>
        <w:t xml:space="preserve">(„A jakobinusok alkották azt a polgári elitet, mely kihasználta és elárulta a forradalmi mozgalom valóban proletár lelkületét.” </w:t>
      </w:r>
      <w:r w:rsidRPr="0035661F">
        <w:rPr>
          <w:rFonts w:ascii="Book Antiqua" w:hAnsi="Book Antiqua" w:cs="Arial"/>
          <w:iCs/>
          <w:sz w:val="28"/>
          <w:szCs w:val="28"/>
        </w:rPr>
        <w:t xml:space="preserve">B. Fontana–J. </w:t>
      </w:r>
      <w:proofErr w:type="spellStart"/>
      <w:r w:rsidRPr="0035661F">
        <w:rPr>
          <w:rFonts w:ascii="Book Antiqua" w:hAnsi="Book Antiqua" w:cs="Arial"/>
          <w:iCs/>
          <w:sz w:val="28"/>
          <w:szCs w:val="28"/>
        </w:rPr>
        <w:t>Dunn</w:t>
      </w:r>
      <w:proofErr w:type="spellEnd"/>
      <w:r w:rsidRPr="0035661F">
        <w:rPr>
          <w:rFonts w:ascii="Book Antiqua" w:hAnsi="Book Antiqua" w:cs="Arial"/>
          <w:iCs/>
          <w:sz w:val="28"/>
          <w:szCs w:val="28"/>
        </w:rPr>
        <w:t xml:space="preserve">)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Vajon, mit is lehet mondani józanul és igazságosan arról a harmadik rendről, amely csaknem teljesen váratlanul (mert egyáltalán nem tervszerűen, felkészülten és körültekintően) lerombolta a régi Nyugat társadalmi struktúráját? Mi minden is nőtt ki ezekből a romokból? Haladás, fejlődés? Szociális érzékenység, emberi viszonyokra figyelés, együttműködő társadalmi osztályok, jobbító kollektivizmus? Tökéletesedő egyén, önfejlődő világtörténelem? Ilyesmit reméltek és ígértek a francia forradalmat követő lelkesült és ugyancsak forradalmi ideológiák, leginkább a munkásmozgalmi </w:t>
      </w:r>
      <w:proofErr w:type="spellStart"/>
      <w:r w:rsidRPr="0035661F">
        <w:rPr>
          <w:rFonts w:ascii="Book Antiqua" w:hAnsi="Book Antiqua" w:cs="Arial"/>
          <w:iCs/>
          <w:sz w:val="28"/>
          <w:szCs w:val="28"/>
        </w:rPr>
        <w:t>gyökerűek</w:t>
      </w:r>
      <w:proofErr w:type="spellEnd"/>
      <w:r w:rsidRPr="0035661F">
        <w:rPr>
          <w:rFonts w:ascii="Book Antiqua" w:hAnsi="Book Antiqua" w:cs="Arial"/>
          <w:iCs/>
          <w:sz w:val="28"/>
          <w:szCs w:val="28"/>
        </w:rPr>
        <w:t xml:space="preserve">. Senki sem maradt józan, legkevésbé azok, akik a különféle mozgalmak élére álltak. A </w:t>
      </w:r>
      <w:proofErr w:type="spellStart"/>
      <w:r w:rsidRPr="0035661F">
        <w:rPr>
          <w:rFonts w:ascii="Book Antiqua" w:hAnsi="Book Antiqua" w:cs="Arial"/>
          <w:iCs/>
          <w:sz w:val="28"/>
          <w:szCs w:val="28"/>
        </w:rPr>
        <w:t>legelszántabb</w:t>
      </w:r>
      <w:proofErr w:type="spellEnd"/>
      <w:r w:rsidRPr="0035661F">
        <w:rPr>
          <w:rFonts w:ascii="Book Antiqua" w:hAnsi="Book Antiqua" w:cs="Arial"/>
          <w:iCs/>
          <w:sz w:val="28"/>
          <w:szCs w:val="28"/>
        </w:rPr>
        <w:t xml:space="preserve"> világfelforgatók történelmi programként hirdették meg a haladás csodáját, a történelem végállomását. Mindenki tudja, hogy mi lett belőle. Azt viszont már soha, senki nem tudja meg, hogy mit kap ismert történelme helyett a nyugati világ, ha a 18. század végére a harmadik rend – szabadságharca kiterjesztéseként – nem jut el máig ható történelmi győzelméig.</w:t>
      </w:r>
    </w:p>
    <w:p w:rsidR="00FC3511" w:rsidRPr="0035661F" w:rsidRDefault="00FC3511" w:rsidP="0035661F">
      <w:pPr>
        <w:pStyle w:val="Nincstrkz1"/>
        <w:rPr>
          <w:rFonts w:ascii="Book Antiqua" w:hAnsi="Book Antiqua" w:cs="Arial"/>
          <w:iCs/>
          <w:sz w:val="28"/>
          <w:szCs w:val="28"/>
        </w:rPr>
      </w:pPr>
      <w:r w:rsidRPr="0035661F">
        <w:rPr>
          <w:rFonts w:ascii="Book Antiqua" w:hAnsi="Book Antiqua" w:cs="Arial"/>
          <w:iCs/>
          <w:sz w:val="28"/>
          <w:szCs w:val="28"/>
        </w:rPr>
        <w:t xml:space="preserve"> </w:t>
      </w:r>
      <w:r w:rsidR="0035661F">
        <w:rPr>
          <w:rFonts w:ascii="Book Antiqua" w:hAnsi="Book Antiqua" w:cs="Arial"/>
          <w:iCs/>
          <w:sz w:val="28"/>
          <w:szCs w:val="28"/>
        </w:rPr>
        <w:tab/>
      </w:r>
      <w:r w:rsidRPr="0035661F">
        <w:rPr>
          <w:rFonts w:ascii="Book Antiqua" w:hAnsi="Book Antiqua" w:cs="Arial"/>
          <w:iCs/>
          <w:sz w:val="28"/>
          <w:szCs w:val="28"/>
        </w:rPr>
        <w:t xml:space="preserve">A kommuna-mozgalmaktól a francia forradalomig (és tovább) zajló társadalmi folyamatok legfőbb győztesévé az individuum vált. Az individuumot fölszabadította a polgári gondolkodás és létforma egyre nagyobb térnyerése a társadalomban, a polgári társadalom értékrendjének egyre nagyobb térfoglalása a politikában, legfőképpen pedig a személyes szabadság egyre teljesebb kibontakozása a polgári </w:t>
      </w:r>
      <w:r w:rsidRPr="0035661F">
        <w:rPr>
          <w:rFonts w:ascii="Book Antiqua" w:hAnsi="Book Antiqua" w:cs="Arial"/>
          <w:iCs/>
          <w:sz w:val="28"/>
          <w:szCs w:val="28"/>
        </w:rPr>
        <w:lastRenderedPageBreak/>
        <w:t>újkor időszakára. Ekkor már művészi világlátásként</w:t>
      </w:r>
      <w:r w:rsidR="005811FD" w:rsidRPr="0035661F">
        <w:rPr>
          <w:rFonts w:ascii="Book Antiqua" w:hAnsi="Book Antiqua" w:cs="Arial"/>
          <w:iCs/>
          <w:sz w:val="28"/>
          <w:szCs w:val="28"/>
        </w:rPr>
        <w:t xml:space="preserve"> és</w:t>
      </w:r>
      <w:r w:rsidRPr="0035661F">
        <w:rPr>
          <w:rFonts w:ascii="Book Antiqua" w:hAnsi="Book Antiqua" w:cs="Arial"/>
          <w:iCs/>
          <w:sz w:val="28"/>
          <w:szCs w:val="28"/>
        </w:rPr>
        <w:t xml:space="preserve"> politikai állásfoglalásként is megmutatkozott – a legszélesebb nyilvánosság előtt. Röviden: a polgári gondolkodásmód és létforma </w:t>
      </w:r>
      <w:r w:rsidR="00527832" w:rsidRPr="0035661F">
        <w:rPr>
          <w:rFonts w:ascii="Book Antiqua" w:hAnsi="Book Antiqua" w:cs="Arial"/>
          <w:iCs/>
          <w:sz w:val="28"/>
          <w:szCs w:val="28"/>
        </w:rPr>
        <w:t>mindenütt hódított, divatba jött Európában</w:t>
      </w:r>
      <w:r w:rsidRPr="0035661F">
        <w:rPr>
          <w:rFonts w:ascii="Book Antiqua" w:hAnsi="Book Antiqua" w:cs="Arial"/>
          <w:iCs/>
          <w:sz w:val="28"/>
          <w:szCs w:val="28"/>
        </w:rPr>
        <w:t xml:space="preserve">. Óriási felemelkedést jelentett ez az alsóbb polgári rétegekhez tartozók életében, akik paraszti sorból vagy a munkásság köreiből érkeztek a polgári világba. De az individuum győzelmét épp ilyen jelentősnek érezhette minden </w:t>
      </w:r>
      <w:r w:rsidR="00527832" w:rsidRPr="0035661F">
        <w:rPr>
          <w:rFonts w:ascii="Book Antiqua" w:hAnsi="Book Antiqua" w:cs="Arial"/>
          <w:iCs/>
          <w:sz w:val="28"/>
          <w:szCs w:val="28"/>
        </w:rPr>
        <w:t xml:space="preserve">egyes </w:t>
      </w:r>
      <w:r w:rsidRPr="0035661F">
        <w:rPr>
          <w:rFonts w:ascii="Book Antiqua" w:hAnsi="Book Antiqua" w:cs="Arial"/>
          <w:iCs/>
          <w:sz w:val="28"/>
          <w:szCs w:val="28"/>
        </w:rPr>
        <w:t xml:space="preserve">feltörekvő, bárhonnan indult is, és bárhová vezették vágyai. A szerencsésebbek és tehetségesebbek úgy látták, hogy </w:t>
      </w:r>
      <w:r w:rsidR="00527832" w:rsidRPr="0035661F">
        <w:rPr>
          <w:rFonts w:ascii="Book Antiqua" w:hAnsi="Book Antiqua" w:cs="Arial"/>
          <w:iCs/>
          <w:sz w:val="28"/>
          <w:szCs w:val="28"/>
        </w:rPr>
        <w:t>felkínál</w:t>
      </w:r>
      <w:r w:rsidR="00163286" w:rsidRPr="0035661F">
        <w:rPr>
          <w:rFonts w:ascii="Book Antiqua" w:hAnsi="Book Antiqua" w:cs="Arial"/>
          <w:iCs/>
          <w:sz w:val="28"/>
          <w:szCs w:val="28"/>
        </w:rPr>
        <w:t>ta magát nekik</w:t>
      </w:r>
      <w:r w:rsidRPr="0035661F">
        <w:rPr>
          <w:rFonts w:ascii="Book Antiqua" w:hAnsi="Book Antiqua" w:cs="Arial"/>
          <w:iCs/>
          <w:sz w:val="28"/>
          <w:szCs w:val="28"/>
        </w:rPr>
        <w:t xml:space="preserve"> a világ, megnyílt </w:t>
      </w:r>
      <w:r w:rsidR="00527832" w:rsidRPr="0035661F">
        <w:rPr>
          <w:rFonts w:ascii="Book Antiqua" w:hAnsi="Book Antiqua" w:cs="Arial"/>
          <w:iCs/>
          <w:sz w:val="28"/>
          <w:szCs w:val="28"/>
        </w:rPr>
        <w:t xml:space="preserve">előttük </w:t>
      </w:r>
      <w:r w:rsidRPr="0035661F">
        <w:rPr>
          <w:rFonts w:ascii="Book Antiqua" w:hAnsi="Book Antiqua" w:cs="Arial"/>
          <w:iCs/>
          <w:sz w:val="28"/>
          <w:szCs w:val="28"/>
        </w:rPr>
        <w:t>minden lehetőség.</w:t>
      </w:r>
    </w:p>
    <w:p w:rsidR="00FC3511" w:rsidRPr="0035661F" w:rsidRDefault="00FC3511" w:rsidP="0035661F">
      <w:pPr>
        <w:pStyle w:val="Nincstrkz1"/>
        <w:rPr>
          <w:rFonts w:ascii="Book Antiqua" w:hAnsi="Book Antiqua" w:cs="Arial"/>
          <w:iCs/>
          <w:sz w:val="28"/>
          <w:szCs w:val="28"/>
        </w:rPr>
      </w:pPr>
    </w:p>
    <w:p w:rsidR="00FC3511" w:rsidRPr="0035661F" w:rsidRDefault="00FC3511" w:rsidP="0035661F">
      <w:pPr>
        <w:pStyle w:val="Nincstrkz1"/>
        <w:rPr>
          <w:rFonts w:ascii="Book Antiqua" w:hAnsi="Book Antiqua" w:cs="Arial"/>
          <w:iCs/>
          <w:sz w:val="28"/>
          <w:szCs w:val="28"/>
        </w:rPr>
      </w:pP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t>*</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társadalmi folyamatokkal együtt viszont ez az egyre népesedő (és lassan minden társadalmi réteget magába olvasztó) polgári közösség váratlanul azt vette észre, hogy nemcsak megnyílt, de be is zárult előtte valami. Valami, ami a korábbi társadalmi rendek mindenkor legjelentősebb kapcsolata volt önmagához (identitásához) és a világhoz: </w:t>
      </w:r>
      <w:r w:rsidRPr="0035661F">
        <w:rPr>
          <w:rFonts w:ascii="Book Antiqua" w:hAnsi="Book Antiqua" w:cs="Arial"/>
          <w:i/>
          <w:iCs/>
          <w:sz w:val="28"/>
          <w:szCs w:val="28"/>
        </w:rPr>
        <w:t>a múlt.</w:t>
      </w:r>
      <w:r w:rsidRPr="0035661F">
        <w:rPr>
          <w:rFonts w:ascii="Book Antiqua" w:hAnsi="Book Antiqua" w:cs="Arial"/>
          <w:iCs/>
          <w:sz w:val="28"/>
          <w:szCs w:val="28"/>
        </w:rPr>
        <w:t xml:space="preserve"> Nyilvánvalóvá vált, hogy a harmadik rendnek nincsenek történelmi előzményei, nincs múltja.</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felvilágosodás szemlélete ésszerűtlennek tekintette a történelmi eseményeket, és feleslegesnek a velük való foglalkozást. Híveit csak a dicsőséges jelen érdekelte, és az ugyancsak dicsőségesnek ígérkező jövő, amit „a vak történelmi erők ésszerűsítése” által érnek majd el. A történelem végén a felvilágosultak is ezeréves, azaz örök és boldog életű birodalmat vizionáltak, amelyet teljes egészében az ész törvényei irányítanak. </w:t>
      </w:r>
      <w:r w:rsidRPr="0035661F">
        <w:rPr>
          <w:rFonts w:ascii="Book Antiqua" w:hAnsi="Book Antiqua" w:cs="Arial"/>
          <w:i/>
          <w:iCs/>
          <w:sz w:val="28"/>
          <w:szCs w:val="28"/>
        </w:rPr>
        <w:t xml:space="preserve">„E szerzőknél a történelem középpontjában a modern tudományos szellem felvirradása áll. Azelőtt minden csak babona, sötétség, tévedés és csalás volt. Ilyen dolgoknak pedig nem lehet történelmük, nemcsak azért, mert méltatlanok a történeti tanulmányozásra, hanem azért sem, mert nincs racionális vagy szükségszerű fejlődésük. Történetük egy idióta zagyva meséje: semmit sem jelentő zaj és őrjöngés.” </w:t>
      </w:r>
      <w:r w:rsidR="007666FC" w:rsidRPr="0035661F">
        <w:rPr>
          <w:rFonts w:ascii="Book Antiqua" w:hAnsi="Book Antiqua" w:cs="Arial"/>
          <w:i/>
          <w:iCs/>
          <w:sz w:val="28"/>
          <w:szCs w:val="28"/>
        </w:rPr>
        <w:t>- í</w:t>
      </w:r>
      <w:r w:rsidRPr="0035661F">
        <w:rPr>
          <w:rFonts w:ascii="Book Antiqua" w:hAnsi="Book Antiqua" w:cs="Arial"/>
          <w:iCs/>
          <w:sz w:val="28"/>
          <w:szCs w:val="28"/>
        </w:rPr>
        <w:t xml:space="preserve">rja történelemszemléletükről </w:t>
      </w:r>
      <w:r w:rsidR="00636330" w:rsidRPr="0035661F">
        <w:rPr>
          <w:rFonts w:ascii="Book Antiqua" w:hAnsi="Book Antiqua" w:cs="Arial"/>
          <w:iCs/>
          <w:sz w:val="28"/>
          <w:szCs w:val="28"/>
        </w:rPr>
        <w:t xml:space="preserve">Robin G. </w:t>
      </w:r>
      <w:proofErr w:type="spellStart"/>
      <w:r w:rsidRPr="0035661F">
        <w:rPr>
          <w:rFonts w:ascii="Book Antiqua" w:hAnsi="Book Antiqua" w:cs="Arial"/>
          <w:iCs/>
          <w:sz w:val="28"/>
          <w:szCs w:val="28"/>
        </w:rPr>
        <w:t>Collingwood</w:t>
      </w:r>
      <w:proofErr w:type="spellEnd"/>
      <w:r w:rsidR="00636330" w:rsidRPr="0035661F">
        <w:rPr>
          <w:rFonts w:ascii="Book Antiqua" w:hAnsi="Book Antiqua" w:cs="Arial"/>
          <w:iCs/>
          <w:sz w:val="28"/>
          <w:szCs w:val="28"/>
        </w:rPr>
        <w:t>, a kiváló múlt századi angol történész</w:t>
      </w:r>
      <w:r w:rsidRPr="0035661F">
        <w:rPr>
          <w:rFonts w:ascii="Book Antiqua" w:hAnsi="Book Antiqua" w:cs="Arial"/>
          <w:iCs/>
          <w:sz w:val="28"/>
          <w:szCs w:val="28"/>
        </w:rPr>
        <w:t xml:space="preserve">.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És mindez, sajnos, teljesen igaz. Elítélő kinyilatkoztatásaik a történelemről talán Voltaire-</w:t>
      </w:r>
      <w:proofErr w:type="spellStart"/>
      <w:r w:rsidRPr="0035661F">
        <w:rPr>
          <w:rFonts w:ascii="Book Antiqua" w:hAnsi="Book Antiqua" w:cs="Arial"/>
          <w:iCs/>
          <w:sz w:val="28"/>
          <w:szCs w:val="28"/>
        </w:rPr>
        <w:t>nél</w:t>
      </w:r>
      <w:proofErr w:type="spellEnd"/>
      <w:r w:rsidRPr="0035661F">
        <w:rPr>
          <w:rFonts w:ascii="Book Antiqua" w:hAnsi="Book Antiqua" w:cs="Arial"/>
          <w:iCs/>
          <w:sz w:val="28"/>
          <w:szCs w:val="28"/>
        </w:rPr>
        <w:t xml:space="preserve"> </w:t>
      </w:r>
      <w:r w:rsidR="00636330" w:rsidRPr="0035661F">
        <w:rPr>
          <w:rFonts w:ascii="Book Antiqua" w:hAnsi="Book Antiqua" w:cs="Arial"/>
          <w:iCs/>
          <w:sz w:val="28"/>
          <w:szCs w:val="28"/>
        </w:rPr>
        <w:t xml:space="preserve">jutottak </w:t>
      </w:r>
      <w:r w:rsidRPr="0035661F">
        <w:rPr>
          <w:rFonts w:ascii="Book Antiqua" w:hAnsi="Book Antiqua" w:cs="Arial"/>
          <w:iCs/>
          <w:sz w:val="28"/>
          <w:szCs w:val="28"/>
        </w:rPr>
        <w:t>csúcspont</w:t>
      </w:r>
      <w:r w:rsidR="00636330" w:rsidRPr="0035661F">
        <w:rPr>
          <w:rFonts w:ascii="Book Antiqua" w:hAnsi="Book Antiqua" w:cs="Arial"/>
          <w:iCs/>
          <w:sz w:val="28"/>
          <w:szCs w:val="28"/>
        </w:rPr>
        <w:t>ra</w:t>
      </w:r>
      <w:r w:rsidRPr="0035661F">
        <w:rPr>
          <w:rFonts w:ascii="Book Antiqua" w:hAnsi="Book Antiqua" w:cs="Arial"/>
          <w:iCs/>
          <w:sz w:val="28"/>
          <w:szCs w:val="28"/>
        </w:rPr>
        <w:t>: a nagy gondolkodó habozás nélkül kijelentette, hogy a 15. század előtti történelemmel nem érdemes foglalkozni, mert azokról a korokról nem lehetnek megbízható ismereteink. A történelem</w:t>
      </w:r>
      <w:r w:rsidR="00C93C9D" w:rsidRPr="0035661F">
        <w:rPr>
          <w:rFonts w:ascii="Book Antiqua" w:hAnsi="Book Antiqua" w:cs="Arial"/>
          <w:iCs/>
          <w:sz w:val="28"/>
          <w:szCs w:val="28"/>
        </w:rPr>
        <w:t xml:space="preserve">nélküliség veszedelméről talán a „szelíden tűnődő történész”, Jacob </w:t>
      </w:r>
      <w:proofErr w:type="spellStart"/>
      <w:r w:rsidR="00C93C9D" w:rsidRPr="0035661F">
        <w:rPr>
          <w:rFonts w:ascii="Book Antiqua" w:hAnsi="Book Antiqua" w:cs="Arial"/>
          <w:iCs/>
          <w:sz w:val="28"/>
          <w:szCs w:val="28"/>
        </w:rPr>
        <w:t>Burckhardt</w:t>
      </w:r>
      <w:proofErr w:type="spellEnd"/>
      <w:r w:rsidR="00C93C9D" w:rsidRPr="0035661F">
        <w:rPr>
          <w:rFonts w:ascii="Book Antiqua" w:hAnsi="Book Antiqua" w:cs="Arial"/>
          <w:iCs/>
          <w:sz w:val="28"/>
          <w:szCs w:val="28"/>
        </w:rPr>
        <w:t>, Nietzsche bázeli tanártá</w:t>
      </w:r>
      <w:r w:rsidR="007666FC" w:rsidRPr="0035661F">
        <w:rPr>
          <w:rFonts w:ascii="Book Antiqua" w:hAnsi="Book Antiqua" w:cs="Arial"/>
          <w:iCs/>
          <w:sz w:val="28"/>
          <w:szCs w:val="28"/>
        </w:rPr>
        <w:t>r</w:t>
      </w:r>
      <w:r w:rsidR="00C93C9D" w:rsidRPr="0035661F">
        <w:rPr>
          <w:rFonts w:ascii="Book Antiqua" w:hAnsi="Book Antiqua" w:cs="Arial"/>
          <w:iCs/>
          <w:sz w:val="28"/>
          <w:szCs w:val="28"/>
        </w:rPr>
        <w:t>sa</w:t>
      </w:r>
      <w:r w:rsidRPr="0035661F">
        <w:rPr>
          <w:rFonts w:ascii="Book Antiqua" w:hAnsi="Book Antiqua" w:cs="Arial"/>
          <w:iCs/>
          <w:sz w:val="28"/>
          <w:szCs w:val="28"/>
        </w:rPr>
        <w:t xml:space="preserve"> </w:t>
      </w:r>
      <w:r w:rsidR="00C93C9D" w:rsidRPr="0035661F">
        <w:rPr>
          <w:rFonts w:ascii="Book Antiqua" w:hAnsi="Book Antiqua" w:cs="Arial"/>
          <w:iCs/>
          <w:sz w:val="28"/>
          <w:szCs w:val="28"/>
        </w:rPr>
        <w:t>fogalmazott legtömörebben</w:t>
      </w:r>
      <w:r w:rsidRPr="0035661F">
        <w:rPr>
          <w:rFonts w:ascii="Book Antiqua" w:hAnsi="Book Antiqua" w:cs="Arial"/>
          <w:iCs/>
          <w:sz w:val="28"/>
          <w:szCs w:val="28"/>
        </w:rPr>
        <w:t xml:space="preserve">, aki úgy látta, hogy az ember </w:t>
      </w:r>
      <w:r w:rsidRPr="0035661F">
        <w:rPr>
          <w:rFonts w:ascii="Book Antiqua" w:hAnsi="Book Antiqua" w:cs="Arial"/>
          <w:i/>
          <w:iCs/>
          <w:sz w:val="28"/>
          <w:szCs w:val="28"/>
        </w:rPr>
        <w:t>„a francia forradalommal magának követelte az egész múlt perlésének jogát”</w:t>
      </w:r>
      <w:r w:rsidR="00C93C9D" w:rsidRPr="0035661F">
        <w:rPr>
          <w:rFonts w:ascii="Book Antiqua" w:hAnsi="Book Antiqua" w:cs="Arial"/>
          <w:i/>
          <w:iCs/>
          <w:sz w:val="28"/>
          <w:szCs w:val="28"/>
        </w:rPr>
        <w:t xml:space="preserve">, </w:t>
      </w:r>
      <w:r w:rsidR="00C93C9D" w:rsidRPr="0035661F">
        <w:rPr>
          <w:rFonts w:ascii="Book Antiqua" w:hAnsi="Book Antiqua" w:cs="Arial"/>
          <w:iCs/>
          <w:sz w:val="28"/>
          <w:szCs w:val="28"/>
        </w:rPr>
        <w:t xml:space="preserve">továbbá, </w:t>
      </w:r>
      <w:r w:rsidR="00C93C9D" w:rsidRPr="0035661F">
        <w:rPr>
          <w:rFonts w:ascii="Book Antiqua" w:hAnsi="Book Antiqua" w:cs="Arial"/>
          <w:iCs/>
          <w:sz w:val="28"/>
          <w:szCs w:val="28"/>
        </w:rPr>
        <w:lastRenderedPageBreak/>
        <w:t xml:space="preserve">hogy </w:t>
      </w:r>
      <w:r w:rsidR="00C93C9D" w:rsidRPr="0035661F">
        <w:rPr>
          <w:rFonts w:ascii="Book Antiqua" w:eastAsia="Times New Roman" w:hAnsi="Book Antiqua" w:cs="Arial"/>
          <w:sz w:val="28"/>
          <w:szCs w:val="28"/>
          <w:lang w:eastAsia="hu-HU"/>
        </w:rPr>
        <w:t xml:space="preserve">a barbárok </w:t>
      </w:r>
      <w:r w:rsidR="00C93C9D" w:rsidRPr="0035661F">
        <w:rPr>
          <w:rFonts w:ascii="Book Antiqua" w:eastAsia="Times New Roman" w:hAnsi="Book Antiqua" w:cs="Arial"/>
          <w:i/>
          <w:sz w:val="28"/>
          <w:szCs w:val="28"/>
          <w:lang w:eastAsia="hu-HU"/>
        </w:rPr>
        <w:t>„barbársága abban áll, hogy nincs történelmük”.</w:t>
      </w:r>
      <w:r w:rsidRPr="0035661F">
        <w:rPr>
          <w:rFonts w:ascii="Book Antiqua" w:hAnsi="Book Antiqua" w:cs="Arial"/>
          <w:i/>
          <w:iCs/>
          <w:sz w:val="28"/>
          <w:szCs w:val="28"/>
        </w:rPr>
        <w:t xml:space="preserve"> </w:t>
      </w:r>
      <w:r w:rsidRPr="0035661F">
        <w:rPr>
          <w:rFonts w:ascii="Book Antiqua" w:hAnsi="Book Antiqua" w:cs="Arial"/>
          <w:iCs/>
          <w:sz w:val="28"/>
          <w:szCs w:val="28"/>
        </w:rPr>
        <w:t xml:space="preserve">A </w:t>
      </w:r>
      <w:r w:rsidR="00C93C9D" w:rsidRPr="0035661F">
        <w:rPr>
          <w:rFonts w:ascii="Book Antiqua" w:hAnsi="Book Antiqua" w:cs="Arial"/>
          <w:iCs/>
          <w:sz w:val="28"/>
          <w:szCs w:val="28"/>
        </w:rPr>
        <w:t xml:space="preserve">múlt széles tereihez </w:t>
      </w:r>
      <w:r w:rsidR="008612E6" w:rsidRPr="0035661F">
        <w:rPr>
          <w:rFonts w:ascii="Book Antiqua" w:hAnsi="Book Antiqua" w:cs="Arial"/>
          <w:iCs/>
          <w:sz w:val="28"/>
          <w:szCs w:val="28"/>
        </w:rPr>
        <w:t xml:space="preserve">és szereplőihez </w:t>
      </w:r>
      <w:r w:rsidR="00C93C9D" w:rsidRPr="0035661F">
        <w:rPr>
          <w:rFonts w:ascii="Book Antiqua" w:hAnsi="Book Antiqua" w:cs="Arial"/>
          <w:iCs/>
          <w:sz w:val="28"/>
          <w:szCs w:val="28"/>
        </w:rPr>
        <w:t xml:space="preserve">való tartozás </w:t>
      </w:r>
      <w:r w:rsidR="008612E6" w:rsidRPr="0035661F">
        <w:rPr>
          <w:rFonts w:ascii="Book Antiqua" w:hAnsi="Book Antiqua" w:cs="Arial"/>
          <w:iCs/>
          <w:sz w:val="28"/>
          <w:szCs w:val="28"/>
        </w:rPr>
        <w:t>tagadása tovább erősítette a polgári</w:t>
      </w:r>
      <w:r w:rsidRPr="0035661F">
        <w:rPr>
          <w:rFonts w:ascii="Book Antiqua" w:hAnsi="Book Antiqua" w:cs="Arial"/>
          <w:iCs/>
          <w:sz w:val="28"/>
          <w:szCs w:val="28"/>
        </w:rPr>
        <w:t xml:space="preserve"> individuum (ekkor már a „szekularizált én”) függetlenségtudatát és elszakadásra törekvését mindentől, ami </w:t>
      </w:r>
      <w:r w:rsidR="008612E6" w:rsidRPr="0035661F">
        <w:rPr>
          <w:rFonts w:ascii="Book Antiqua" w:hAnsi="Book Antiqua" w:cs="Arial"/>
          <w:iCs/>
          <w:sz w:val="28"/>
          <w:szCs w:val="28"/>
        </w:rPr>
        <w:t xml:space="preserve">a múltból származó </w:t>
      </w:r>
      <w:r w:rsidRPr="0035661F">
        <w:rPr>
          <w:rFonts w:ascii="Book Antiqua" w:hAnsi="Book Antiqua" w:cs="Arial"/>
          <w:iCs/>
          <w:sz w:val="28"/>
          <w:szCs w:val="28"/>
        </w:rPr>
        <w:t xml:space="preserve">társadalmi kötöttséget vagy </w:t>
      </w:r>
      <w:r w:rsidR="00864924" w:rsidRPr="0035661F">
        <w:rPr>
          <w:rFonts w:ascii="Book Antiqua" w:hAnsi="Book Antiqua" w:cs="Arial"/>
          <w:iCs/>
          <w:sz w:val="28"/>
          <w:szCs w:val="28"/>
        </w:rPr>
        <w:t xml:space="preserve">akár </w:t>
      </w:r>
      <w:r w:rsidRPr="0035661F">
        <w:rPr>
          <w:rFonts w:ascii="Book Antiqua" w:hAnsi="Book Antiqua" w:cs="Arial"/>
          <w:iCs/>
          <w:sz w:val="28"/>
          <w:szCs w:val="28"/>
        </w:rPr>
        <w:t>csak érzelmi kötődést jelenthet</w:t>
      </w:r>
      <w:r w:rsidR="00054A11" w:rsidRPr="0035661F">
        <w:rPr>
          <w:rFonts w:ascii="Book Antiqua" w:hAnsi="Book Antiqua" w:cs="Arial"/>
          <w:iCs/>
          <w:sz w:val="28"/>
          <w:szCs w:val="28"/>
        </w:rPr>
        <w:t>ett volna</w:t>
      </w:r>
      <w:r w:rsidRPr="0035661F">
        <w:rPr>
          <w:rFonts w:ascii="Book Antiqua" w:hAnsi="Book Antiqua" w:cs="Arial"/>
          <w:iCs/>
          <w:sz w:val="28"/>
          <w:szCs w:val="28"/>
        </w:rPr>
        <w:t xml:space="preserve"> számára. Ennek következtében egyetlen biztos és értékelhető ponttá a jelen vált, amit igyekezett is minél nagyobb mértékben és minél gyorsabb tempóban kihasználni. Hasznosság és hatékonyság lett életvezetési jelszava, ezek az elvek alakították életstílusát.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Múlt hiányában a polgárság nem örökölhetett rendjére „szabott”, kényelmes és jól bevált viselkedési mintákat, a polgári forradalmak és a technikai fejlődés gyors gazdasági és társadalmi változásoktól pezsgő korában pedig nem is alakulhattak ki ilyenek. Saját, „történelmileg csiszolt” életforma és stílus híján a jobb módú nagypolgárság számára maradt a (már alig létező) arisztokrácia utánzása, a többieknek meg a rögtönzés, az eredetieskedés, az extravagancia művészies formái. </w:t>
      </w:r>
      <w:r w:rsidRPr="0035661F">
        <w:rPr>
          <w:rFonts w:ascii="Book Antiqua" w:hAnsi="Book Antiqua" w:cs="Arial"/>
          <w:i/>
          <w:iCs/>
          <w:sz w:val="28"/>
          <w:szCs w:val="28"/>
        </w:rPr>
        <w:t xml:space="preserve">„A magatartásminták akkor lehetnek </w:t>
      </w:r>
      <w:proofErr w:type="spellStart"/>
      <w:r w:rsidRPr="0035661F">
        <w:rPr>
          <w:rFonts w:ascii="Book Antiqua" w:hAnsi="Book Antiqua" w:cs="Arial"/>
          <w:i/>
          <w:iCs/>
          <w:sz w:val="28"/>
          <w:szCs w:val="28"/>
        </w:rPr>
        <w:t>állandóak</w:t>
      </w:r>
      <w:proofErr w:type="spellEnd"/>
      <w:r w:rsidRPr="0035661F">
        <w:rPr>
          <w:rFonts w:ascii="Book Antiqua" w:hAnsi="Book Antiqua" w:cs="Arial"/>
          <w:i/>
          <w:iCs/>
          <w:sz w:val="28"/>
          <w:szCs w:val="28"/>
        </w:rPr>
        <w:t>, ha létezik egy olyan társadalmi rend, amely ismétlődően megteremt bizonyos helyzeteket.”</w:t>
      </w:r>
      <w:r w:rsidR="007666FC" w:rsidRPr="0035661F">
        <w:rPr>
          <w:rFonts w:ascii="Book Antiqua" w:hAnsi="Book Antiqua" w:cs="Arial"/>
          <w:iCs/>
          <w:sz w:val="28"/>
          <w:szCs w:val="28"/>
        </w:rPr>
        <w:t xml:space="preserve"> - á</w:t>
      </w:r>
      <w:r w:rsidRPr="0035661F">
        <w:rPr>
          <w:rFonts w:ascii="Book Antiqua" w:hAnsi="Book Antiqua" w:cs="Arial"/>
          <w:iCs/>
          <w:sz w:val="28"/>
          <w:szCs w:val="28"/>
        </w:rPr>
        <w:t xml:space="preserve">llítja ugyanerről a kérdésről </w:t>
      </w:r>
      <w:proofErr w:type="spellStart"/>
      <w:r w:rsidRPr="0035661F">
        <w:rPr>
          <w:rFonts w:ascii="Book Antiqua" w:hAnsi="Book Antiqua" w:cs="Arial"/>
          <w:iCs/>
          <w:sz w:val="28"/>
          <w:szCs w:val="28"/>
        </w:rPr>
        <w:t>Collingwood</w:t>
      </w:r>
      <w:proofErr w:type="spellEnd"/>
      <w:r w:rsidRPr="0035661F">
        <w:rPr>
          <w:rFonts w:ascii="Book Antiqua" w:hAnsi="Book Antiqua" w:cs="Arial"/>
          <w:iCs/>
          <w:sz w:val="28"/>
          <w:szCs w:val="28"/>
        </w:rPr>
        <w:t xml:space="preserve"> is. Ám saját életformára saját múlt nélkül is folyamatos igény mutatkozott</w:t>
      </w:r>
      <w:r w:rsidR="00864924" w:rsidRPr="0035661F">
        <w:rPr>
          <w:rFonts w:ascii="Book Antiqua" w:hAnsi="Book Antiqua" w:cs="Arial"/>
          <w:iCs/>
          <w:sz w:val="28"/>
          <w:szCs w:val="28"/>
        </w:rPr>
        <w:t xml:space="preserve"> színvonalasabb polgári körökben</w:t>
      </w:r>
      <w:r w:rsidRPr="0035661F">
        <w:rPr>
          <w:rFonts w:ascii="Book Antiqua" w:hAnsi="Book Antiqua" w:cs="Arial"/>
          <w:iCs/>
          <w:sz w:val="28"/>
          <w:szCs w:val="28"/>
        </w:rPr>
        <w:t>. Épp úgy, mint saját szellemi habitusra, azaz következetesen képviselt szociális-morális elvekre. Ezeket pedig szükségszerű lett volna polgári szellemű kultúrával alátámasztani</w:t>
      </w:r>
      <w:r w:rsidR="00FE08A2" w:rsidRPr="0035661F">
        <w:rPr>
          <w:rFonts w:ascii="Book Antiqua" w:hAnsi="Book Antiqua" w:cs="Arial"/>
          <w:iCs/>
          <w:sz w:val="28"/>
          <w:szCs w:val="28"/>
        </w:rPr>
        <w:t>.</w:t>
      </w:r>
      <w:r w:rsidR="00EF22CC" w:rsidRPr="0035661F">
        <w:rPr>
          <w:rFonts w:ascii="Book Antiqua" w:hAnsi="Book Antiqua" w:cs="Arial"/>
          <w:iCs/>
          <w:sz w:val="28"/>
          <w:szCs w:val="28"/>
        </w:rPr>
        <w:t xml:space="preserve"> </w:t>
      </w:r>
      <w:r w:rsidR="00FE08A2" w:rsidRPr="0035661F">
        <w:rPr>
          <w:rFonts w:ascii="Book Antiqua" w:hAnsi="Book Antiqua" w:cs="Arial"/>
          <w:iCs/>
          <w:sz w:val="28"/>
          <w:szCs w:val="28"/>
        </w:rPr>
        <w:t>De még nyilvánvalóbb</w:t>
      </w:r>
      <w:r w:rsidR="00EF22CC" w:rsidRPr="0035661F">
        <w:rPr>
          <w:rFonts w:ascii="Book Antiqua" w:hAnsi="Book Antiqua" w:cs="Arial"/>
          <w:iCs/>
          <w:sz w:val="28"/>
          <w:szCs w:val="28"/>
        </w:rPr>
        <w:t xml:space="preserve">, hogy éppen a </w:t>
      </w:r>
      <w:r w:rsidR="00FE08A2" w:rsidRPr="0035661F">
        <w:rPr>
          <w:rFonts w:ascii="Book Antiqua" w:hAnsi="Book Antiqua" w:cs="Arial"/>
          <w:iCs/>
          <w:sz w:val="28"/>
          <w:szCs w:val="28"/>
        </w:rPr>
        <w:t xml:space="preserve">szellemi habitus, </w:t>
      </w:r>
      <w:r w:rsidR="00EF22CC" w:rsidRPr="0035661F">
        <w:rPr>
          <w:rFonts w:ascii="Book Antiqua" w:hAnsi="Book Antiqua" w:cs="Arial"/>
          <w:iCs/>
          <w:sz w:val="28"/>
          <w:szCs w:val="28"/>
        </w:rPr>
        <w:t>a következetesen képvisel</w:t>
      </w:r>
      <w:r w:rsidR="00FE08A2" w:rsidRPr="0035661F">
        <w:rPr>
          <w:rFonts w:ascii="Book Antiqua" w:hAnsi="Book Antiqua" w:cs="Arial"/>
          <w:iCs/>
          <w:sz w:val="28"/>
          <w:szCs w:val="28"/>
        </w:rPr>
        <w:t>t szociális-morális elvek alkot</w:t>
      </w:r>
      <w:r w:rsidR="00044AF4" w:rsidRPr="0035661F">
        <w:rPr>
          <w:rFonts w:ascii="Book Antiqua" w:hAnsi="Book Antiqua" w:cs="Arial"/>
          <w:iCs/>
          <w:sz w:val="28"/>
          <w:szCs w:val="28"/>
        </w:rPr>
        <w:t>j</w:t>
      </w:r>
      <w:r w:rsidR="00EF22CC" w:rsidRPr="0035661F">
        <w:rPr>
          <w:rFonts w:ascii="Book Antiqua" w:hAnsi="Book Antiqua" w:cs="Arial"/>
          <w:iCs/>
          <w:sz w:val="28"/>
          <w:szCs w:val="28"/>
        </w:rPr>
        <w:t xml:space="preserve">ák magát a </w:t>
      </w:r>
      <w:r w:rsidR="00FE08A2" w:rsidRPr="0035661F">
        <w:rPr>
          <w:rFonts w:ascii="Book Antiqua" w:hAnsi="Book Antiqua" w:cs="Arial"/>
          <w:iCs/>
          <w:sz w:val="28"/>
          <w:szCs w:val="28"/>
        </w:rPr>
        <w:t xml:space="preserve">polgári </w:t>
      </w:r>
      <w:r w:rsidR="00EF22CC" w:rsidRPr="0035661F">
        <w:rPr>
          <w:rFonts w:ascii="Book Antiqua" w:hAnsi="Book Antiqua" w:cs="Arial"/>
          <w:iCs/>
          <w:sz w:val="28"/>
          <w:szCs w:val="28"/>
        </w:rPr>
        <w:t>kultúrát</w:t>
      </w:r>
      <w:r w:rsidRPr="0035661F">
        <w:rPr>
          <w:rFonts w:ascii="Book Antiqua" w:hAnsi="Book Antiqua" w:cs="Arial"/>
          <w:iCs/>
          <w:sz w:val="28"/>
          <w:szCs w:val="28"/>
        </w:rPr>
        <w:t xml:space="preserve">. Ekkor derült ki, hogy nemcsak a történelmi múltat kell megteremteni.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Erről a kérdésről is </w:t>
      </w:r>
      <w:proofErr w:type="spellStart"/>
      <w:r w:rsidRPr="0035661F">
        <w:rPr>
          <w:rFonts w:ascii="Book Antiqua" w:hAnsi="Book Antiqua" w:cs="Arial"/>
          <w:iCs/>
          <w:sz w:val="28"/>
          <w:szCs w:val="28"/>
        </w:rPr>
        <w:t>Collingwood</w:t>
      </w:r>
      <w:proofErr w:type="spellEnd"/>
      <w:r w:rsidRPr="0035661F">
        <w:rPr>
          <w:rFonts w:ascii="Book Antiqua" w:hAnsi="Book Antiqua" w:cs="Arial"/>
          <w:iCs/>
          <w:sz w:val="28"/>
          <w:szCs w:val="28"/>
        </w:rPr>
        <w:t xml:space="preserve"> beszél legőszintébben, amikor azt mondja, hogy a 19. század európai polgársága akkor találkozott </w:t>
      </w:r>
      <w:r w:rsidRPr="0035661F">
        <w:rPr>
          <w:rFonts w:ascii="Book Antiqua" w:hAnsi="Book Antiqua" w:cs="Arial"/>
          <w:i/>
          <w:iCs/>
          <w:sz w:val="28"/>
          <w:szCs w:val="28"/>
        </w:rPr>
        <w:t>„a kultúra történelmi dimenziójával, amikor igyekezett elmondani felemelkedésének történetét”.</w:t>
      </w:r>
      <w:r w:rsidRPr="0035661F">
        <w:rPr>
          <w:rFonts w:ascii="Book Antiqua" w:hAnsi="Book Antiqua" w:cs="Arial"/>
          <w:iCs/>
          <w:sz w:val="28"/>
          <w:szCs w:val="28"/>
        </w:rPr>
        <w:t xml:space="preserve"> Világossá vált tehát, hogy a történetiség és a kultúra – ez utóbbi nem </w:t>
      </w:r>
      <w:proofErr w:type="gramStart"/>
      <w:r w:rsidRPr="0035661F">
        <w:rPr>
          <w:rFonts w:ascii="Book Antiqua" w:hAnsi="Book Antiqua" w:cs="Arial"/>
          <w:iCs/>
          <w:sz w:val="28"/>
          <w:szCs w:val="28"/>
        </w:rPr>
        <w:t>elsősorban</w:t>
      </w:r>
      <w:proofErr w:type="gramEnd"/>
      <w:r w:rsidRPr="0035661F">
        <w:rPr>
          <w:rFonts w:ascii="Book Antiqua" w:hAnsi="Book Antiqua" w:cs="Arial"/>
          <w:iCs/>
          <w:sz w:val="28"/>
          <w:szCs w:val="28"/>
        </w:rPr>
        <w:t xml:space="preserve"> mint műveltség, hanem mint </w:t>
      </w:r>
      <w:proofErr w:type="spellStart"/>
      <w:r w:rsidRPr="0035661F">
        <w:rPr>
          <w:rFonts w:ascii="Book Antiqua" w:hAnsi="Book Antiqua" w:cs="Arial"/>
          <w:i/>
          <w:iCs/>
          <w:sz w:val="28"/>
          <w:szCs w:val="28"/>
        </w:rPr>
        <w:t>ápolat</w:t>
      </w:r>
      <w:proofErr w:type="spellEnd"/>
      <w:r w:rsidRPr="0035661F">
        <w:rPr>
          <w:rFonts w:ascii="Book Antiqua" w:hAnsi="Book Antiqua" w:cs="Arial"/>
          <w:i/>
          <w:iCs/>
          <w:sz w:val="28"/>
          <w:szCs w:val="28"/>
        </w:rPr>
        <w:t xml:space="preserve"> – </w:t>
      </w:r>
      <w:r w:rsidRPr="0035661F">
        <w:rPr>
          <w:rFonts w:ascii="Book Antiqua" w:hAnsi="Book Antiqua" w:cs="Arial"/>
          <w:iCs/>
          <w:sz w:val="28"/>
          <w:szCs w:val="28"/>
        </w:rPr>
        <w:t xml:space="preserve">együtt létező és egymást feltételező fogalmak, sok szempontból azonos tartalmak. Csakis együtt lehet tehát a polgári élet alapvető hozzájárulásává tenni őket.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Ennek azonban még egyáltalán nem jött el az ideje, állították a 18. század végén az erkölcsfilozófus </w:t>
      </w:r>
      <w:proofErr w:type="spellStart"/>
      <w:r w:rsidRPr="0035661F">
        <w:rPr>
          <w:rFonts w:ascii="Book Antiqua" w:hAnsi="Book Antiqua" w:cs="Arial"/>
          <w:iCs/>
          <w:sz w:val="28"/>
          <w:szCs w:val="28"/>
        </w:rPr>
        <w:t>kantiánusok</w:t>
      </w:r>
      <w:proofErr w:type="spellEnd"/>
      <w:r w:rsidRPr="0035661F">
        <w:rPr>
          <w:rFonts w:ascii="Book Antiqua" w:hAnsi="Book Antiqua" w:cs="Arial"/>
          <w:iCs/>
          <w:sz w:val="28"/>
          <w:szCs w:val="28"/>
        </w:rPr>
        <w:t xml:space="preserve">, élükön mesterükkel. Ennek a pesszimizmusnak pedig </w:t>
      </w:r>
      <w:r w:rsidR="00F67246" w:rsidRPr="0035661F">
        <w:rPr>
          <w:rFonts w:ascii="Book Antiqua" w:hAnsi="Book Antiqua" w:cs="Arial"/>
          <w:iCs/>
          <w:sz w:val="28"/>
          <w:szCs w:val="28"/>
        </w:rPr>
        <w:t xml:space="preserve">Immanuel </w:t>
      </w:r>
      <w:r w:rsidRPr="0035661F">
        <w:rPr>
          <w:rFonts w:ascii="Book Antiqua" w:hAnsi="Book Antiqua" w:cs="Arial"/>
          <w:iCs/>
          <w:sz w:val="28"/>
          <w:szCs w:val="28"/>
        </w:rPr>
        <w:t xml:space="preserve">Kant szerint nem a polgárság végzetes történelmi és kulturális gyökértelensége az oka, hanem az emberiség egészének morális állapota. Úgy látja ugyanis, hogy </w:t>
      </w:r>
      <w:r w:rsidRPr="0035661F">
        <w:rPr>
          <w:rFonts w:ascii="Book Antiqua" w:hAnsi="Book Antiqua" w:cs="Arial"/>
          <w:i/>
          <w:iCs/>
          <w:sz w:val="28"/>
          <w:szCs w:val="28"/>
        </w:rPr>
        <w:t xml:space="preserve">„az emberré és egyben polgárrá nevelés igazi elvei szerint való kultúra még el </w:t>
      </w:r>
      <w:r w:rsidRPr="0035661F">
        <w:rPr>
          <w:rFonts w:ascii="Book Antiqua" w:hAnsi="Book Antiqua" w:cs="Arial"/>
          <w:i/>
          <w:iCs/>
          <w:sz w:val="28"/>
          <w:szCs w:val="28"/>
        </w:rPr>
        <w:lastRenderedPageBreak/>
        <w:t>sem kezdődött”,</w:t>
      </w:r>
      <w:r w:rsidRPr="0035661F">
        <w:rPr>
          <w:rFonts w:ascii="Book Antiqua" w:hAnsi="Book Antiqua" w:cs="Arial"/>
          <w:iCs/>
          <w:sz w:val="28"/>
          <w:szCs w:val="28"/>
        </w:rPr>
        <w:t xml:space="preserve"> vagyis mint „erkölcsi nem” még sehol sem tart az emberiség. Mint „fizikai nem” pedig, állat pusztán. Ez tehát Kant szerint a jellemző, tartós és súlyos világállapot, amelyen az ember nem képes változtatni. (A Gondviselés azonban mégiscsak lendít majd egyet a történelem kerekén, s ennek eredményeként az emberiség egy olyan nagy, örök és boldog Világállamban találja magát történelme végén, </w:t>
      </w:r>
      <w:r w:rsidRPr="0035661F">
        <w:rPr>
          <w:rFonts w:ascii="Book Antiqua" w:hAnsi="Book Antiqua" w:cs="Arial"/>
          <w:i/>
          <w:iCs/>
          <w:sz w:val="28"/>
          <w:szCs w:val="28"/>
        </w:rPr>
        <w:t xml:space="preserve">„amilyenre az eddigi történelemben még nem volt példa”. „Létrejön az, ami a természet legfőbb célja, nevezetesen az általános </w:t>
      </w:r>
      <w:r w:rsidRPr="0035661F">
        <w:rPr>
          <w:rFonts w:ascii="Book Antiqua" w:hAnsi="Book Antiqua" w:cs="Arial"/>
          <w:iCs/>
          <w:sz w:val="28"/>
          <w:szCs w:val="28"/>
        </w:rPr>
        <w:t>világpolgári állapot,</w:t>
      </w:r>
      <w:r w:rsidRPr="0035661F">
        <w:rPr>
          <w:rFonts w:ascii="Book Antiqua" w:hAnsi="Book Antiqua" w:cs="Arial"/>
          <w:i/>
          <w:iCs/>
          <w:sz w:val="28"/>
          <w:szCs w:val="28"/>
        </w:rPr>
        <w:t xml:space="preserve"> mint azon anyaöl, amelyben az emberiség minden eredeti képessége kifejlődhet.”</w:t>
      </w:r>
      <w:r w:rsidR="007666FC" w:rsidRPr="0035661F">
        <w:rPr>
          <w:rFonts w:ascii="Book Antiqua" w:hAnsi="Book Antiqua" w:cs="Arial"/>
          <w:i/>
          <w:iCs/>
          <w:sz w:val="28"/>
          <w:szCs w:val="28"/>
        </w:rPr>
        <w:t xml:space="preserve"> -</w:t>
      </w:r>
      <w:r w:rsidRPr="0035661F">
        <w:rPr>
          <w:rFonts w:ascii="Book Antiqua" w:hAnsi="Book Antiqua" w:cs="Arial"/>
          <w:i/>
          <w:iCs/>
          <w:sz w:val="28"/>
          <w:szCs w:val="28"/>
        </w:rPr>
        <w:t xml:space="preserve"> </w:t>
      </w:r>
      <w:r w:rsidR="007666FC" w:rsidRPr="0035661F">
        <w:rPr>
          <w:rFonts w:ascii="Book Antiqua" w:hAnsi="Book Antiqua" w:cs="Arial"/>
          <w:iCs/>
          <w:sz w:val="28"/>
          <w:szCs w:val="28"/>
        </w:rPr>
        <w:t>v</w:t>
      </w:r>
      <w:r w:rsidRPr="0035661F">
        <w:rPr>
          <w:rFonts w:ascii="Book Antiqua" w:hAnsi="Book Antiqua" w:cs="Arial"/>
          <w:iCs/>
          <w:sz w:val="28"/>
          <w:szCs w:val="28"/>
        </w:rPr>
        <w:t>éli máshol Kant, a pesszimista szemléletet váratlanul naiv utópikusra váltva.)</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Ami az egy évszázaddal későbbi, vagyis a 19. század végi európai társadalmi helyzetet illeti – amikor is a polgárság úgy érezte, hogy feltétlenül el kell mondania „felemelkedésének történetét” –, nos, erről a „világállapotról” azt hiszem, hogy a legpontosabb beszámolót </w:t>
      </w:r>
      <w:r w:rsidR="00F67246" w:rsidRPr="0035661F">
        <w:rPr>
          <w:rFonts w:ascii="Book Antiqua" w:hAnsi="Book Antiqua" w:cs="Arial"/>
          <w:iCs/>
          <w:sz w:val="28"/>
          <w:szCs w:val="28"/>
        </w:rPr>
        <w:t xml:space="preserve">ismét Jacob </w:t>
      </w:r>
      <w:proofErr w:type="spellStart"/>
      <w:r w:rsidR="00F67246" w:rsidRPr="0035661F">
        <w:rPr>
          <w:rFonts w:ascii="Book Antiqua" w:hAnsi="Book Antiqua" w:cs="Arial"/>
          <w:iCs/>
          <w:sz w:val="28"/>
          <w:szCs w:val="28"/>
        </w:rPr>
        <w:t>Burckhardttól</w:t>
      </w:r>
      <w:proofErr w:type="spellEnd"/>
      <w:r w:rsidR="00F67246" w:rsidRPr="0035661F">
        <w:rPr>
          <w:rFonts w:ascii="Book Antiqua" w:hAnsi="Book Antiqua" w:cs="Arial"/>
          <w:iCs/>
          <w:sz w:val="28"/>
          <w:szCs w:val="28"/>
        </w:rPr>
        <w:t xml:space="preserve"> kapjuk</w:t>
      </w:r>
      <w:r w:rsidRPr="0035661F">
        <w:rPr>
          <w:rFonts w:ascii="Book Antiqua" w:hAnsi="Book Antiqua" w:cs="Arial"/>
          <w:iCs/>
          <w:sz w:val="28"/>
          <w:szCs w:val="28"/>
        </w:rPr>
        <w:t xml:space="preserve">. A történész szerint a „nyugati világállapot” a kultúra kiterjedtsége, azaz </w:t>
      </w:r>
      <w:r w:rsidRPr="0035661F">
        <w:rPr>
          <w:rFonts w:ascii="Book Antiqua" w:hAnsi="Book Antiqua" w:cs="Arial"/>
          <w:i/>
          <w:iCs/>
          <w:sz w:val="28"/>
          <w:szCs w:val="28"/>
        </w:rPr>
        <w:t>elérhetősége</w:t>
      </w:r>
      <w:r w:rsidRPr="0035661F">
        <w:rPr>
          <w:rFonts w:ascii="Book Antiqua" w:hAnsi="Book Antiqua" w:cs="Arial"/>
          <w:iCs/>
          <w:sz w:val="28"/>
          <w:szCs w:val="28"/>
        </w:rPr>
        <w:t xml:space="preserve"> szempontjából – éppen a polgárosodási folyamat eredményeképpen – nagymértékben javult, a polgári társadalomban kapott hátrányos helyzete, azaz </w:t>
      </w:r>
      <w:r w:rsidRPr="0035661F">
        <w:rPr>
          <w:rFonts w:ascii="Book Antiqua" w:hAnsi="Book Antiqua" w:cs="Arial"/>
          <w:i/>
          <w:iCs/>
          <w:sz w:val="28"/>
          <w:szCs w:val="28"/>
        </w:rPr>
        <w:t>mellőzöttsége</w:t>
      </w:r>
      <w:r w:rsidRPr="0035661F">
        <w:rPr>
          <w:rFonts w:ascii="Book Antiqua" w:hAnsi="Book Antiqua" w:cs="Arial"/>
          <w:iCs/>
          <w:sz w:val="28"/>
          <w:szCs w:val="28"/>
        </w:rPr>
        <w:t xml:space="preserve"> szempontjából viszont erősen romlott. </w:t>
      </w:r>
      <w:r w:rsidR="00F67246" w:rsidRPr="0035661F">
        <w:rPr>
          <w:rFonts w:ascii="Book Antiqua" w:hAnsi="Book Antiqua" w:cs="Arial"/>
          <w:iCs/>
          <w:sz w:val="28"/>
          <w:szCs w:val="28"/>
        </w:rPr>
        <w:t>Érdemes őt erről a sarkalatos kérdésről hosszabban idézni.</w:t>
      </w:r>
    </w:p>
    <w:p w:rsidR="00FC3511" w:rsidRPr="0035661F" w:rsidRDefault="00FC3511" w:rsidP="0035661F">
      <w:pPr>
        <w:pStyle w:val="Nincstrkz1"/>
        <w:ind w:firstLine="708"/>
        <w:rPr>
          <w:rFonts w:ascii="Book Antiqua" w:hAnsi="Book Antiqua" w:cs="Arial"/>
          <w:i/>
          <w:iCs/>
          <w:sz w:val="28"/>
          <w:szCs w:val="28"/>
        </w:rPr>
      </w:pPr>
      <w:r w:rsidRPr="0035661F">
        <w:rPr>
          <w:rFonts w:ascii="Book Antiqua" w:hAnsi="Book Antiqua" w:cs="Arial"/>
          <w:i/>
          <w:iCs/>
          <w:sz w:val="28"/>
          <w:szCs w:val="28"/>
        </w:rPr>
        <w:t>„A 19. század kultúrája, világkultúra lévén, minden korszak, nép és kultúra hagyományainak birtokában van, él velük, és irodalma világirodalom. A legnagyobb nyereség itt a befogadóké. Manapság nagyszerű, sokoldalú és hallgatólagos egyetértés uralkodik a tekintetben, hogy objektív érdeklődés illet mindent, és szellemileg birtokba kell vennünk az elmúlt és a jelen világ egészét. (Ma a nemes lelkű és művelt ember – még a legszűkösebb viszonyok között is – sokkal mélyebben élvezheti a maga néhány klasszikusát és a természet szemlélését, és sokkal tudatosabban élheti át élete boldogságát, mint régebbi korokban.) Az állam és az egyház kevésbé gátolják az egyén ilyen irányú törekvéseit, és lassanként maguk is igen sokrétű szempontok szerint rendezkednek be. Az elnyomáshoz részben a hatalom, részben a szándék is hiányzik. Abban bíznak, hogy egy látszólag korlátlanul kifejlett kultúra mellett könnyebb fennmaradniuk, mint annak elnyomásával […]</w:t>
      </w:r>
    </w:p>
    <w:p w:rsidR="00FC3511" w:rsidRPr="0035661F" w:rsidRDefault="00FC3511" w:rsidP="0035661F">
      <w:pPr>
        <w:pStyle w:val="Nincstrkz1"/>
        <w:ind w:firstLine="708"/>
        <w:rPr>
          <w:rFonts w:ascii="Book Antiqua" w:hAnsi="Book Antiqua" w:cs="Arial"/>
          <w:i/>
          <w:iCs/>
          <w:sz w:val="28"/>
          <w:szCs w:val="28"/>
        </w:rPr>
      </w:pPr>
      <w:r w:rsidRPr="0035661F">
        <w:rPr>
          <w:rFonts w:ascii="Book Antiqua" w:hAnsi="Book Antiqua" w:cs="Arial"/>
          <w:i/>
          <w:iCs/>
          <w:sz w:val="28"/>
          <w:szCs w:val="28"/>
        </w:rPr>
        <w:t xml:space="preserve">Már kérdésesebb a szerzési verseny résztvevőinek nyeresége, akik pedig a lényegi hajtóerők, és elementáris szenvedéllyel törekszenek (1) a csereforgalom még fokozottabb felgyorsítására, (2) a még meglévő korlátok teljes felszámolására, tehát az egyetemes állam létrehozására. Ennek büntetése a hihetetlen mérvű versengés a legnagyobbaktól a legkisebb ügyekig, továbbá a nyughatatlanság. A szerzésre törekvő kultúrember szeretne mihamarabb </w:t>
      </w:r>
      <w:r w:rsidRPr="0035661F">
        <w:rPr>
          <w:rFonts w:ascii="Book Antiqua" w:hAnsi="Book Antiqua" w:cs="Arial"/>
          <w:i/>
          <w:iCs/>
          <w:sz w:val="28"/>
          <w:szCs w:val="28"/>
        </w:rPr>
        <w:lastRenderedPageBreak/>
        <w:t xml:space="preserve">lehetőleg sok mindent megtanulni és élvezni, de fájdalommal át kell engednie másoknak a legfőbb javakat: másoknak kell helyette művelődniük, ahogy mások imádkoztak és énekeltek a középkorban a nagyurak helyett. Persze jelentős tényező az amerikai kultúrember, aki a történelemről, tehát a szellemi folytonosságról nagyrészt lemond, és a költészetet, a művészetet </w:t>
      </w:r>
      <w:proofErr w:type="gramStart"/>
      <w:r w:rsidRPr="0035661F">
        <w:rPr>
          <w:rFonts w:ascii="Book Antiqua" w:hAnsi="Book Antiqua" w:cs="Arial"/>
          <w:i/>
          <w:iCs/>
          <w:sz w:val="28"/>
          <w:szCs w:val="28"/>
        </w:rPr>
        <w:t>csak</w:t>
      </w:r>
      <w:proofErr w:type="gramEnd"/>
      <w:r w:rsidRPr="0035661F">
        <w:rPr>
          <w:rFonts w:ascii="Book Antiqua" w:hAnsi="Book Antiqua" w:cs="Arial"/>
          <w:i/>
          <w:iCs/>
          <w:sz w:val="28"/>
          <w:szCs w:val="28"/>
        </w:rPr>
        <w:t xml:space="preserve"> mint a fényűzés formáit szeretné élvezni.</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
          <w:iCs/>
          <w:sz w:val="28"/>
          <w:szCs w:val="28"/>
        </w:rPr>
        <w:t>A legáldatlanabb helyzetbe manapság a művészet és költészet került: belsőleg nem találja a helyét […] ebben az ádáz légkörben, és komoly veszély fenyegeti az alkotás naivitását. Hogy az alkotás (értem ezen az igazi alkotást, mert a nem igazi könnyen megél) mégis működik, azt csak a legerősebb ösztönnel magyarázhatjuk. A világ legmaibb újdonsága a művelődéshez való emberi jog követelése, ami a jólét utáni vágy burkolt formája.”</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Így fest hát a nyugati világ szellemi állapota Jacob </w:t>
      </w:r>
      <w:proofErr w:type="spellStart"/>
      <w:r w:rsidRPr="0035661F">
        <w:rPr>
          <w:rFonts w:ascii="Book Antiqua" w:hAnsi="Book Antiqua" w:cs="Arial"/>
          <w:iCs/>
          <w:sz w:val="28"/>
          <w:szCs w:val="28"/>
        </w:rPr>
        <w:t>Burckhardt</w:t>
      </w:r>
      <w:proofErr w:type="spellEnd"/>
      <w:r w:rsidRPr="0035661F">
        <w:rPr>
          <w:rFonts w:ascii="Book Antiqua" w:hAnsi="Book Antiqua" w:cs="Arial"/>
          <w:iCs/>
          <w:sz w:val="28"/>
          <w:szCs w:val="28"/>
        </w:rPr>
        <w:t xml:space="preserve"> szerint (elsősorban a tömegesedő polgárság és a kultúra viszonyát tekintve) a 19. század hetvenes éveiben. A „művelődéshez való emberi jog követelése” a „polgári kultúra” föllendülését ígéri, ám maga a fogalom még csak ekkor kezd valódi, sajátos tartalommal gazdagodni a művészetben (leghatározottabban a regényirodalomban), a köznapi társadalmiság területén pedig még mindig inkább nyugtalan és feszült a viszony a polgárság és a kultúra nem külsődleges tartalmai és formái között. „Mi valójában a polgáriasság?” Ezt a kérdést kellett volna végre minél pontosabban megválaszolniuk a kor történészeinek, ám a kérdés még a 20. század elején is csak kérdés maradt (a legjobb kérdezők között ott találjuk Theodor Fontanét</w:t>
      </w:r>
      <w:r w:rsidRPr="0035661F">
        <w:rPr>
          <w:rFonts w:ascii="Book Antiqua" w:hAnsi="Book Antiqua" w:cs="Arial"/>
          <w:i/>
          <w:iCs/>
          <w:sz w:val="28"/>
          <w:szCs w:val="28"/>
        </w:rPr>
        <w:t xml:space="preserve"> </w:t>
      </w:r>
      <w:r w:rsidRPr="0035661F">
        <w:rPr>
          <w:rFonts w:ascii="Book Antiqua" w:hAnsi="Book Antiqua" w:cs="Arial"/>
          <w:iCs/>
          <w:sz w:val="28"/>
          <w:szCs w:val="28"/>
        </w:rPr>
        <w:t xml:space="preserve">és Thomas Mannt), majd a békeidők végével a polgáriasság kérdése értelmét veszítette. A háborúk még a kérdezés lehetőségét is lerombolták vagy teljesen abszurddá tették.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Tudjuk, és a mindenkori kérdezők is nagyon jól tudták, hogy a megnyugtatóan pontos válaszadást a polgárság nagyobbik részének (közöttük az ún. </w:t>
      </w:r>
      <w:proofErr w:type="gramStart"/>
      <w:r w:rsidRPr="0035661F">
        <w:rPr>
          <w:rFonts w:ascii="Book Antiqua" w:hAnsi="Book Antiqua" w:cs="Arial"/>
          <w:iCs/>
          <w:sz w:val="28"/>
          <w:szCs w:val="28"/>
        </w:rPr>
        <w:t>nagytőkés</w:t>
      </w:r>
      <w:proofErr w:type="gramEnd"/>
      <w:r w:rsidRPr="0035661F">
        <w:rPr>
          <w:rFonts w:ascii="Book Antiqua" w:hAnsi="Book Antiqua" w:cs="Arial"/>
          <w:iCs/>
          <w:sz w:val="28"/>
          <w:szCs w:val="28"/>
        </w:rPr>
        <w:t xml:space="preserve"> vállalkozóknak és a közvetítői-kereskedői rétegnek) rendhagyó és ellentmondásos helyzete tette szinte teljesen lehetetlenné. Rendhagyóan és ellentmondásosan </w:t>
      </w:r>
      <w:r w:rsidRPr="0035661F">
        <w:rPr>
          <w:rFonts w:ascii="Book Antiqua" w:hAnsi="Book Antiqua" w:cs="Arial"/>
          <w:i/>
          <w:iCs/>
          <w:sz w:val="28"/>
          <w:szCs w:val="28"/>
        </w:rPr>
        <w:t>kritikus</w:t>
      </w:r>
      <w:r w:rsidRPr="0035661F">
        <w:rPr>
          <w:rFonts w:ascii="Book Antiqua" w:hAnsi="Book Antiqua" w:cs="Arial"/>
          <w:iCs/>
          <w:sz w:val="28"/>
          <w:szCs w:val="28"/>
        </w:rPr>
        <w:t xml:space="preserve"> helyzete csaknem mindennel szemben, ami erkölcsi és társadalmi. Ez az „alaphelyzet” az önérdek és a társadalmiság szempontjainak és elveinek kibékíthetetlen szembenállásából fakadt. Ugyanakkor, létezik olyan történelemfilozófiai nézőpont, mely a külvilággal szembeni önmeghatározást és „könyörtelen kritikai szellemet” az európai fejlődés legfőbb értékének, motorjának tartja. </w:t>
      </w:r>
      <w:r w:rsidR="001876D1" w:rsidRPr="0035661F">
        <w:rPr>
          <w:rFonts w:ascii="Book Antiqua" w:hAnsi="Book Antiqua" w:cs="Arial"/>
          <w:iCs/>
          <w:sz w:val="28"/>
          <w:szCs w:val="28"/>
        </w:rPr>
        <w:t xml:space="preserve">Így vélekedik például </w:t>
      </w:r>
      <w:r w:rsidRPr="0035661F">
        <w:rPr>
          <w:rFonts w:ascii="Book Antiqua" w:hAnsi="Book Antiqua" w:cs="Arial"/>
          <w:iCs/>
          <w:sz w:val="28"/>
          <w:szCs w:val="28"/>
        </w:rPr>
        <w:t>a két világháború között Japánba emigrált</w:t>
      </w:r>
      <w:r w:rsidR="001876D1" w:rsidRPr="0035661F">
        <w:rPr>
          <w:rFonts w:ascii="Book Antiqua" w:hAnsi="Book Antiqua" w:cs="Arial"/>
          <w:iCs/>
          <w:sz w:val="28"/>
          <w:szCs w:val="28"/>
        </w:rPr>
        <w:t xml:space="preserve"> német filozófus, Karl </w:t>
      </w:r>
      <w:proofErr w:type="spellStart"/>
      <w:r w:rsidR="001876D1" w:rsidRPr="0035661F">
        <w:rPr>
          <w:rFonts w:ascii="Book Antiqua" w:hAnsi="Book Antiqua" w:cs="Arial"/>
          <w:iCs/>
          <w:sz w:val="28"/>
          <w:szCs w:val="28"/>
        </w:rPr>
        <w:t>Löwith</w:t>
      </w:r>
      <w:proofErr w:type="spellEnd"/>
      <w:r w:rsidRPr="0035661F">
        <w:rPr>
          <w:rFonts w:ascii="Book Antiqua" w:hAnsi="Book Antiqua" w:cs="Arial"/>
          <w:iCs/>
          <w:sz w:val="28"/>
          <w:szCs w:val="28"/>
        </w:rPr>
        <w:t xml:space="preserve">, aki </w:t>
      </w:r>
      <w:r w:rsidR="001876D1" w:rsidRPr="0035661F">
        <w:rPr>
          <w:rFonts w:ascii="Book Antiqua" w:hAnsi="Book Antiqua" w:cs="Arial"/>
          <w:iCs/>
          <w:sz w:val="28"/>
          <w:szCs w:val="28"/>
        </w:rPr>
        <w:t xml:space="preserve">elsőként fogalmazta meg, és legmarkánsabban képviselte </w:t>
      </w:r>
      <w:r w:rsidRPr="0035661F">
        <w:rPr>
          <w:rFonts w:ascii="Book Antiqua" w:hAnsi="Book Antiqua" w:cs="Arial"/>
          <w:iCs/>
          <w:sz w:val="28"/>
          <w:szCs w:val="28"/>
        </w:rPr>
        <w:t xml:space="preserve">ezt az álláspontot.    </w:t>
      </w:r>
    </w:p>
    <w:p w:rsidR="00FC3511" w:rsidRPr="0035661F" w:rsidRDefault="00FC3511" w:rsidP="0035661F">
      <w:pPr>
        <w:pStyle w:val="Nincstrkz1"/>
        <w:rPr>
          <w:rFonts w:ascii="Book Antiqua" w:hAnsi="Book Antiqua" w:cs="Arial"/>
          <w:iCs/>
          <w:sz w:val="28"/>
          <w:szCs w:val="28"/>
        </w:rPr>
      </w:pPr>
    </w:p>
    <w:p w:rsidR="00FC3511" w:rsidRPr="0035661F" w:rsidRDefault="00FC3511" w:rsidP="0035661F">
      <w:pPr>
        <w:spacing w:after="0" w:line="240" w:lineRule="auto"/>
        <w:ind w:firstLine="708"/>
        <w:rPr>
          <w:rFonts w:ascii="Book Antiqua" w:hAnsi="Book Antiqua" w:cs="Arial"/>
          <w:iCs/>
          <w:sz w:val="28"/>
          <w:szCs w:val="28"/>
        </w:rPr>
      </w:pPr>
      <w:r w:rsidRPr="0035661F">
        <w:rPr>
          <w:rFonts w:ascii="Book Antiqua" w:hAnsi="Book Antiqua" w:cs="Arial"/>
          <w:i/>
          <w:sz w:val="28"/>
          <w:szCs w:val="28"/>
        </w:rPr>
        <w:t xml:space="preserve">„Az európai szellem nem utolsósorban a kritika szelleme, mely képes különbséget tenni, összehasonlítani és dönteni. Habár a kritika valami tisztán negatívnak látszik, megvan benne a tagadás azon pozitív ereje, mely mozgásban tartja a </w:t>
      </w:r>
      <w:proofErr w:type="spellStart"/>
      <w:r w:rsidRPr="0035661F">
        <w:rPr>
          <w:rFonts w:ascii="Book Antiqua" w:hAnsi="Book Antiqua" w:cs="Arial"/>
          <w:i/>
          <w:sz w:val="28"/>
          <w:szCs w:val="28"/>
        </w:rPr>
        <w:t>ránkmaradtat</w:t>
      </w:r>
      <w:proofErr w:type="spellEnd"/>
      <w:r w:rsidRPr="0035661F">
        <w:rPr>
          <w:rFonts w:ascii="Book Antiqua" w:hAnsi="Book Antiqua" w:cs="Arial"/>
          <w:i/>
          <w:sz w:val="28"/>
          <w:szCs w:val="28"/>
        </w:rPr>
        <w:t xml:space="preserve"> és fennállót, s </w:t>
      </w:r>
      <w:proofErr w:type="spellStart"/>
      <w:r w:rsidRPr="0035661F">
        <w:rPr>
          <w:rFonts w:ascii="Book Antiqua" w:hAnsi="Book Antiqua" w:cs="Arial"/>
          <w:i/>
          <w:sz w:val="28"/>
          <w:szCs w:val="28"/>
        </w:rPr>
        <w:t>előrehajtja</w:t>
      </w:r>
      <w:proofErr w:type="spellEnd"/>
      <w:r w:rsidRPr="0035661F">
        <w:rPr>
          <w:rFonts w:ascii="Book Antiqua" w:hAnsi="Book Antiqua" w:cs="Arial"/>
          <w:i/>
          <w:sz w:val="28"/>
          <w:szCs w:val="28"/>
        </w:rPr>
        <w:t xml:space="preserve"> azt további fejlődése felé. A kritika éppen ezért haladásunk alapelve, amennyiben a mindenkori fennállót lépésről lépésre felszámolja […] A Kelet sem magára, sem másra nézve nem viseli el a könyörtelen kritikát, mely az egész európai haladást megalapozza […] A mindent megragadó és megkérdőjelező, kétkedő és kutató megkülönböztető erő az európai élet olyan eleme, mely nélkül az elképzelhetetlen […] Európa lényege ellenázsiai szellemében van.”</w:t>
      </w:r>
      <w:r w:rsidRPr="0035661F">
        <w:rPr>
          <w:rFonts w:ascii="Book Antiqua" w:hAnsi="Book Antiqua" w:cs="Arial"/>
          <w:sz w:val="28"/>
          <w:szCs w:val="28"/>
        </w:rPr>
        <w:t xml:space="preserve"> </w:t>
      </w:r>
    </w:p>
    <w:p w:rsidR="00FC3511" w:rsidRPr="0035661F" w:rsidRDefault="00FC3511" w:rsidP="0035661F">
      <w:pPr>
        <w:pStyle w:val="Nincstrkz1"/>
        <w:rPr>
          <w:rFonts w:ascii="Book Antiqua" w:hAnsi="Book Antiqua" w:cs="Arial"/>
          <w:iCs/>
          <w:sz w:val="28"/>
          <w:szCs w:val="28"/>
        </w:rPr>
      </w:pPr>
      <w:r w:rsidRPr="0035661F">
        <w:rPr>
          <w:rFonts w:ascii="Book Antiqua" w:hAnsi="Book Antiqua" w:cs="Arial"/>
          <w:iCs/>
          <w:sz w:val="28"/>
          <w:szCs w:val="28"/>
        </w:rPr>
        <w:t xml:space="preserve">Kétségtelen, hogy az európai társadalmakban évszázadokon át a helyét kereső, közösségként és egyénenként is egyre inkább önállósuló polgárság szempontjából ez a szemlélet akár szociális és morális igazolásként is felfogható. Mind önmeghatározásuk módját, mind közösségi és egyéni céljaikat (szervezeti fejlődés, anyagi gyarapodás) és életvezetési gyakorlatukat tekintve. A kritika szelleme azonban mindenestől az organikus társadalmi szerveződések kialakulása és megerősödése ellenében hat, kimeríti ezek pszichikai és szociális létfeltételeit. Még akkor is, ha mindez egyáltalán nem áll szándékában, sőt minden egyes megnyilvánulása egyértelműen jobbító szándékú. Hosszútávon együttműködő, történelmi és kulturális távlatokat megvalósító közösségek létrehozását mégsem a – többnyire önérvényesítő – kritika </w:t>
      </w:r>
      <w:proofErr w:type="spellStart"/>
      <w:r w:rsidRPr="0035661F">
        <w:rPr>
          <w:rFonts w:ascii="Book Antiqua" w:hAnsi="Book Antiqua" w:cs="Arial"/>
          <w:iCs/>
          <w:sz w:val="28"/>
          <w:szCs w:val="28"/>
        </w:rPr>
        <w:t>ösztönzi</w:t>
      </w:r>
      <w:proofErr w:type="spellEnd"/>
      <w:r w:rsidRPr="0035661F">
        <w:rPr>
          <w:rFonts w:ascii="Book Antiqua" w:hAnsi="Book Antiqua" w:cs="Arial"/>
          <w:iCs/>
          <w:sz w:val="28"/>
          <w:szCs w:val="28"/>
        </w:rPr>
        <w:t xml:space="preserve"> leghatékonyabban. </w:t>
      </w:r>
    </w:p>
    <w:p w:rsidR="00FC3511" w:rsidRPr="0035661F" w:rsidRDefault="00FC3511" w:rsidP="000F4F2C">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Történelmi tapasztalat, hogy a </w:t>
      </w:r>
      <w:proofErr w:type="gramStart"/>
      <w:r w:rsidRPr="0035661F">
        <w:rPr>
          <w:rFonts w:ascii="Book Antiqua" w:hAnsi="Book Antiqua" w:cs="Arial"/>
          <w:iCs/>
          <w:sz w:val="28"/>
          <w:szCs w:val="28"/>
        </w:rPr>
        <w:t>kritika</w:t>
      </w:r>
      <w:proofErr w:type="gramEnd"/>
      <w:r w:rsidRPr="0035661F">
        <w:rPr>
          <w:rFonts w:ascii="Book Antiqua" w:hAnsi="Book Antiqua" w:cs="Arial"/>
          <w:iCs/>
          <w:sz w:val="28"/>
          <w:szCs w:val="28"/>
        </w:rPr>
        <w:t xml:space="preserve"> mint irányelv (koncepció) gyakorlóinak közösségét is megosztja, még a legszilárdabbnak képzelt (ideológiai) közösségekben is. Bár a józan kritikusi szellem a társadalmi változások mederben tartásának folyamatában mindenkor hasznos, sőt szükséges, a kritikai beavatkozás minden alkalomra és minden helyzetre előírt szabványszerű mértéke és jellege meghatározhatatlan. Éppen ezért a társadalmi gyakorlatban, vagyis túlnyomórészt a politikai életben előnyös kritikai szemlélet és viszonyulás mértékét, jellegét és módját leghelyesebb teljes egészében a kultúra mindenütt kialakult, helyi, szofisztikált konvencióira bízni</w:t>
      </w:r>
      <w:r w:rsidR="00B75B2E" w:rsidRPr="0035661F">
        <w:rPr>
          <w:rFonts w:ascii="Book Antiqua" w:hAnsi="Book Antiqua" w:cs="Arial"/>
          <w:iCs/>
          <w:sz w:val="28"/>
          <w:szCs w:val="28"/>
        </w:rPr>
        <w:t>, szemben a koncepciózus alkalmazással</w:t>
      </w:r>
      <w:r w:rsidRPr="0035661F">
        <w:rPr>
          <w:rFonts w:ascii="Book Antiqua" w:hAnsi="Book Antiqua" w:cs="Arial"/>
          <w:iCs/>
          <w:sz w:val="28"/>
          <w:szCs w:val="28"/>
        </w:rPr>
        <w:t>.</w:t>
      </w:r>
    </w:p>
    <w:p w:rsidR="00FC3511" w:rsidRPr="0035661F" w:rsidRDefault="00FC3511" w:rsidP="0035661F">
      <w:pPr>
        <w:pStyle w:val="Nincstrkz1"/>
        <w:rPr>
          <w:rFonts w:ascii="Book Antiqua" w:hAnsi="Book Antiqua" w:cs="Arial"/>
          <w:iCs/>
          <w:sz w:val="28"/>
          <w:szCs w:val="28"/>
        </w:rPr>
      </w:pP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t>*</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 polgári társadalom bonyolult viszonyulásának kérdését a múlthoz és a kultúrához a 20. század évtizedeiben már végképp időszerűtlenné tette egy másik nem történelmi réteg, az európai munkásosztály politikai színre lépése és (ekkor már) történelmi szerepvállalása. Hogy a múlttal és a kultúrával még kevésbé organikus </w:t>
      </w:r>
      <w:r w:rsidRPr="0035661F">
        <w:rPr>
          <w:rFonts w:ascii="Book Antiqua" w:hAnsi="Book Antiqua" w:cs="Arial"/>
          <w:iCs/>
          <w:sz w:val="28"/>
          <w:szCs w:val="28"/>
        </w:rPr>
        <w:lastRenderedPageBreak/>
        <w:t xml:space="preserve">kapcsolatban álló munkásosztály megszervezőit és irányítóit is mennyire nyugtalanította mindkettő hiánya, azt már Marx és Engels erőfeszítései is igazolják, amelyeket annak érdekében fejtettek ki, hogy szerves társadalmi és kulturális fejlődés eredményének tüntessék föl a szocialista forradalmakat és az ezeket követő társadalmi formákat. Ha pedig a szocializmusban nem bizonyulnak </w:t>
      </w:r>
      <w:proofErr w:type="spellStart"/>
      <w:r w:rsidRPr="0035661F">
        <w:rPr>
          <w:rFonts w:ascii="Book Antiqua" w:hAnsi="Book Antiqua" w:cs="Arial"/>
          <w:iCs/>
          <w:sz w:val="28"/>
          <w:szCs w:val="28"/>
        </w:rPr>
        <w:t>használhatóaknak</w:t>
      </w:r>
      <w:proofErr w:type="spellEnd"/>
      <w:r w:rsidRPr="0035661F">
        <w:rPr>
          <w:rFonts w:ascii="Book Antiqua" w:hAnsi="Book Antiqua" w:cs="Arial"/>
          <w:iCs/>
          <w:sz w:val="28"/>
          <w:szCs w:val="28"/>
        </w:rPr>
        <w:t xml:space="preserve"> a múlt korábbi kulturális eredményei, hát azokat is elvetjük, „végképp eltöröljük”, mint a történelmi rendeket, és teremtünk magunknak újat, jobbat és sajátot. Hirdették őszinte hittel a marxisták.</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
          <w:iCs/>
          <w:sz w:val="28"/>
          <w:szCs w:val="28"/>
        </w:rPr>
        <w:t xml:space="preserve">„A történelmi materializmus új filozófia kíván lenni, nem csupán új gazdaságtan (ne feledjük, hogy a </w:t>
      </w:r>
      <w:proofErr w:type="spellStart"/>
      <w:r w:rsidRPr="0035661F">
        <w:rPr>
          <w:rFonts w:ascii="Book Antiqua" w:hAnsi="Book Antiqua" w:cs="Arial"/>
          <w:iCs/>
          <w:sz w:val="28"/>
          <w:szCs w:val="28"/>
        </w:rPr>
        <w:t>Kapital</w:t>
      </w:r>
      <w:proofErr w:type="spellEnd"/>
      <w:r w:rsidRPr="0035661F">
        <w:rPr>
          <w:rFonts w:ascii="Book Antiqua" w:hAnsi="Book Antiqua" w:cs="Arial"/>
          <w:i/>
          <w:iCs/>
          <w:sz w:val="28"/>
          <w:szCs w:val="28"/>
        </w:rPr>
        <w:t xml:space="preserve"> töredéke csupán annak a nagy műnek, amely Marx elgondolásában élt), s ennek az új filozófiának feladata az volna, hogy a valóság és az élet újszerű szemléletét alakítsa ki. Ebben az értelemben próbálta Engels az új tanítást </w:t>
      </w:r>
      <w:proofErr w:type="spellStart"/>
      <w:r w:rsidRPr="0035661F">
        <w:rPr>
          <w:rFonts w:ascii="Book Antiqua" w:hAnsi="Book Antiqua" w:cs="Arial"/>
          <w:i/>
          <w:iCs/>
          <w:sz w:val="28"/>
          <w:szCs w:val="28"/>
        </w:rPr>
        <w:t>továbbfejleszteni</w:t>
      </w:r>
      <w:proofErr w:type="spellEnd"/>
      <w:r w:rsidRPr="0035661F">
        <w:rPr>
          <w:rFonts w:ascii="Book Antiqua" w:hAnsi="Book Antiqua" w:cs="Arial"/>
          <w:i/>
          <w:iCs/>
          <w:sz w:val="28"/>
          <w:szCs w:val="28"/>
        </w:rPr>
        <w:t xml:space="preserve">, </w:t>
      </w:r>
      <w:proofErr w:type="gramStart"/>
      <w:r w:rsidRPr="0035661F">
        <w:rPr>
          <w:rFonts w:ascii="Book Antiqua" w:hAnsi="Book Antiqua" w:cs="Arial"/>
          <w:i/>
          <w:iCs/>
          <w:sz w:val="28"/>
          <w:szCs w:val="28"/>
        </w:rPr>
        <w:t>különösen »Anti-Dühring</w:t>
      </w:r>
      <w:proofErr w:type="gramEnd"/>
      <w:r w:rsidRPr="0035661F">
        <w:rPr>
          <w:rFonts w:ascii="Book Antiqua" w:hAnsi="Book Antiqua" w:cs="Arial"/>
          <w:i/>
          <w:iCs/>
          <w:sz w:val="28"/>
          <w:szCs w:val="28"/>
        </w:rPr>
        <w:t>«-jében; Engels, aki a proletáriátust a német klasszikus filozófia örökösének (tehát beteljesítőjének, legyőzőjének és túlhaladójának) tekintette s nemcsak új proletár-etikában hitt, hanem közel volt ahhoz, hogy higgyen az új proletár-logikában, dialektikában, ismeretelméletben és talán még az új proletár-matematikában is.”</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Írja a korai marxista törekvésekről 1928-ban </w:t>
      </w:r>
      <w:r w:rsidR="00B75B2E" w:rsidRPr="0035661F">
        <w:rPr>
          <w:rFonts w:ascii="Book Antiqua" w:hAnsi="Book Antiqua" w:cs="Arial"/>
          <w:iCs/>
          <w:sz w:val="28"/>
          <w:szCs w:val="28"/>
        </w:rPr>
        <w:t xml:space="preserve">a liberális </w:t>
      </w:r>
      <w:proofErr w:type="spellStart"/>
      <w:r w:rsidRPr="0035661F">
        <w:rPr>
          <w:rFonts w:ascii="Book Antiqua" w:hAnsi="Book Antiqua" w:cs="Arial"/>
          <w:iCs/>
          <w:sz w:val="28"/>
          <w:szCs w:val="28"/>
        </w:rPr>
        <w:t>Benedetto</w:t>
      </w:r>
      <w:proofErr w:type="spellEnd"/>
      <w:r w:rsidRPr="0035661F">
        <w:rPr>
          <w:rFonts w:ascii="Book Antiqua" w:hAnsi="Book Antiqua" w:cs="Arial"/>
          <w:iCs/>
          <w:sz w:val="28"/>
          <w:szCs w:val="28"/>
        </w:rPr>
        <w:t xml:space="preserve"> Croce. Őt is lenyűgözték ezek a gigantikus (ám hiábavaló) erőfeszítések, a történelmileg is páratlan múlt- és kultúrateremtő igyekezet. Szocialista </w:t>
      </w:r>
      <w:proofErr w:type="spellStart"/>
      <w:r w:rsidRPr="0035661F">
        <w:rPr>
          <w:rFonts w:ascii="Book Antiqua" w:hAnsi="Book Antiqua" w:cs="Arial"/>
          <w:iCs/>
          <w:sz w:val="28"/>
          <w:szCs w:val="28"/>
        </w:rPr>
        <w:t>érzelműek</w:t>
      </w:r>
      <w:proofErr w:type="spellEnd"/>
      <w:r w:rsidRPr="0035661F">
        <w:rPr>
          <w:rFonts w:ascii="Book Antiqua" w:hAnsi="Book Antiqua" w:cs="Arial"/>
          <w:iCs/>
          <w:sz w:val="28"/>
          <w:szCs w:val="28"/>
        </w:rPr>
        <w:t xml:space="preserve"> milliói álmodtak azokban az időkben az igazságosságot megvalósító új erkölcsiségről és a mindenkihez méltó, tartalmas, új életvezetési gyakorlatról. Érdemes erről egy kicsit tovább olvasni Crocét.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Az új életstílus és erkölcsiség </w:t>
      </w:r>
      <w:r w:rsidRPr="0035661F">
        <w:rPr>
          <w:rFonts w:ascii="Book Antiqua" w:hAnsi="Book Antiqua" w:cs="Arial"/>
          <w:i/>
          <w:iCs/>
          <w:sz w:val="28"/>
          <w:szCs w:val="28"/>
        </w:rPr>
        <w:t xml:space="preserve">„magvetői és kertészei a munkás-szakszervezetek lettek volna, az ókeresztény egyházi közösségekhez hasonlatosan. Sokan vagyunk még, akik emlékezünk a harmincegynéhány évvel ezelőtt </w:t>
      </w:r>
      <w:proofErr w:type="spellStart"/>
      <w:r w:rsidRPr="0035661F">
        <w:rPr>
          <w:rFonts w:ascii="Book Antiqua" w:hAnsi="Book Antiqua" w:cs="Arial"/>
          <w:i/>
          <w:iCs/>
          <w:sz w:val="28"/>
          <w:szCs w:val="28"/>
        </w:rPr>
        <w:t>Európaszerte</w:t>
      </w:r>
      <w:proofErr w:type="spellEnd"/>
      <w:r w:rsidRPr="0035661F">
        <w:rPr>
          <w:rFonts w:ascii="Book Antiqua" w:hAnsi="Book Antiqua" w:cs="Arial"/>
          <w:i/>
          <w:iCs/>
          <w:sz w:val="28"/>
          <w:szCs w:val="28"/>
        </w:rPr>
        <w:t xml:space="preserve"> fellángolt illúziókra, amelyek egy a polgárival szembenálló szocialista tudomány és művészet délibábját kápráztatták szemünk elé. Hányan tagadták meg a jelent és a múltat ennek a délibábnak a kedvéért! Aki pedig mindezt elfelejtette volna, az hadd frissítse fel az emlékezetét a bolseviki Oroszország naiv kultúra-teremtő próbálkozásain, például a </w:t>
      </w:r>
      <w:proofErr w:type="gramStart"/>
      <w:r w:rsidRPr="0035661F">
        <w:rPr>
          <w:rFonts w:ascii="Book Antiqua" w:hAnsi="Book Antiqua" w:cs="Arial"/>
          <w:i/>
          <w:iCs/>
          <w:sz w:val="28"/>
          <w:szCs w:val="28"/>
        </w:rPr>
        <w:t>híres »költő-iskolák</w:t>
      </w:r>
      <w:proofErr w:type="gramEnd"/>
      <w:r w:rsidRPr="0035661F">
        <w:rPr>
          <w:rFonts w:ascii="Book Antiqua" w:hAnsi="Book Antiqua" w:cs="Arial"/>
          <w:i/>
          <w:iCs/>
          <w:sz w:val="28"/>
          <w:szCs w:val="28"/>
        </w:rPr>
        <w:t>«-</w:t>
      </w:r>
      <w:proofErr w:type="spellStart"/>
      <w:r w:rsidRPr="0035661F">
        <w:rPr>
          <w:rFonts w:ascii="Book Antiqua" w:hAnsi="Book Antiqua" w:cs="Arial"/>
          <w:i/>
          <w:iCs/>
          <w:sz w:val="28"/>
          <w:szCs w:val="28"/>
        </w:rPr>
        <w:t>on</w:t>
      </w:r>
      <w:proofErr w:type="spellEnd"/>
      <w:r w:rsidRPr="0035661F">
        <w:rPr>
          <w:rFonts w:ascii="Book Antiqua" w:hAnsi="Book Antiqua" w:cs="Arial"/>
          <w:i/>
          <w:iCs/>
          <w:sz w:val="28"/>
          <w:szCs w:val="28"/>
        </w:rPr>
        <w:t>. Az igazság ezzel szemben az, hogy az egész új proletár-filozófia, vallásosság, erkölcsiség, életstílus, tudomány és művészet üres vágyakozás volt, nem pedig valóság; szó volt és nem fogalom.”</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Csaknem egy évszázaddal ez után mi már tanúi lehettünk, hogyan ért véget a világtörténelem eddigi legnagyobb kísérlete. Újabb bizonyítékkal szolgált arra nézve, hogy a történelem nem az a s</w:t>
      </w:r>
      <w:r w:rsidR="00B75B2E" w:rsidRPr="0035661F">
        <w:rPr>
          <w:rFonts w:ascii="Book Antiqua" w:hAnsi="Book Antiqua" w:cs="Arial"/>
          <w:iCs/>
          <w:sz w:val="28"/>
          <w:szCs w:val="28"/>
        </w:rPr>
        <w:t xml:space="preserve">zínház, amelynek színpadán </w:t>
      </w:r>
      <w:r w:rsidRPr="0035661F">
        <w:rPr>
          <w:rFonts w:ascii="Book Antiqua" w:hAnsi="Book Antiqua" w:cs="Arial"/>
          <w:iCs/>
          <w:sz w:val="28"/>
          <w:szCs w:val="28"/>
        </w:rPr>
        <w:t>képtelen</w:t>
      </w:r>
      <w:r w:rsidR="00B75B2E" w:rsidRPr="0035661F">
        <w:rPr>
          <w:rFonts w:ascii="Book Antiqua" w:hAnsi="Book Antiqua" w:cs="Arial"/>
          <w:iCs/>
          <w:sz w:val="28"/>
          <w:szCs w:val="28"/>
        </w:rPr>
        <w:t xml:space="preserve">, </w:t>
      </w:r>
      <w:r w:rsidRPr="0035661F">
        <w:rPr>
          <w:rFonts w:ascii="Book Antiqua" w:hAnsi="Book Antiqua" w:cs="Arial"/>
          <w:iCs/>
          <w:sz w:val="28"/>
          <w:szCs w:val="28"/>
        </w:rPr>
        <w:t xml:space="preserve">ám megváltónak </w:t>
      </w:r>
      <w:r w:rsidR="00B75B2E" w:rsidRPr="0035661F">
        <w:rPr>
          <w:rFonts w:ascii="Book Antiqua" w:hAnsi="Book Antiqua" w:cs="Arial"/>
          <w:iCs/>
          <w:sz w:val="28"/>
          <w:szCs w:val="28"/>
        </w:rPr>
        <w:t>hitt</w:t>
      </w:r>
      <w:r w:rsidRPr="0035661F">
        <w:rPr>
          <w:rFonts w:ascii="Book Antiqua" w:hAnsi="Book Antiqua" w:cs="Arial"/>
          <w:iCs/>
          <w:sz w:val="28"/>
          <w:szCs w:val="28"/>
        </w:rPr>
        <w:t xml:space="preserve"> fantazmagóriák megvalósíthatók.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lastRenderedPageBreak/>
        <w:t xml:space="preserve">Nem mondhatjuk, hogy a szocializmus kudarcait és bukását az uralkodó néposztály történelmi tapasztalatlansága és kulturális gyökértelensége magyarázza. Sajnos, a távolabbi múltban sem láttuk kéz a kézben járni a történelmet és a józan észt. Csakhogy az ebből származó tragédiák még nem jártak világméretű következményekkel. Nagy múltú történelmi rendek is követtek el szörnyű esztelenségeket, váltak saját utópiáik áldozataivá. (Az athéni demokrácia vezetői csaknem mind egy szálig így vesztek el; a francia forradalmat kirobbantó </w:t>
      </w:r>
    </w:p>
    <w:p w:rsidR="00FC3511" w:rsidRPr="0035661F" w:rsidRDefault="00FC3511" w:rsidP="0035661F">
      <w:pPr>
        <w:pStyle w:val="Nincstrkz1"/>
        <w:rPr>
          <w:rFonts w:ascii="Book Antiqua" w:hAnsi="Book Antiqua" w:cs="Arial"/>
          <w:iCs/>
          <w:sz w:val="28"/>
          <w:szCs w:val="28"/>
        </w:rPr>
      </w:pPr>
      <w:proofErr w:type="gramStart"/>
      <w:r w:rsidRPr="0035661F">
        <w:rPr>
          <w:rFonts w:ascii="Book Antiqua" w:hAnsi="Book Antiqua" w:cs="Arial"/>
          <w:iCs/>
          <w:sz w:val="28"/>
          <w:szCs w:val="28"/>
        </w:rPr>
        <w:t>monarchiaellenes</w:t>
      </w:r>
      <w:proofErr w:type="gramEnd"/>
      <w:r w:rsidRPr="0035661F">
        <w:rPr>
          <w:rFonts w:ascii="Book Antiqua" w:hAnsi="Book Antiqua" w:cs="Arial"/>
          <w:iCs/>
          <w:sz w:val="28"/>
          <w:szCs w:val="28"/>
        </w:rPr>
        <w:t xml:space="preserve"> arisztokraták is hasonló sorsra jutottak. Legfájdalmasabban talán a filozófus </w:t>
      </w:r>
      <w:proofErr w:type="spellStart"/>
      <w:r w:rsidRPr="0035661F">
        <w:rPr>
          <w:rFonts w:ascii="Book Antiqua" w:hAnsi="Book Antiqua" w:cs="Arial"/>
          <w:iCs/>
          <w:sz w:val="28"/>
          <w:szCs w:val="28"/>
        </w:rPr>
        <w:t>Condorcet</w:t>
      </w:r>
      <w:proofErr w:type="spellEnd"/>
      <w:r w:rsidRPr="0035661F">
        <w:rPr>
          <w:rFonts w:ascii="Book Antiqua" w:hAnsi="Book Antiqua" w:cs="Arial"/>
          <w:iCs/>
          <w:sz w:val="28"/>
          <w:szCs w:val="28"/>
        </w:rPr>
        <w:t xml:space="preserve"> márki esete példázza a rend öngyilkosságát, aki még a börtönben is kivégzői dicsőségét zengte. A kétszázezer áldozat csaknem mindegyike két történelmi rendből került ki, a parasztságból és az arisztokráciából. Túlnyomó részük persze a parasztságból, akik ugyancsak </w:t>
      </w:r>
      <w:r w:rsidR="00EA5D9E" w:rsidRPr="0035661F">
        <w:rPr>
          <w:rFonts w:ascii="Book Antiqua" w:hAnsi="Book Antiqua" w:cs="Arial"/>
          <w:iCs/>
          <w:sz w:val="28"/>
          <w:szCs w:val="28"/>
        </w:rPr>
        <w:t xml:space="preserve">gyilkosságra </w:t>
      </w:r>
      <w:r w:rsidRPr="0035661F">
        <w:rPr>
          <w:rFonts w:ascii="Book Antiqua" w:hAnsi="Book Antiqua" w:cs="Arial"/>
          <w:iCs/>
          <w:sz w:val="28"/>
          <w:szCs w:val="28"/>
        </w:rPr>
        <w:t>tüzelték a hős városi forradalmárokat.)</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 xml:space="preserve">Egy szó, mint száz, a 20. század első felére a munkásosztály társadalmi előzményeiből Európában kialakult egy új embertípus: a </w:t>
      </w:r>
      <w:r w:rsidRPr="0035661F">
        <w:rPr>
          <w:rFonts w:ascii="Book Antiqua" w:hAnsi="Book Antiqua" w:cs="Arial"/>
          <w:i/>
          <w:iCs/>
          <w:sz w:val="28"/>
          <w:szCs w:val="28"/>
        </w:rPr>
        <w:t xml:space="preserve">tömegember. </w:t>
      </w:r>
      <w:r w:rsidRPr="0035661F">
        <w:rPr>
          <w:rFonts w:ascii="Book Antiqua" w:hAnsi="Book Antiqua" w:cs="Arial"/>
          <w:iCs/>
          <w:sz w:val="28"/>
          <w:szCs w:val="28"/>
        </w:rPr>
        <w:t xml:space="preserve">„Ősképét” még a realitás középkor végi szelleme formálta meg, aztán egyre nagyobb térfoglalásával egyre jelentősebb szerepet kapott az európai társadalmakban. A polgár pedig ebben a 20. századi pillanatban mintha történelmi szerepének végére ért volna. A „harmadik rend” szép lassan megszűnt, a polgárok tömegemberré deklasszálódtak, a szocialisták munkásosztálya pedig – ugyanezzel a tömegemberré válással – valamelyest előbbre lépett, felemelkedett. Bárhonnan nézzük is, ez a változás, a nyugati világ újonnan létrejött társadalmi szerkezete egyáltalán nem nevezhető fejlődésnek. A tömegtársadalomnak valójában nincs is szerkezete, a tömegemberek végtelen számú különféle csoportja maga az „önmagán uralkodó osztály”. </w:t>
      </w:r>
    </w:p>
    <w:p w:rsidR="00FC3511" w:rsidRPr="0035661F" w:rsidRDefault="00FC3511" w:rsidP="0035661F">
      <w:pPr>
        <w:pStyle w:val="Nincstrkz1"/>
        <w:ind w:firstLine="708"/>
        <w:rPr>
          <w:rFonts w:ascii="Book Antiqua" w:hAnsi="Book Antiqua" w:cs="Arial"/>
          <w:iCs/>
          <w:sz w:val="28"/>
          <w:szCs w:val="28"/>
        </w:rPr>
      </w:pPr>
      <w:r w:rsidRPr="0035661F">
        <w:rPr>
          <w:rFonts w:ascii="Book Antiqua" w:hAnsi="Book Antiqua" w:cs="Arial"/>
          <w:iCs/>
          <w:sz w:val="28"/>
          <w:szCs w:val="28"/>
        </w:rPr>
        <w:t>Nem beszélhetünk tehát fejlődésről a tömegember megjelenését közvetlenül megelőző – történelem- és kultúrahiányos társadalmi rétegekből álló –</w:t>
      </w:r>
      <w:r w:rsidR="00EA5D9E" w:rsidRPr="0035661F">
        <w:rPr>
          <w:rFonts w:ascii="Book Antiqua" w:hAnsi="Book Antiqua" w:cs="Arial"/>
          <w:iCs/>
          <w:sz w:val="28"/>
          <w:szCs w:val="28"/>
        </w:rPr>
        <w:t xml:space="preserve"> </w:t>
      </w:r>
      <w:r w:rsidRPr="0035661F">
        <w:rPr>
          <w:rFonts w:ascii="Book Antiqua" w:hAnsi="Book Antiqua" w:cs="Arial"/>
          <w:iCs/>
          <w:sz w:val="28"/>
          <w:szCs w:val="28"/>
        </w:rPr>
        <w:t xml:space="preserve">struktúrákhoz képest sem, de az új „rend” esélyeit (felemelkedését) illetően sem. Pedig a 20. század második felének társadalmi „osztálynélkülisége”, a tömegember előtt megnyíló új lehetőségek Nyugat- és Kelet-Európában is nagyban megkönnyítették a hozzáférést közös emberi múltunkhoz és kultúránkhoz. Ebben a korban történelemmel és </w:t>
      </w:r>
      <w:proofErr w:type="gramStart"/>
      <w:r w:rsidRPr="0035661F">
        <w:rPr>
          <w:rFonts w:ascii="Book Antiqua" w:hAnsi="Book Antiqua" w:cs="Arial"/>
          <w:iCs/>
          <w:sz w:val="28"/>
          <w:szCs w:val="28"/>
        </w:rPr>
        <w:t>kultúrával</w:t>
      </w:r>
      <w:proofErr w:type="gramEnd"/>
      <w:r w:rsidRPr="0035661F">
        <w:rPr>
          <w:rFonts w:ascii="Book Antiqua" w:hAnsi="Book Antiqua" w:cs="Arial"/>
          <w:iCs/>
          <w:sz w:val="28"/>
          <w:szCs w:val="28"/>
        </w:rPr>
        <w:t xml:space="preserve"> sokkal könnyebben sikerült volna eleven kapcsolatba kerülni, mint régebbi korok társadalmi körülményei között. Csakhogy ekkor már nem mutatkozott </w:t>
      </w:r>
      <w:r w:rsidR="00EA5D9E" w:rsidRPr="0035661F">
        <w:rPr>
          <w:rFonts w:ascii="Book Antiqua" w:hAnsi="Book Antiqua" w:cs="Arial"/>
          <w:iCs/>
          <w:sz w:val="28"/>
          <w:szCs w:val="28"/>
        </w:rPr>
        <w:t xml:space="preserve">rá </w:t>
      </w:r>
      <w:r w:rsidRPr="0035661F">
        <w:rPr>
          <w:rFonts w:ascii="Book Antiqua" w:hAnsi="Book Antiqua" w:cs="Arial"/>
          <w:iCs/>
          <w:sz w:val="28"/>
          <w:szCs w:val="28"/>
        </w:rPr>
        <w:t xml:space="preserve">igény. </w:t>
      </w:r>
    </w:p>
    <w:p w:rsidR="00FC3511" w:rsidRPr="0035661F" w:rsidRDefault="00FC3511" w:rsidP="0035661F">
      <w:pPr>
        <w:pStyle w:val="Nincstrkz1"/>
        <w:rPr>
          <w:rFonts w:ascii="Book Antiqua" w:hAnsi="Book Antiqua" w:cs="Arial"/>
          <w:iCs/>
          <w:sz w:val="28"/>
          <w:szCs w:val="28"/>
        </w:rPr>
      </w:pPr>
    </w:p>
    <w:p w:rsidR="00FC3511" w:rsidRPr="0035661F" w:rsidRDefault="00FC3511" w:rsidP="0035661F">
      <w:pPr>
        <w:pStyle w:val="Nincstrkz1"/>
        <w:rPr>
          <w:rFonts w:ascii="Book Antiqua" w:hAnsi="Book Antiqua" w:cs="Arial"/>
          <w:iCs/>
          <w:sz w:val="28"/>
          <w:szCs w:val="28"/>
        </w:rPr>
      </w:pPr>
    </w:p>
    <w:p w:rsidR="008426E0" w:rsidRPr="0035661F" w:rsidRDefault="00FC3511" w:rsidP="000F4F2C">
      <w:pPr>
        <w:pStyle w:val="Nincstrkz1"/>
        <w:ind w:firstLine="708"/>
        <w:rPr>
          <w:rFonts w:ascii="Book Antiqua" w:hAnsi="Book Antiqua" w:cs="Arial"/>
          <w:iCs/>
          <w:sz w:val="28"/>
          <w:szCs w:val="28"/>
        </w:rPr>
      </w:pPr>
      <w:r w:rsidRPr="0035661F">
        <w:rPr>
          <w:rFonts w:ascii="Book Antiqua" w:hAnsi="Book Antiqua" w:cs="Arial"/>
          <w:iCs/>
          <w:sz w:val="28"/>
          <w:szCs w:val="28"/>
        </w:rPr>
        <w:lastRenderedPageBreak/>
        <w:t xml:space="preserve">Történelemre egyáltalán nincs </w:t>
      </w:r>
      <w:r w:rsidR="00EA5D9E" w:rsidRPr="0035661F">
        <w:rPr>
          <w:rFonts w:ascii="Book Antiqua" w:hAnsi="Book Antiqua" w:cs="Arial"/>
          <w:iCs/>
          <w:sz w:val="28"/>
          <w:szCs w:val="28"/>
        </w:rPr>
        <w:t>szükség</w:t>
      </w:r>
      <w:r w:rsidRPr="0035661F">
        <w:rPr>
          <w:rFonts w:ascii="Book Antiqua" w:hAnsi="Book Antiqua" w:cs="Arial"/>
          <w:iCs/>
          <w:sz w:val="28"/>
          <w:szCs w:val="28"/>
        </w:rPr>
        <w:t xml:space="preserve"> azóta sem. Múlt hiányában pedig a kultúra („</w:t>
      </w:r>
      <w:proofErr w:type="spellStart"/>
      <w:r w:rsidRPr="0035661F">
        <w:rPr>
          <w:rFonts w:ascii="Book Antiqua" w:hAnsi="Book Antiqua" w:cs="Arial"/>
          <w:iCs/>
          <w:sz w:val="28"/>
          <w:szCs w:val="28"/>
        </w:rPr>
        <w:t>ápolat</w:t>
      </w:r>
      <w:proofErr w:type="spellEnd"/>
      <w:r w:rsidRPr="0035661F">
        <w:rPr>
          <w:rFonts w:ascii="Book Antiqua" w:hAnsi="Book Antiqua" w:cs="Arial"/>
          <w:iCs/>
          <w:sz w:val="28"/>
          <w:szCs w:val="28"/>
        </w:rPr>
        <w:t xml:space="preserve">”) funkció, vagyis őrizni, ápolni való nélkül maradt. A tömegember szükségleteit maradéktalanul kielégíti a kultúra helyébe lépett szórakoztatóipar. E tekintetben tehát, látszólag rend van a világban, sőt valamiféle (csaknem teljes) egyenlőség. Egyszer már létrejött ez a látszat. </w:t>
      </w:r>
      <w:r w:rsidRPr="0035661F">
        <w:rPr>
          <w:rFonts w:ascii="Book Antiqua" w:hAnsi="Book Antiqua" w:cs="Arial"/>
          <w:i/>
          <w:iCs/>
          <w:sz w:val="28"/>
          <w:szCs w:val="28"/>
        </w:rPr>
        <w:t xml:space="preserve">„Azért, mert valamennyien egyformán szabadok, azt hiszik, hogy minden másban is </w:t>
      </w:r>
      <w:proofErr w:type="spellStart"/>
      <w:r w:rsidRPr="0035661F">
        <w:rPr>
          <w:rFonts w:ascii="Book Antiqua" w:hAnsi="Book Antiqua" w:cs="Arial"/>
          <w:i/>
          <w:iCs/>
          <w:sz w:val="28"/>
          <w:szCs w:val="28"/>
        </w:rPr>
        <w:t>egyenlőek</w:t>
      </w:r>
      <w:proofErr w:type="spellEnd"/>
      <w:r w:rsidRPr="0035661F">
        <w:rPr>
          <w:rFonts w:ascii="Book Antiqua" w:hAnsi="Book Antiqua" w:cs="Arial"/>
          <w:i/>
          <w:iCs/>
          <w:sz w:val="28"/>
          <w:szCs w:val="28"/>
        </w:rPr>
        <w:t xml:space="preserve">.” </w:t>
      </w:r>
      <w:r w:rsidRPr="0035661F">
        <w:rPr>
          <w:rFonts w:ascii="Book Antiqua" w:hAnsi="Book Antiqua" w:cs="Arial"/>
          <w:iCs/>
          <w:sz w:val="28"/>
          <w:szCs w:val="28"/>
        </w:rPr>
        <w:t xml:space="preserve">Értékelte </w:t>
      </w:r>
      <w:r w:rsidR="00EA5D9E" w:rsidRPr="0035661F">
        <w:rPr>
          <w:rFonts w:ascii="Book Antiqua" w:hAnsi="Book Antiqua" w:cs="Arial"/>
          <w:iCs/>
          <w:sz w:val="28"/>
          <w:szCs w:val="28"/>
        </w:rPr>
        <w:t>két és félezer</w:t>
      </w:r>
      <w:r w:rsidR="00121D89" w:rsidRPr="0035661F">
        <w:rPr>
          <w:rFonts w:ascii="Book Antiqua" w:hAnsi="Book Antiqua" w:cs="Arial"/>
          <w:iCs/>
          <w:sz w:val="28"/>
          <w:szCs w:val="28"/>
        </w:rPr>
        <w:t xml:space="preserve"> évvel ezelőtt</w:t>
      </w:r>
      <w:r w:rsidRPr="0035661F">
        <w:rPr>
          <w:rFonts w:ascii="Book Antiqua" w:hAnsi="Book Antiqua" w:cs="Arial"/>
          <w:iCs/>
          <w:sz w:val="28"/>
          <w:szCs w:val="28"/>
        </w:rPr>
        <w:t xml:space="preserve"> az athéni demokrácia rendezetlen viszonyait Arisztotelész. A Nyugat úgy látja, hogy társadalmainak a 20. század közepe felé kialakult berendezkedése szilárd, tartós, népessége tehetős, nyugodtan </w:t>
      </w:r>
      <w:r w:rsidR="00121D89" w:rsidRPr="0035661F">
        <w:rPr>
          <w:rFonts w:ascii="Book Antiqua" w:hAnsi="Book Antiqua" w:cs="Arial"/>
          <w:iCs/>
          <w:sz w:val="28"/>
          <w:szCs w:val="28"/>
        </w:rPr>
        <w:t>irányítható</w:t>
      </w:r>
      <w:r w:rsidRPr="0035661F">
        <w:rPr>
          <w:rFonts w:ascii="Book Antiqua" w:hAnsi="Book Antiqua" w:cs="Arial"/>
          <w:iCs/>
          <w:sz w:val="28"/>
          <w:szCs w:val="28"/>
        </w:rPr>
        <w:t xml:space="preserve"> </w:t>
      </w:r>
      <w:r w:rsidR="00121D89" w:rsidRPr="0035661F">
        <w:rPr>
          <w:rFonts w:ascii="Book Antiqua" w:hAnsi="Book Antiqua" w:cs="Arial"/>
          <w:iCs/>
          <w:sz w:val="28"/>
          <w:szCs w:val="28"/>
        </w:rPr>
        <w:t xml:space="preserve">akár </w:t>
      </w:r>
      <w:r w:rsidRPr="0035661F">
        <w:rPr>
          <w:rFonts w:ascii="Book Antiqua" w:hAnsi="Book Antiqua" w:cs="Arial"/>
          <w:iCs/>
          <w:sz w:val="28"/>
          <w:szCs w:val="28"/>
        </w:rPr>
        <w:t>könnyelmű politikai döntésekkel</w:t>
      </w:r>
      <w:r w:rsidR="00121D89" w:rsidRPr="0035661F">
        <w:rPr>
          <w:rFonts w:ascii="Book Antiqua" w:hAnsi="Book Antiqua" w:cs="Arial"/>
          <w:iCs/>
          <w:sz w:val="28"/>
          <w:szCs w:val="28"/>
        </w:rPr>
        <w:t xml:space="preserve"> is</w:t>
      </w:r>
      <w:r w:rsidRPr="0035661F">
        <w:rPr>
          <w:rFonts w:ascii="Book Antiqua" w:hAnsi="Book Antiqua" w:cs="Arial"/>
          <w:iCs/>
          <w:sz w:val="28"/>
          <w:szCs w:val="28"/>
        </w:rPr>
        <w:t>. Az emberiség eddig is túlélte történelmét. Goethe szavaival, a történelem ezután is „az esztelenségek vég nélküli körforgása”</w:t>
      </w:r>
      <w:r w:rsidR="00121D89" w:rsidRPr="0035661F">
        <w:rPr>
          <w:rFonts w:ascii="Book Antiqua" w:hAnsi="Book Antiqua" w:cs="Arial"/>
          <w:iCs/>
          <w:sz w:val="28"/>
          <w:szCs w:val="28"/>
        </w:rPr>
        <w:t xml:space="preserve"> marad</w:t>
      </w:r>
      <w:r w:rsidRPr="0035661F">
        <w:rPr>
          <w:rFonts w:ascii="Book Antiqua" w:hAnsi="Book Antiqua" w:cs="Arial"/>
          <w:iCs/>
          <w:sz w:val="28"/>
          <w:szCs w:val="28"/>
        </w:rPr>
        <w:t xml:space="preserve">. </w:t>
      </w:r>
      <w:r w:rsidRPr="0035661F">
        <w:rPr>
          <w:rFonts w:ascii="Book Antiqua" w:hAnsi="Book Antiqua" w:cs="Arial"/>
          <w:i/>
          <w:iCs/>
          <w:sz w:val="28"/>
          <w:szCs w:val="28"/>
        </w:rPr>
        <w:t>Ennek</w:t>
      </w:r>
      <w:r w:rsidRPr="0035661F">
        <w:rPr>
          <w:rFonts w:ascii="Book Antiqua" w:hAnsi="Book Antiqua" w:cs="Arial"/>
          <w:iCs/>
          <w:sz w:val="28"/>
          <w:szCs w:val="28"/>
        </w:rPr>
        <w:t xml:space="preserve"> garanciája a tömegember – a társadalmi élet minden pozíciójában.</w:t>
      </w:r>
    </w:p>
    <w:p w:rsidR="008426E0" w:rsidRPr="0035661F" w:rsidRDefault="008426E0" w:rsidP="0035661F">
      <w:pPr>
        <w:pStyle w:val="Nincstrkz1"/>
        <w:rPr>
          <w:rFonts w:ascii="Book Antiqua" w:hAnsi="Book Antiqua" w:cs="Arial"/>
          <w:iCs/>
          <w:sz w:val="28"/>
          <w:szCs w:val="28"/>
        </w:rPr>
      </w:pP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r>
      <w:r w:rsidRPr="0035661F">
        <w:rPr>
          <w:rFonts w:ascii="Book Antiqua" w:hAnsi="Book Antiqua" w:cs="Arial"/>
          <w:iCs/>
          <w:sz w:val="28"/>
          <w:szCs w:val="28"/>
        </w:rPr>
        <w:tab/>
        <w:t>*</w:t>
      </w:r>
    </w:p>
    <w:p w:rsidR="008426E0" w:rsidRPr="0035661F" w:rsidRDefault="008426E0" w:rsidP="0035661F">
      <w:pPr>
        <w:spacing w:after="0" w:line="240" w:lineRule="auto"/>
        <w:ind w:firstLine="708"/>
        <w:rPr>
          <w:rFonts w:ascii="Book Antiqua" w:eastAsia="Times New Roman" w:hAnsi="Book Antiqua" w:cs="Arial"/>
          <w:i/>
          <w:sz w:val="28"/>
          <w:szCs w:val="28"/>
          <w:lang w:eastAsia="hu-HU"/>
        </w:rPr>
      </w:pPr>
      <w:r w:rsidRPr="0035661F">
        <w:rPr>
          <w:rFonts w:ascii="Book Antiqua" w:eastAsia="Times New Roman" w:hAnsi="Book Antiqua" w:cs="Arial"/>
          <w:i/>
          <w:sz w:val="28"/>
          <w:szCs w:val="28"/>
          <w:lang w:eastAsia="hu-HU"/>
        </w:rPr>
        <w:t xml:space="preserve">„Van </w:t>
      </w:r>
      <w:proofErr w:type="spellStart"/>
      <w:r w:rsidRPr="0035661F">
        <w:rPr>
          <w:rFonts w:ascii="Book Antiqua" w:eastAsia="Times New Roman" w:hAnsi="Book Antiqua" w:cs="Arial"/>
          <w:i/>
          <w:sz w:val="28"/>
          <w:szCs w:val="28"/>
          <w:lang w:eastAsia="hu-HU"/>
        </w:rPr>
        <w:t>Kleenek</w:t>
      </w:r>
      <w:proofErr w:type="spellEnd"/>
      <w:r w:rsidRPr="0035661F">
        <w:rPr>
          <w:rFonts w:ascii="Book Antiqua" w:eastAsia="Times New Roman" w:hAnsi="Book Antiqua" w:cs="Arial"/>
          <w:i/>
          <w:sz w:val="28"/>
          <w:szCs w:val="28"/>
          <w:lang w:eastAsia="hu-HU"/>
        </w:rPr>
        <w:t xml:space="preserve"> egy </w:t>
      </w:r>
      <w:r w:rsidRPr="0035661F">
        <w:rPr>
          <w:rFonts w:ascii="Book Antiqua" w:eastAsia="Times New Roman" w:hAnsi="Book Antiqua" w:cs="Arial"/>
          <w:sz w:val="28"/>
          <w:szCs w:val="28"/>
          <w:lang w:eastAsia="hu-HU"/>
        </w:rPr>
        <w:t xml:space="preserve">Angelus </w:t>
      </w:r>
      <w:proofErr w:type="spellStart"/>
      <w:r w:rsidRPr="0035661F">
        <w:rPr>
          <w:rFonts w:ascii="Book Antiqua" w:eastAsia="Times New Roman" w:hAnsi="Book Antiqua" w:cs="Arial"/>
          <w:sz w:val="28"/>
          <w:szCs w:val="28"/>
          <w:lang w:eastAsia="hu-HU"/>
        </w:rPr>
        <w:t>Novus</w:t>
      </w:r>
      <w:proofErr w:type="spellEnd"/>
      <w:r w:rsidRPr="0035661F">
        <w:rPr>
          <w:rFonts w:ascii="Book Antiqua" w:eastAsia="Times New Roman" w:hAnsi="Book Antiqua" w:cs="Arial"/>
          <w:i/>
          <w:sz w:val="28"/>
          <w:szCs w:val="28"/>
          <w:lang w:eastAsia="hu-HU"/>
        </w:rPr>
        <w:t xml:space="preserve"> című képe. Angyalt ábrázol, aki mintha rámeredne valamire, és el akarna hátrálni előle. Szeme tágra nyílik, szája nyitva, szárnyai kifeszülnek. Ilyen lehet a történelem angyala. Arcát a múlt felé fordítja. Ahol mi események láncát látjuk, ott ő egyetlen katasztrófát lát, mely szüntelen romot romra halmoz, s mindet a lába elé sodorja. Időzne még, hogy feltámassza a holtakat és összeillessze, ami széttörött. De vihar kél a Paradicsom felől, belekap az angyal szárnyaiba, és oly erővel, hogy nem tudja többé összezárni őket. E vihar feltartóztathatatlanul űzi a jövő felé, amelynek hátat fordít, miközben az égig nő előtte a romhalmaz. Ezt a vihart nevezzük haladásnak.”</w:t>
      </w:r>
      <w:r w:rsidRPr="0035661F">
        <w:rPr>
          <w:rFonts w:ascii="Book Antiqua" w:eastAsia="Times New Roman" w:hAnsi="Book Antiqua" w:cs="Arial"/>
          <w:sz w:val="28"/>
          <w:szCs w:val="28"/>
          <w:lang w:eastAsia="hu-HU"/>
        </w:rPr>
        <w:t xml:space="preserve"> (Walter Benjamin)</w:t>
      </w:r>
    </w:p>
    <w:p w:rsidR="008426E0" w:rsidRPr="0035661F" w:rsidRDefault="008426E0" w:rsidP="0035661F">
      <w:pPr>
        <w:spacing w:after="0" w:line="240" w:lineRule="auto"/>
        <w:rPr>
          <w:rFonts w:ascii="Book Antiqua" w:eastAsia="Times New Roman" w:hAnsi="Book Antiqua" w:cs="Arial"/>
          <w:i/>
          <w:sz w:val="28"/>
          <w:szCs w:val="28"/>
          <w:lang w:eastAsia="hu-HU"/>
        </w:rPr>
      </w:pPr>
    </w:p>
    <w:p w:rsidR="008426E0" w:rsidRPr="0035661F" w:rsidRDefault="008426E0" w:rsidP="0035661F">
      <w:pPr>
        <w:pStyle w:val="Nincstrkz1"/>
        <w:ind w:firstLine="708"/>
        <w:rPr>
          <w:rFonts w:ascii="Book Antiqua" w:eastAsia="Times New Roman" w:hAnsi="Book Antiqua" w:cs="Arial"/>
          <w:sz w:val="28"/>
          <w:szCs w:val="28"/>
          <w:lang w:eastAsia="hu-HU"/>
        </w:rPr>
      </w:pPr>
      <w:r w:rsidRPr="0035661F">
        <w:rPr>
          <w:rFonts w:ascii="Book Antiqua" w:hAnsi="Book Antiqua" w:cs="Arial"/>
          <w:iCs/>
          <w:sz w:val="28"/>
          <w:szCs w:val="28"/>
        </w:rPr>
        <w:t xml:space="preserve">Beláthatnánk végre, hogy a történelem nem játszótér. Nem engedelmes szolgálóleánya az emberiség önjelölt tervezőmérnökeinek, és nem is a jó tündér, aki a kívánságokat várja. A történelem nem kívánságműsor, hanem hatóság, az intelligens értelem legfelsőbb hatósága. A józan egyeztetések és finom, érzékeny illesztések pszichikai tere. Minden </w:t>
      </w:r>
      <w:proofErr w:type="spellStart"/>
      <w:r w:rsidRPr="0035661F">
        <w:rPr>
          <w:rFonts w:ascii="Book Antiqua" w:hAnsi="Book Antiqua" w:cs="Arial"/>
          <w:iCs/>
          <w:sz w:val="28"/>
          <w:szCs w:val="28"/>
        </w:rPr>
        <w:t>óvatlanságot</w:t>
      </w:r>
      <w:proofErr w:type="spellEnd"/>
      <w:r w:rsidRPr="0035661F">
        <w:rPr>
          <w:rFonts w:ascii="Book Antiqua" w:hAnsi="Book Antiqua" w:cs="Arial"/>
          <w:iCs/>
          <w:sz w:val="28"/>
          <w:szCs w:val="28"/>
        </w:rPr>
        <w:t xml:space="preserve"> kegyetlenül megtorol. Nem való mindenkinek. </w:t>
      </w:r>
    </w:p>
    <w:p w:rsidR="008426E0" w:rsidRDefault="008426E0" w:rsidP="0035661F">
      <w:pPr>
        <w:spacing w:after="0" w:line="240" w:lineRule="auto"/>
        <w:rPr>
          <w:rFonts w:ascii="Book Antiqua" w:hAnsi="Book Antiqua"/>
          <w:sz w:val="28"/>
          <w:szCs w:val="28"/>
        </w:rPr>
      </w:pPr>
    </w:p>
    <w:p w:rsidR="00010EE2" w:rsidRDefault="00010EE2" w:rsidP="0035661F">
      <w:pPr>
        <w:spacing w:after="0" w:line="240" w:lineRule="auto"/>
        <w:rPr>
          <w:rFonts w:ascii="Book Antiqua" w:hAnsi="Book Antiqua"/>
          <w:sz w:val="28"/>
          <w:szCs w:val="28"/>
        </w:rPr>
      </w:pPr>
    </w:p>
    <w:p w:rsidR="00010EE2" w:rsidRPr="00010EE2" w:rsidRDefault="00010EE2" w:rsidP="0035661F">
      <w:pPr>
        <w:spacing w:after="0" w:line="240" w:lineRule="auto"/>
        <w:rPr>
          <w:rFonts w:ascii="Book Antiqua" w:hAnsi="Book Antiqua"/>
          <w:i/>
          <w:sz w:val="28"/>
          <w:szCs w:val="28"/>
        </w:rPr>
      </w:pPr>
      <w:r>
        <w:rPr>
          <w:rFonts w:ascii="Book Antiqua" w:hAnsi="Book Antiqua"/>
          <w:i/>
          <w:sz w:val="28"/>
          <w:szCs w:val="28"/>
        </w:rPr>
        <w:t>A Dilettánsok történelme című – jövőre megjelenő – könyv egyik fejezete.</w:t>
      </w:r>
      <w:r w:rsidR="00BD418B">
        <w:rPr>
          <w:rFonts w:ascii="Book Antiqua" w:hAnsi="Book Antiqua"/>
          <w:i/>
          <w:sz w:val="28"/>
          <w:szCs w:val="28"/>
        </w:rPr>
        <w:t xml:space="preserve"> (Corvina Kiadó)</w:t>
      </w:r>
      <w:bookmarkStart w:id="0" w:name="_GoBack"/>
      <w:bookmarkEnd w:id="0"/>
    </w:p>
    <w:sectPr w:rsidR="00010EE2" w:rsidRPr="00010E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11" w:rsidRDefault="00A55F11" w:rsidP="00FC3511">
      <w:pPr>
        <w:spacing w:after="0" w:line="240" w:lineRule="auto"/>
      </w:pPr>
      <w:r>
        <w:separator/>
      </w:r>
    </w:p>
  </w:endnote>
  <w:endnote w:type="continuationSeparator" w:id="0">
    <w:p w:rsidR="00A55F11" w:rsidRDefault="00A55F11" w:rsidP="00FC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27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11" w:rsidRDefault="00FC35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11" w:rsidRDefault="00A55F11" w:rsidP="00FC3511">
      <w:pPr>
        <w:spacing w:after="0" w:line="240" w:lineRule="auto"/>
      </w:pPr>
      <w:r>
        <w:separator/>
      </w:r>
    </w:p>
  </w:footnote>
  <w:footnote w:type="continuationSeparator" w:id="0">
    <w:p w:rsidR="00A55F11" w:rsidRDefault="00A55F11" w:rsidP="00FC3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11"/>
    <w:rsid w:val="00010EE2"/>
    <w:rsid w:val="000314CD"/>
    <w:rsid w:val="00044AF4"/>
    <w:rsid w:val="00054A11"/>
    <w:rsid w:val="000F4F2C"/>
    <w:rsid w:val="00121D89"/>
    <w:rsid w:val="00142B37"/>
    <w:rsid w:val="00163286"/>
    <w:rsid w:val="001876D1"/>
    <w:rsid w:val="001A2224"/>
    <w:rsid w:val="0035661F"/>
    <w:rsid w:val="00527832"/>
    <w:rsid w:val="005811FD"/>
    <w:rsid w:val="00636330"/>
    <w:rsid w:val="0074134A"/>
    <w:rsid w:val="007666FC"/>
    <w:rsid w:val="008426E0"/>
    <w:rsid w:val="008612E6"/>
    <w:rsid w:val="00864924"/>
    <w:rsid w:val="00A55F11"/>
    <w:rsid w:val="00A61A85"/>
    <w:rsid w:val="00A62FC5"/>
    <w:rsid w:val="00AA6773"/>
    <w:rsid w:val="00B75B2E"/>
    <w:rsid w:val="00BD418B"/>
    <w:rsid w:val="00BE50F6"/>
    <w:rsid w:val="00C93C9D"/>
    <w:rsid w:val="00E61210"/>
    <w:rsid w:val="00EA1BDA"/>
    <w:rsid w:val="00EA5D9E"/>
    <w:rsid w:val="00EF22CC"/>
    <w:rsid w:val="00F67246"/>
    <w:rsid w:val="00FC1E28"/>
    <w:rsid w:val="00FC3511"/>
    <w:rsid w:val="00FE0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35FF"/>
  <w15:chartTrackingRefBased/>
  <w15:docId w15:val="{D7CE7D6B-4852-4320-9E07-5C6C4E2E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3511"/>
    <w:pPr>
      <w:suppressAutoHyphens/>
      <w:spacing w:after="200" w:line="276" w:lineRule="auto"/>
    </w:pPr>
    <w:rPr>
      <w:rFonts w:ascii="Calibri" w:eastAsia="Calibri" w:hAnsi="Calibri" w:cs="font278"/>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FC3511"/>
    <w:pPr>
      <w:suppressAutoHyphens/>
      <w:spacing w:after="0" w:line="240" w:lineRule="auto"/>
    </w:pPr>
    <w:rPr>
      <w:rFonts w:ascii="Calibri" w:eastAsia="Calibri" w:hAnsi="Calibri" w:cs="font278"/>
      <w:kern w:val="1"/>
    </w:rPr>
  </w:style>
  <w:style w:type="paragraph" w:styleId="lfej">
    <w:name w:val="header"/>
    <w:basedOn w:val="Norml"/>
    <w:link w:val="lfejChar"/>
    <w:uiPriority w:val="99"/>
    <w:unhideWhenUsed/>
    <w:rsid w:val="00FC3511"/>
    <w:pPr>
      <w:tabs>
        <w:tab w:val="center" w:pos="4536"/>
        <w:tab w:val="right" w:pos="9072"/>
      </w:tabs>
      <w:spacing w:after="0" w:line="240" w:lineRule="auto"/>
    </w:pPr>
  </w:style>
  <w:style w:type="character" w:customStyle="1" w:styleId="lfejChar">
    <w:name w:val="Élőfej Char"/>
    <w:basedOn w:val="Bekezdsalapbettpusa"/>
    <w:link w:val="lfej"/>
    <w:uiPriority w:val="99"/>
    <w:rsid w:val="00FC3511"/>
    <w:rPr>
      <w:rFonts w:ascii="Calibri" w:eastAsia="Calibri" w:hAnsi="Calibri" w:cs="font278"/>
      <w:kern w:val="1"/>
    </w:rPr>
  </w:style>
  <w:style w:type="paragraph" w:styleId="llb">
    <w:name w:val="footer"/>
    <w:basedOn w:val="Norml"/>
    <w:link w:val="llbChar"/>
    <w:uiPriority w:val="99"/>
    <w:unhideWhenUsed/>
    <w:rsid w:val="00FC3511"/>
    <w:pPr>
      <w:tabs>
        <w:tab w:val="center" w:pos="4536"/>
        <w:tab w:val="right" w:pos="9072"/>
      </w:tabs>
      <w:spacing w:after="0" w:line="240" w:lineRule="auto"/>
    </w:pPr>
  </w:style>
  <w:style w:type="character" w:customStyle="1" w:styleId="llbChar">
    <w:name w:val="Élőláb Char"/>
    <w:basedOn w:val="Bekezdsalapbettpusa"/>
    <w:link w:val="llb"/>
    <w:uiPriority w:val="99"/>
    <w:rsid w:val="00FC3511"/>
    <w:rPr>
      <w:rFonts w:ascii="Calibri" w:eastAsia="Calibri" w:hAnsi="Calibri" w:cs="font278"/>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D3C3-D3F8-46FA-9F7B-9B40A43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4149</Words>
  <Characters>28630</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6</cp:revision>
  <dcterms:created xsi:type="dcterms:W3CDTF">2018-12-03T11:33:00Z</dcterms:created>
  <dcterms:modified xsi:type="dcterms:W3CDTF">2018-12-03T13:09:00Z</dcterms:modified>
</cp:coreProperties>
</file>