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A9" w:rsidRDefault="006F3EA9" w:rsidP="006F3EA9">
      <w:pPr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sz w:val="40"/>
          <w:szCs w:val="40"/>
        </w:rPr>
        <w:t xml:space="preserve">A </w:t>
      </w:r>
      <w:r w:rsidR="00C04CF1">
        <w:rPr>
          <w:rFonts w:ascii="Book Antiqua" w:hAnsi="Book Antiqua"/>
          <w:i/>
          <w:sz w:val="40"/>
          <w:szCs w:val="40"/>
        </w:rPr>
        <w:t>Láthatatlan Magyarország</w:t>
      </w:r>
      <w:r>
        <w:rPr>
          <w:rFonts w:ascii="Book Antiqua" w:hAnsi="Book Antiqua"/>
          <w:i/>
          <w:sz w:val="40"/>
          <w:szCs w:val="40"/>
        </w:rPr>
        <w:t xml:space="preserve"> gyerekszemmel</w:t>
      </w:r>
      <w:r w:rsidRPr="006F3EA9">
        <w:rPr>
          <w:rFonts w:ascii="Book Antiqua" w:hAnsi="Book Antiqua"/>
          <w:sz w:val="36"/>
          <w:szCs w:val="36"/>
        </w:rPr>
        <w:t xml:space="preserve"> </w:t>
      </w:r>
    </w:p>
    <w:p w:rsidR="006F3EA9" w:rsidRDefault="006F3EA9" w:rsidP="006F3EA9">
      <w:pPr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L</w:t>
      </w:r>
      <w:r>
        <w:rPr>
          <w:rFonts w:ascii="Book Antiqua" w:hAnsi="Book Antiqua"/>
          <w:sz w:val="36"/>
          <w:szCs w:val="36"/>
        </w:rPr>
        <w:t>.</w:t>
      </w:r>
      <w:r>
        <w:rPr>
          <w:rFonts w:ascii="Book Antiqua" w:hAnsi="Book Antiqua"/>
          <w:sz w:val="36"/>
          <w:szCs w:val="36"/>
        </w:rPr>
        <w:t xml:space="preserve"> </w:t>
      </w:r>
      <w:proofErr w:type="spellStart"/>
      <w:r>
        <w:rPr>
          <w:rFonts w:ascii="Book Antiqua" w:hAnsi="Book Antiqua"/>
          <w:sz w:val="36"/>
          <w:szCs w:val="36"/>
        </w:rPr>
        <w:t>Ritók</w:t>
      </w:r>
      <w:proofErr w:type="spellEnd"/>
      <w:r>
        <w:rPr>
          <w:rFonts w:ascii="Book Antiqua" w:hAnsi="Book Antiqua"/>
          <w:sz w:val="36"/>
          <w:szCs w:val="36"/>
        </w:rPr>
        <w:t xml:space="preserve"> Nóra</w:t>
      </w:r>
      <w:r>
        <w:rPr>
          <w:rFonts w:ascii="Book Antiqua" w:hAnsi="Book Antiqua"/>
          <w:sz w:val="36"/>
          <w:szCs w:val="36"/>
        </w:rPr>
        <w:t xml:space="preserve"> képeskönyvéből</w:t>
      </w:r>
    </w:p>
    <w:p w:rsidR="00C04CF1" w:rsidRDefault="00C04CF1" w:rsidP="00C04CF1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</w:p>
    <w:p w:rsidR="00C04CF1" w:rsidRDefault="00C04CF1" w:rsidP="00C04CF1">
      <w:pPr>
        <w:spacing w:line="240" w:lineRule="auto"/>
        <w:ind w:firstLine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Lehet-e órán palacsintát sütni?</w:t>
      </w:r>
    </w:p>
    <w:p w:rsidR="00C04CF1" w:rsidRDefault="00C04CF1" w:rsidP="00C04CF1">
      <w:pPr>
        <w:spacing w:line="240" w:lineRule="auto"/>
        <w:ind w:firstLine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ab/>
      </w:r>
    </w:p>
    <w:p w:rsidR="00C04CF1" w:rsidRDefault="00C04CF1" w:rsidP="00C04CF1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</w:rPr>
        <w:tab/>
      </w:r>
      <w:r>
        <w:rPr>
          <w:rFonts w:ascii="Book Antiqua" w:hAnsi="Book Antiqua"/>
          <w:szCs w:val="28"/>
        </w:rPr>
        <w:t>A gyerekek minden é</w:t>
      </w:r>
      <w:r w:rsidR="006F3EA9">
        <w:rPr>
          <w:rFonts w:ascii="Book Antiqua" w:hAnsi="Book Antiqua"/>
          <w:szCs w:val="28"/>
        </w:rPr>
        <w:t>vben várják pl. a palacsintasütő</w:t>
      </w:r>
      <w:r>
        <w:rPr>
          <w:rFonts w:ascii="Book Antiqua" w:hAnsi="Book Antiqua"/>
          <w:szCs w:val="28"/>
        </w:rPr>
        <w:t>s órát</w:t>
      </w:r>
      <w:proofErr w:type="gramStart"/>
      <w:r>
        <w:rPr>
          <w:rFonts w:ascii="Book Antiqua" w:hAnsi="Book Antiqua"/>
          <w:szCs w:val="28"/>
        </w:rPr>
        <w:t>...</w:t>
      </w:r>
      <w:proofErr w:type="gramEnd"/>
    </w:p>
    <w:p w:rsidR="00C04CF1" w:rsidRDefault="00E13B5E" w:rsidP="00C04CF1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b/>
          <w:noProof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2838449</wp:posOffset>
            </wp:positionV>
            <wp:extent cx="4412956" cy="3204845"/>
            <wp:effectExtent l="0" t="0" r="698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732" cy="321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B5E" w:rsidRDefault="00E13B5E" w:rsidP="00C04CF1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C04CF1" w:rsidRDefault="00C04CF1" w:rsidP="00C04CF1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  <w:t>Az élmény miatt. Ami épp a szokatlansága miatt különleges a gyerekeknek. Elvarázsolja őket, izgatottá teszi, közben persze tanulnak, fejlődnek is.</w:t>
      </w:r>
    </w:p>
    <w:p w:rsidR="00E13B5E" w:rsidRDefault="00C04CF1" w:rsidP="00C04CF1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</w:p>
    <w:p w:rsidR="00E13B5E" w:rsidRDefault="00E13B5E" w:rsidP="00E13B5E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C04CF1" w:rsidRDefault="00E13B5E" w:rsidP="00E13B5E">
      <w:pPr>
        <w:spacing w:line="240" w:lineRule="auto"/>
        <w:ind w:firstLine="708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2242820</wp:posOffset>
            </wp:positionH>
            <wp:positionV relativeFrom="page">
              <wp:posOffset>6381750</wp:posOffset>
            </wp:positionV>
            <wp:extent cx="4240385" cy="3090545"/>
            <wp:effectExtent l="0" t="0" r="825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azgyongy-2016-12-10-22-02-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385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CF1">
        <w:rPr>
          <w:rFonts w:ascii="Book Antiqua" w:hAnsi="Book Antiqua"/>
          <w:szCs w:val="28"/>
        </w:rPr>
        <w:t>A feladatban először jól látható helyre sorakoztatom a hozzávalókat: tejes doboz, 1 kg liszt, olajos és ásványvizes palack, tojás. És persze egy kis cukor is. Lábas, fakanál.</w:t>
      </w:r>
    </w:p>
    <w:p w:rsidR="00E13B5E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C04CF1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4095749</wp:posOffset>
            </wp:positionH>
            <wp:positionV relativeFrom="page">
              <wp:posOffset>3570894</wp:posOffset>
            </wp:positionV>
            <wp:extent cx="2519045" cy="3004531"/>
            <wp:effectExtent l="0" t="0" r="0" b="571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_135771_201307122319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060" cy="301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CF1">
        <w:rPr>
          <w:rFonts w:ascii="Book Antiqua" w:hAnsi="Book Antiqua"/>
          <w:szCs w:val="28"/>
        </w:rPr>
        <w:t>A feladat első részében a rajzlap felső sávjába, mint egy képzeletbeli polcra, kell lerajzolniuk ezeket pontos megfigyelés alapján. Korosztály szerint változhat a hangsúly: kicsiknél a kisebb-nagyobb, szélesebb-keskenyebb viszonyok megfigyeltetése, nagyobbaknál</w:t>
      </w:r>
      <w:r w:rsidR="00BF515A">
        <w:rPr>
          <w:rFonts w:ascii="Book Antiqua" w:hAnsi="Book Antiqua"/>
          <w:szCs w:val="28"/>
        </w:rPr>
        <w:t xml:space="preserve"> a szimmetrikus formák ábrázolása, még idősebbeknél a perspektíva szerinti változások megfigyelése lehet a </w:t>
      </w:r>
      <w:r w:rsidR="00286539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899160</wp:posOffset>
            </wp:positionV>
            <wp:extent cx="3458845" cy="2404745"/>
            <wp:effectExtent l="0" t="0" r="825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15A">
        <w:rPr>
          <w:rFonts w:ascii="Book Antiqua" w:hAnsi="Book Antiqua"/>
          <w:szCs w:val="28"/>
        </w:rPr>
        <w:t>kitűzött cél, és ott van még a képesség szerinti differenciálásra a feliratok, címkék megfigyelése, ábrázolása is.</w:t>
      </w:r>
    </w:p>
    <w:p w:rsidR="00E13B5E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BF515A" w:rsidRDefault="00BF515A" w:rsidP="00C04CF1">
      <w:pPr>
        <w:spacing w:line="240" w:lineRule="auto"/>
        <w:ind w:firstLine="708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Amíg ezt elkészítik, megkavarom a tésztát. Közben persze azt is megtanuljuk, miből készül a palacsinta… na, ez már tényleg ráadás, semmi köze a vizuális neveléshez. Csak az élethez. De talán nem kell azt sem elkerülnünk.</w:t>
      </w:r>
    </w:p>
    <w:p w:rsidR="00E13B5E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BF515A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775970</wp:posOffset>
            </wp:positionH>
            <wp:positionV relativeFrom="page">
              <wp:posOffset>6959600</wp:posOffset>
            </wp:positionV>
            <wp:extent cx="3458124" cy="2290445"/>
            <wp:effectExtent l="0" t="0" r="952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4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4" t="4762" r="14591" b="4167"/>
                    <a:stretch/>
                  </pic:blipFill>
                  <pic:spPr bwMode="auto">
                    <a:xfrm>
                      <a:off x="0" y="0"/>
                      <a:ext cx="3458124" cy="229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15A">
        <w:rPr>
          <w:rFonts w:ascii="Book Antiqua" w:hAnsi="Book Antiqua"/>
          <w:szCs w:val="28"/>
        </w:rPr>
        <w:t>Aztán egy rezsón (nálunk van terem, ahol tűzhely is van) elkezdem sütni a palacsintákat. A gyerekeknek meg kell figyelniük a mozgásomat, milyen az, amikor feldobom a tésztát, és úgy fordítom meg.  Csillogó szemmel, lélegzet-visszafojtva figyelnek, majd örvendezve vetik papírra a mozdulatot (mozgásváltozás ábrázolása emberi alak mozgása közben, hogy csak pár újabb konkrét pedagógiai célt említsek).</w:t>
      </w:r>
    </w:p>
    <w:p w:rsidR="00E13B5E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BF515A" w:rsidRDefault="00EB77A9" w:rsidP="00C04CF1">
      <w:pPr>
        <w:spacing w:line="240" w:lineRule="auto"/>
        <w:ind w:firstLine="708"/>
        <w:rPr>
          <w:rFonts w:ascii="Book Antiqua" w:hAnsi="Book Antiqua"/>
          <w:szCs w:val="28"/>
        </w:rPr>
      </w:pPr>
      <w:bookmarkStart w:id="0" w:name="_GoBack"/>
      <w:r>
        <w:rPr>
          <w:rFonts w:ascii="Book Antiqua" w:hAnsi="Book Antiqua"/>
          <w:noProof/>
          <w:szCs w:val="28"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6385560</wp:posOffset>
            </wp:positionV>
            <wp:extent cx="4119245" cy="2306776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30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3335655</wp:posOffset>
            </wp:positionH>
            <wp:positionV relativeFrom="page">
              <wp:posOffset>3486386</wp:posOffset>
            </wp:positionV>
            <wp:extent cx="3810351" cy="2566670"/>
            <wp:effectExtent l="0" t="0" r="0" b="508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gazgyc3b6ng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351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1123949</wp:posOffset>
            </wp:positionV>
            <wp:extent cx="4265979" cy="1833245"/>
            <wp:effectExtent l="0" t="0" r="127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077" cy="183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15A">
        <w:rPr>
          <w:rFonts w:ascii="Book Antiqua" w:hAnsi="Book Antiqua"/>
          <w:szCs w:val="28"/>
        </w:rPr>
        <w:t>Korosztályfüggő és egyéni döntés is, hogy ki mit rajzol még rá. Van, aki megküzd</w:t>
      </w:r>
      <w:r w:rsidR="00EF043F">
        <w:rPr>
          <w:rFonts w:ascii="Book Antiqua" w:hAnsi="Book Antiqua"/>
          <w:szCs w:val="28"/>
        </w:rPr>
        <w:t xml:space="preserve"> a tűzhely formájával, más a linóleum mintáját próbálja, és van, aki már odaképzeli magát a kis papírtányérral, hogy elkapja a kész palacsintát. Mert koránál fogva megéli a rajzot, az eseményt, függetlenül attól, megtörténik-e valami vagy sem. A nagyobbak közül néhányan közeli képkivágásban a serpenyőt tartó kézre koncentrálnak. A kicsik a teremben felfüggesztett rajzokat próbálják odarajzolni (hogy ha megmutatom a rajzokat, mindenki elhiggye majd: ezt tényleg a rajzteremben csináltuk). Elmélyülten rajzol mind. A tele teremben, ahol minden hely foglalt. Fegyelmezetlenség semmi. Színeznek, komponálnak, kiemelnek, grafikai jelekkel gazdagítanak, használják mindazt, amit eddig megtanultak. És igyekeznek is, hiszen akkor eszünk majd, ha mindenki készen lesz. </w:t>
      </w:r>
    </w:p>
    <w:p w:rsidR="00E13B5E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EF043F" w:rsidRDefault="00F317A9" w:rsidP="00C04CF1">
      <w:pPr>
        <w:spacing w:line="240" w:lineRule="auto"/>
        <w:ind w:firstLine="708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  <w:lang w:eastAsia="hu-H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784225</wp:posOffset>
            </wp:positionH>
            <wp:positionV relativeFrom="page">
              <wp:posOffset>555625</wp:posOffset>
            </wp:positionV>
            <wp:extent cx="2300571" cy="3319145"/>
            <wp:effectExtent l="0" t="0" r="508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52"/>
                    <a:stretch/>
                  </pic:blipFill>
                  <pic:spPr bwMode="auto">
                    <a:xfrm>
                      <a:off x="0" y="0"/>
                      <a:ext cx="2300571" cy="331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43F">
        <w:rPr>
          <w:rFonts w:ascii="Book Antiqua" w:hAnsi="Book Antiqua"/>
          <w:szCs w:val="28"/>
        </w:rPr>
        <w:t>Közben elkészítem a palacsintákat. Az egyszerűség kedvéért csak kakaóval tekerem fel. Jó így is, mondják, csak egyvalaki kéri „csupaszon”. A kész rajzokat megnézzük együtt. Gyönyörűek…</w:t>
      </w:r>
    </w:p>
    <w:p w:rsidR="00E13B5E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7F1307" w:rsidRDefault="00F317A9" w:rsidP="00C04CF1">
      <w:pPr>
        <w:spacing w:line="240" w:lineRule="auto"/>
        <w:ind w:firstLine="708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3414395</wp:posOffset>
            </wp:positionH>
            <wp:positionV relativeFrom="page">
              <wp:posOffset>3070225</wp:posOffset>
            </wp:positionV>
            <wp:extent cx="3381800" cy="3366770"/>
            <wp:effectExtent l="0" t="0" r="9525" b="508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0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307">
        <w:rPr>
          <w:rFonts w:ascii="Book Antiqua" w:hAnsi="Book Antiqua"/>
          <w:szCs w:val="28"/>
        </w:rPr>
        <w:t>Már csak a pakolás kell, a kézmosás, és jöhet a sorbaállás kis papírtányérokkal, aztán jön a jól megérdemelt palacsinták elfogyasztása. Nézem a csillogó szemüket, ahogy az élmény hatása alatt vannak még. Esznek, és közben nézik a rajzaikat. És tudom, tanultak ma. Tudom, még most is vésődik be sok dolog. A szemükkel összehasonlítják a maguk rajzát a másikéval. Látom, ahogy befelé dolgozik bennük minden. És ez nagyon fontos.</w:t>
      </w:r>
    </w:p>
    <w:p w:rsidR="00EF043F" w:rsidRDefault="00EF043F" w:rsidP="00C04CF1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E13B5E" w:rsidRDefault="00E13B5E" w:rsidP="00C04CF1">
      <w:pPr>
        <w:spacing w:line="240" w:lineRule="auto"/>
        <w:ind w:firstLine="708"/>
        <w:rPr>
          <w:rFonts w:ascii="Book Antiqua" w:hAnsi="Book Antiqua"/>
          <w:szCs w:val="28"/>
        </w:rPr>
      </w:pPr>
    </w:p>
    <w:p w:rsidR="00C04CF1" w:rsidRPr="00F317A9" w:rsidRDefault="00F317A9" w:rsidP="00F317A9">
      <w:pPr>
        <w:spacing w:line="240" w:lineRule="auto"/>
        <w:ind w:firstLine="708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556895</wp:posOffset>
            </wp:positionH>
            <wp:positionV relativeFrom="page">
              <wp:posOffset>7185025</wp:posOffset>
            </wp:positionV>
            <wp:extent cx="3319145" cy="2245808"/>
            <wp:effectExtent l="0" t="0" r="0" b="254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224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43F">
        <w:rPr>
          <w:rFonts w:ascii="Book Antiqua" w:hAnsi="Book Antiqua"/>
          <w:szCs w:val="28"/>
        </w:rPr>
        <w:t xml:space="preserve">Félek a jövőtől. Félek, hogy a nagy egységesítésben, központosításban elveszítem azt, ami a legfontosabb nekem: a gyerekek örömét. Mert központi örömök nincsenek. Azok mindig ott képződnek </w:t>
      </w:r>
      <w:r w:rsidR="007F1307">
        <w:rPr>
          <w:rFonts w:ascii="Book Antiqua" w:hAnsi="Book Antiqua"/>
          <w:szCs w:val="28"/>
        </w:rPr>
        <w:t xml:space="preserve">a tanteremben. A szabad pedagógiai munkában. Akkor, amikor én is boldog vagyok. És ami nekem a legfontosabb, hogy a gyereket is mosolyogni lássam. </w:t>
      </w:r>
    </w:p>
    <w:sectPr w:rsidR="00C04CF1" w:rsidRPr="00F3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F1"/>
    <w:rsid w:val="00014A9B"/>
    <w:rsid w:val="00286539"/>
    <w:rsid w:val="006F3EA9"/>
    <w:rsid w:val="007F1307"/>
    <w:rsid w:val="00BF515A"/>
    <w:rsid w:val="00C04CF1"/>
    <w:rsid w:val="00E13B5E"/>
    <w:rsid w:val="00EB77A9"/>
    <w:rsid w:val="00EF043F"/>
    <w:rsid w:val="00F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6099"/>
  <w15:chartTrackingRefBased/>
  <w15:docId w15:val="{C761344A-BF30-468D-BCF6-E959248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2019-01-29T11:40:00Z</dcterms:created>
  <dcterms:modified xsi:type="dcterms:W3CDTF">2019-01-29T11:40:00Z</dcterms:modified>
</cp:coreProperties>
</file>