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38" w:rsidRDefault="00B32609" w:rsidP="00B32609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</w:p>
    <w:p w:rsidR="007D3315" w:rsidRDefault="00B41038" w:rsidP="00B32609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bookmarkStart w:id="0" w:name="_GoBack"/>
      <w:bookmarkEnd w:id="0"/>
      <w:r w:rsidR="00B32609" w:rsidRPr="00B32609">
        <w:rPr>
          <w:rFonts w:ascii="Book Antiqua" w:hAnsi="Book Antiqua"/>
          <w:sz w:val="36"/>
          <w:szCs w:val="36"/>
        </w:rPr>
        <w:t>Kalász István</w:t>
      </w:r>
    </w:p>
    <w:p w:rsidR="00B32609" w:rsidRPr="00B32609" w:rsidRDefault="00B32609" w:rsidP="00B32609">
      <w:pPr>
        <w:spacing w:after="0" w:line="240" w:lineRule="auto"/>
        <w:rPr>
          <w:rFonts w:ascii="Book Antiqua" w:hAnsi="Book Antiqua"/>
          <w:color w:val="FF0000"/>
          <w:sz w:val="36"/>
          <w:szCs w:val="36"/>
        </w:rPr>
      </w:pPr>
    </w:p>
    <w:p w:rsidR="007D3315" w:rsidRPr="00B32609" w:rsidRDefault="00B32609" w:rsidP="00B32609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 w:rsidR="007D3315" w:rsidRPr="00B32609">
        <w:rPr>
          <w:rFonts w:ascii="Book Antiqua" w:hAnsi="Book Antiqua"/>
          <w:i/>
          <w:sz w:val="40"/>
          <w:szCs w:val="40"/>
        </w:rPr>
        <w:t>Hazafelé vers</w:t>
      </w:r>
    </w:p>
    <w:p w:rsidR="007D3315" w:rsidRPr="00B32609" w:rsidRDefault="007D3315" w:rsidP="00B3260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Menni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vinni a legújabb turkálót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fejben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haza az állványról leesett munkást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a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trafik előtti koldulást vinni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D3315" w:rsidRPr="00B32609">
        <w:rPr>
          <w:rFonts w:ascii="Book Antiqua" w:hAnsi="Book Antiqua"/>
          <w:sz w:val="28"/>
          <w:szCs w:val="28"/>
        </w:rPr>
        <w:t xml:space="preserve">a pince szálló hűtőjéből </w:t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a</w:t>
      </w:r>
      <w:proofErr w:type="gramEnd"/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munkás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vodkát és hogy a téren hős pallos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D3315" w:rsidRPr="00B32609">
        <w:rPr>
          <w:rFonts w:ascii="Book Antiqua" w:hAnsi="Book Antiqua"/>
          <w:sz w:val="28"/>
          <w:szCs w:val="28"/>
        </w:rPr>
        <w:t xml:space="preserve">helyett fallosz szobor </w:t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áll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hogy ugrik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dróthálónak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a kutya és gyógyszertár előtt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jön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a suttogás recepttel segítsen gyereknek lesz…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mindezt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vinni haza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a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karszorítást az emberre dudálást a vérért szirénázást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D3315" w:rsidRPr="00B32609">
        <w:rPr>
          <w:rFonts w:ascii="Book Antiqua" w:hAnsi="Book Antiqua"/>
          <w:sz w:val="28"/>
          <w:szCs w:val="28"/>
        </w:rPr>
        <w:t xml:space="preserve">a ruhában a pörköltszagot vinni </w:t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a</w:t>
      </w:r>
      <w:proofErr w:type="gramEnd"/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D3315" w:rsidRPr="00B32609">
        <w:rPr>
          <w:rFonts w:ascii="Book Antiqua" w:hAnsi="Book Antiqua"/>
          <w:sz w:val="28"/>
          <w:szCs w:val="28"/>
        </w:rPr>
        <w:t xml:space="preserve">boltban lejárt </w:t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zenét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üres dobozt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vinni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mindezt az átvágott platánsor mögött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az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elhasznált lépcsőn cipelni fent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tenni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tenyérbe szorítani az ágy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mellé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mint a cigarettát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a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lepedőn elnyúlni nyelvet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ölteni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izzadtan aludni nem álmodni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majd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másnap az alig fűtött sötétben felkelni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tervezni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hogyan vinni mindezt préselni vissza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illeszteni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jobban be hogy mindezzel ne</w:t>
      </w:r>
    </w:p>
    <w:p w:rsidR="007D3315" w:rsidRPr="00B32609" w:rsidRDefault="00B32609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7D3315" w:rsidRPr="00B32609">
        <w:rPr>
          <w:rFonts w:ascii="Book Antiqua" w:hAnsi="Book Antiqua"/>
          <w:sz w:val="28"/>
          <w:szCs w:val="28"/>
        </w:rPr>
        <w:t>omoljunk</w:t>
      </w:r>
      <w:proofErr w:type="gramEnd"/>
      <w:r w:rsidR="007D3315" w:rsidRPr="00B32609">
        <w:rPr>
          <w:rFonts w:ascii="Book Antiqua" w:hAnsi="Book Antiqua"/>
          <w:sz w:val="28"/>
          <w:szCs w:val="28"/>
        </w:rPr>
        <w:t xml:space="preserve"> össze.</w:t>
      </w:r>
    </w:p>
    <w:p w:rsidR="007D3315" w:rsidRDefault="007D3315" w:rsidP="00B41038">
      <w:pPr>
        <w:spacing w:after="120" w:line="240" w:lineRule="auto"/>
        <w:rPr>
          <w:rFonts w:ascii="Book Antiqua" w:hAnsi="Book Antiqua"/>
          <w:sz w:val="28"/>
          <w:szCs w:val="28"/>
        </w:rPr>
      </w:pPr>
    </w:p>
    <w:p w:rsidR="00B41038" w:rsidRDefault="00B41038" w:rsidP="00B3260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Pr="00B41038" w:rsidRDefault="00B41038" w:rsidP="00B3260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Default="00B41038" w:rsidP="00B41038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lastRenderedPageBreak/>
        <w:tab/>
      </w:r>
    </w:p>
    <w:p w:rsidR="00B41038" w:rsidRPr="00B41038" w:rsidRDefault="00B41038" w:rsidP="00B41038">
      <w:pPr>
        <w:rPr>
          <w:rFonts w:ascii="Book Antiqua" w:hAnsi="Book Antiqua"/>
          <w:i/>
          <w:color w:val="FF0000"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 w:rsidRPr="00B41038">
        <w:rPr>
          <w:rFonts w:ascii="Book Antiqua" w:hAnsi="Book Antiqua"/>
          <w:i/>
          <w:sz w:val="40"/>
          <w:szCs w:val="40"/>
        </w:rPr>
        <w:t>Író NER idején</w:t>
      </w:r>
      <w:r w:rsidRPr="00B41038">
        <w:rPr>
          <w:rFonts w:ascii="Book Antiqua" w:hAnsi="Book Antiqua"/>
          <w:i/>
          <w:sz w:val="40"/>
          <w:szCs w:val="40"/>
        </w:rPr>
        <w:t xml:space="preserve">      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 xml:space="preserve">Szemet </w:t>
      </w:r>
      <w:proofErr w:type="gramStart"/>
      <w:r w:rsidRPr="00B41038">
        <w:rPr>
          <w:rFonts w:ascii="Book Antiqua" w:hAnsi="Book Antiqua"/>
          <w:sz w:val="28"/>
          <w:szCs w:val="28"/>
        </w:rPr>
        <w:t>szúr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ami van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 xml:space="preserve">hajnalban szívet </w:t>
      </w:r>
      <w:proofErr w:type="gramStart"/>
      <w:r w:rsidRPr="00B41038">
        <w:rPr>
          <w:rFonts w:ascii="Book Antiqua" w:hAnsi="Book Antiqua"/>
          <w:sz w:val="28"/>
          <w:szCs w:val="28"/>
        </w:rPr>
        <w:t>tép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hogy egyre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maguknak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adnak – díjat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Pr="00B41038">
        <w:rPr>
          <w:rFonts w:ascii="Book Antiqua" w:hAnsi="Book Antiqua"/>
          <w:sz w:val="28"/>
          <w:szCs w:val="28"/>
        </w:rPr>
        <w:t>ülnökkézfogáshozkörhintát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– de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a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nyelvet nem nyelem le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 xml:space="preserve">inkább harapom a tükör </w:t>
      </w:r>
      <w:proofErr w:type="gramStart"/>
      <w:r w:rsidRPr="00B41038">
        <w:rPr>
          <w:rFonts w:ascii="Book Antiqua" w:hAnsi="Book Antiqua"/>
          <w:sz w:val="28"/>
          <w:szCs w:val="28"/>
        </w:rPr>
        <w:t>előtt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mert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rajta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a szó és érzem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szemszegletből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figyelik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 xml:space="preserve">a senki </w:t>
      </w:r>
      <w:proofErr w:type="gramStart"/>
      <w:r w:rsidRPr="00B41038">
        <w:rPr>
          <w:rFonts w:ascii="Book Antiqua" w:hAnsi="Book Antiqua"/>
          <w:sz w:val="28"/>
          <w:szCs w:val="28"/>
        </w:rPr>
        <w:t>földjét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amin állok reggelente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és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nem tudom magamban mire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proofErr w:type="gramStart"/>
      <w:r w:rsidRPr="00B41038">
        <w:rPr>
          <w:rFonts w:ascii="Book Antiqua" w:hAnsi="Book Antiqua"/>
          <w:sz w:val="28"/>
          <w:szCs w:val="28"/>
        </w:rPr>
        <w:t>váltsam</w:t>
      </w:r>
      <w:proofErr w:type="spellEnd"/>
      <w:proofErr w:type="gramEnd"/>
      <w:r w:rsidRPr="00B41038">
        <w:rPr>
          <w:rFonts w:ascii="Book Antiqua" w:hAnsi="Book Antiqua"/>
          <w:sz w:val="28"/>
          <w:szCs w:val="28"/>
        </w:rPr>
        <w:t xml:space="preserve"> az ütést igen mindez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kifordított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véres és mégis-mégis…</w:t>
      </w:r>
    </w:p>
    <w:p w:rsid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az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írónak – végül - ez a jó</w:t>
      </w:r>
    </w:p>
    <w:p w:rsid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Pr="00B41038" w:rsidRDefault="00B41038" w:rsidP="00B41038">
      <w:pPr>
        <w:rPr>
          <w:rFonts w:ascii="Book Antiqua" w:hAnsi="Book Antiqua"/>
          <w:i/>
          <w:color w:val="FF0000"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proofErr w:type="spellStart"/>
      <w:r w:rsidRPr="00B41038">
        <w:rPr>
          <w:rFonts w:ascii="Book Antiqua" w:hAnsi="Book Antiqua"/>
          <w:i/>
          <w:sz w:val="40"/>
          <w:szCs w:val="40"/>
        </w:rPr>
        <w:t>Csalá</w:t>
      </w:r>
      <w:proofErr w:type="gramStart"/>
      <w:r w:rsidRPr="00B41038">
        <w:rPr>
          <w:rFonts w:ascii="Book Antiqua" w:hAnsi="Book Antiqua"/>
          <w:i/>
          <w:sz w:val="40"/>
          <w:szCs w:val="40"/>
        </w:rPr>
        <w:t>®dfa</w:t>
      </w:r>
      <w:proofErr w:type="spellEnd"/>
      <w:proofErr w:type="gramEnd"/>
      <w:r w:rsidRPr="00B41038">
        <w:rPr>
          <w:rFonts w:ascii="Book Antiqua" w:hAnsi="Book Antiqua"/>
          <w:i/>
          <w:sz w:val="40"/>
          <w:szCs w:val="40"/>
        </w:rPr>
        <w:t xml:space="preserve"> – lettem hatvan      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Pr="00B41038">
        <w:rPr>
          <w:rFonts w:ascii="Book Antiqua" w:hAnsi="Book Antiqua"/>
          <w:sz w:val="28"/>
          <w:szCs w:val="28"/>
        </w:rPr>
        <w:t>Anyámanyja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dúdolt </w:t>
      </w:r>
      <w:proofErr w:type="spellStart"/>
      <w:r w:rsidRPr="00B41038">
        <w:rPr>
          <w:rFonts w:ascii="Book Antiqua" w:hAnsi="Book Antiqua"/>
          <w:sz w:val="28"/>
          <w:szCs w:val="28"/>
        </w:rPr>
        <w:t>napverte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alföldi udvaron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Pr="00B41038">
        <w:rPr>
          <w:rFonts w:ascii="Book Antiqua" w:hAnsi="Book Antiqua"/>
          <w:sz w:val="28"/>
          <w:szCs w:val="28"/>
        </w:rPr>
        <w:t>anyámapja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B41038">
        <w:rPr>
          <w:rFonts w:ascii="Book Antiqua" w:hAnsi="Book Antiqua"/>
          <w:sz w:val="28"/>
          <w:szCs w:val="28"/>
        </w:rPr>
        <w:t>emberre fácánra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lőtt a saját fejébe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hajdúmagyar anyám huzatban tanított ma is mosolyog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Pr="00B41038">
        <w:rPr>
          <w:rFonts w:ascii="Book Antiqua" w:hAnsi="Book Antiqua"/>
          <w:sz w:val="28"/>
          <w:szCs w:val="28"/>
        </w:rPr>
        <w:t>vatersmutter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halt korán </w:t>
      </w:r>
      <w:proofErr w:type="spellStart"/>
      <w:r w:rsidRPr="00B41038">
        <w:rPr>
          <w:rFonts w:ascii="Book Antiqua" w:hAnsi="Book Antiqua"/>
          <w:sz w:val="28"/>
          <w:szCs w:val="28"/>
        </w:rPr>
        <w:t>apámapja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hajlik szakadt fény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 xml:space="preserve">képen </w:t>
      </w:r>
      <w:proofErr w:type="gramStart"/>
      <w:r w:rsidRPr="00B41038">
        <w:rPr>
          <w:rFonts w:ascii="Book Antiqua" w:hAnsi="Book Antiqua"/>
          <w:sz w:val="28"/>
          <w:szCs w:val="28"/>
        </w:rPr>
        <w:t>mondják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rá hasonlítok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sváb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apám hátán kifordított zsák kívül </w:t>
      </w:r>
      <w:proofErr w:type="spellStart"/>
      <w:r w:rsidRPr="00B41038">
        <w:rPr>
          <w:rFonts w:ascii="Book Antiqua" w:hAnsi="Book Antiqua"/>
          <w:sz w:val="28"/>
          <w:szCs w:val="28"/>
        </w:rPr>
        <w:t>schwarz</w:t>
      </w:r>
      <w:proofErr w:type="spellEnd"/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és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1038">
        <w:rPr>
          <w:rFonts w:ascii="Book Antiqua" w:hAnsi="Book Antiqua"/>
          <w:sz w:val="28"/>
          <w:szCs w:val="28"/>
        </w:rPr>
        <w:t>gold</w:t>
      </w:r>
      <w:proofErr w:type="spellEnd"/>
      <w:r w:rsidRPr="00B41038">
        <w:rPr>
          <w:rFonts w:ascii="Book Antiqua" w:hAnsi="Book Antiqua"/>
          <w:sz w:val="28"/>
          <w:szCs w:val="28"/>
        </w:rPr>
        <w:t xml:space="preserve"> bent véres sújtás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testvérem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versben tollat zabáltatott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lányom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székben kerékbe nem tört …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én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pedig hatvan év szövegtörzs fölé hajolok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keresem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mi marad ebből és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mire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nyílik a levél zöldig derűsen maradék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időmre</w:t>
      </w:r>
      <w:proofErr w:type="gramEnd"/>
      <w:r w:rsidRPr="00B41038">
        <w:rPr>
          <w:rFonts w:ascii="Book Antiqua" w:hAnsi="Book Antiqua"/>
          <w:sz w:val="28"/>
          <w:szCs w:val="28"/>
        </w:rPr>
        <w:t>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i/>
          <w:color w:val="FF0000"/>
          <w:sz w:val="40"/>
          <w:szCs w:val="40"/>
        </w:rPr>
      </w:pPr>
      <w:r w:rsidRPr="00B41038">
        <w:rPr>
          <w:rFonts w:ascii="Book Antiqua" w:hAnsi="Book Antiqua"/>
          <w:sz w:val="28"/>
          <w:szCs w:val="28"/>
        </w:rPr>
        <w:br w:type="page"/>
      </w:r>
      <w:r>
        <w:rPr>
          <w:rFonts w:ascii="Book Antiqua" w:hAnsi="Book Antiqua"/>
          <w:sz w:val="28"/>
          <w:szCs w:val="28"/>
        </w:rPr>
        <w:lastRenderedPageBreak/>
        <w:tab/>
      </w:r>
      <w:r w:rsidRPr="00B41038">
        <w:rPr>
          <w:rFonts w:ascii="Book Antiqua" w:hAnsi="Book Antiqua"/>
          <w:i/>
          <w:sz w:val="40"/>
          <w:szCs w:val="40"/>
        </w:rPr>
        <w:t>Búcsú – kétszer</w:t>
      </w:r>
      <w:r w:rsidRPr="00B41038">
        <w:rPr>
          <w:rFonts w:ascii="Book Antiqua" w:hAnsi="Book Antiqua"/>
          <w:i/>
          <w:sz w:val="40"/>
          <w:szCs w:val="40"/>
        </w:rPr>
        <w:t xml:space="preserve">     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Utolsó útjára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a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türelemmel viselt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hosszú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szenvedésben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aki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ismerte szerette végső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nyughelyére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szál virággal a sír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 xml:space="preserve">fölött </w:t>
      </w:r>
      <w:proofErr w:type="gramStart"/>
      <w:r w:rsidRPr="00B41038">
        <w:rPr>
          <w:rFonts w:ascii="Book Antiqua" w:hAnsi="Book Antiqua"/>
          <w:sz w:val="28"/>
          <w:szCs w:val="28"/>
        </w:rPr>
        <w:t>fájdalommal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de jó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szívvel</w:t>
      </w:r>
      <w:proofErr w:type="gramEnd"/>
      <w:r w:rsidRPr="00B41038">
        <w:rPr>
          <w:rFonts w:ascii="Book Antiqua" w:hAnsi="Book Antiqua"/>
          <w:sz w:val="28"/>
          <w:szCs w:val="28"/>
        </w:rPr>
        <w:t xml:space="preserve"> földi hamvait.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Aztán este otthon a konyhaasztalnál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Pr="00B41038">
        <w:rPr>
          <w:rFonts w:ascii="Book Antiqua" w:hAnsi="Book Antiqua"/>
          <w:sz w:val="28"/>
          <w:szCs w:val="28"/>
        </w:rPr>
        <w:t>dönteni</w:t>
      </w:r>
      <w:proofErr w:type="gramEnd"/>
      <w:r w:rsidRPr="00B41038">
        <w:rPr>
          <w:rFonts w:ascii="Book Antiqua" w:hAnsi="Book Antiqua"/>
          <w:sz w:val="28"/>
          <w:szCs w:val="28"/>
        </w:rPr>
        <w:t>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Mi lesz?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A szekrényben a ruhákkal.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A nyávogó macskával.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A fésűben maradt hajjal.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Mi lesz a csendben elalvással?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B41038">
        <w:rPr>
          <w:rFonts w:ascii="Book Antiqua" w:hAnsi="Book Antiqua"/>
          <w:sz w:val="28"/>
          <w:szCs w:val="28"/>
        </w:rPr>
        <w:t>Másnap az utcán a fákkal.</w:t>
      </w:r>
    </w:p>
    <w:p w:rsidR="00B41038" w:rsidRPr="00B41038" w:rsidRDefault="00B41038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41038">
        <w:rPr>
          <w:rFonts w:ascii="Book Antiqua" w:hAnsi="Book Antiqua"/>
          <w:sz w:val="28"/>
          <w:szCs w:val="28"/>
        </w:rPr>
        <w:br w:type="page"/>
      </w:r>
    </w:p>
    <w:p w:rsidR="00014A9B" w:rsidRPr="00B41038" w:rsidRDefault="00014A9B" w:rsidP="00B41038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014A9B" w:rsidRPr="00B4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5"/>
    <w:rsid w:val="00014A9B"/>
    <w:rsid w:val="001C7622"/>
    <w:rsid w:val="007D3315"/>
    <w:rsid w:val="00B32609"/>
    <w:rsid w:val="00B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7C18"/>
  <w15:chartTrackingRefBased/>
  <w15:docId w15:val="{14A7F9C1-462D-4E67-8608-16725FCD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315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2019-10-21T12:11:00Z</dcterms:created>
  <dcterms:modified xsi:type="dcterms:W3CDTF">2019-10-21T12:11:00Z</dcterms:modified>
</cp:coreProperties>
</file>