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92" w:rsidRDefault="0065200A" w:rsidP="006623F0">
      <w:pPr>
        <w:ind w:firstLine="993"/>
        <w:rPr>
          <w:rFonts w:ascii="Times New Roman" w:hAnsi="Times New Roman" w:cs="Times New Roman"/>
          <w:sz w:val="28"/>
          <w:szCs w:val="28"/>
        </w:rPr>
      </w:pPr>
      <w:r w:rsidRPr="0065200A">
        <w:rPr>
          <w:rFonts w:ascii="Times New Roman" w:hAnsi="Times New Roman" w:cs="Times New Roman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0</wp:posOffset>
            </wp:positionV>
            <wp:extent cx="1207770" cy="1947545"/>
            <wp:effectExtent l="0" t="0" r="0" b="0"/>
            <wp:wrapSquare wrapText="bothSides"/>
            <wp:docPr id="2" name="Kép 2" descr="C:\Users\Otthon\Desktop\uiképek\borítók\ballaa-darazs-feszke-434x70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ballaa-darazs-feszke-434x700j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592" w:rsidRDefault="002A5592" w:rsidP="006623F0">
      <w:pPr>
        <w:ind w:firstLine="993"/>
        <w:rPr>
          <w:rFonts w:ascii="Times New Roman" w:hAnsi="Times New Roman" w:cs="Times New Roman"/>
          <w:i/>
          <w:sz w:val="40"/>
          <w:szCs w:val="40"/>
        </w:rPr>
      </w:pPr>
      <w:r w:rsidRPr="002A5592">
        <w:rPr>
          <w:rFonts w:ascii="Times New Roman" w:hAnsi="Times New Roman" w:cs="Times New Roman"/>
          <w:i/>
          <w:sz w:val="40"/>
          <w:szCs w:val="40"/>
        </w:rPr>
        <w:t>B</w:t>
      </w:r>
      <w:r>
        <w:rPr>
          <w:rFonts w:ascii="Times New Roman" w:hAnsi="Times New Roman" w:cs="Times New Roman"/>
          <w:i/>
          <w:sz w:val="40"/>
          <w:szCs w:val="40"/>
        </w:rPr>
        <w:t xml:space="preserve">alla Zsófia: </w:t>
      </w:r>
    </w:p>
    <w:p w:rsidR="002A5592" w:rsidRPr="002A5592" w:rsidRDefault="002A5592" w:rsidP="006623F0">
      <w:pPr>
        <w:ind w:firstLine="993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A darázs fészke</w:t>
      </w:r>
    </w:p>
    <w:p w:rsidR="002A5592" w:rsidRDefault="002A5592" w:rsidP="006623F0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2A5592" w:rsidRDefault="002A5592" w:rsidP="002A5592">
      <w:pPr>
        <w:ind w:firstLine="993"/>
        <w:rPr>
          <w:rFonts w:ascii="Book Antiqua" w:hAnsi="Book Antiqua" w:cs="Times New Roman"/>
          <w:sz w:val="28"/>
          <w:szCs w:val="28"/>
        </w:rPr>
      </w:pPr>
    </w:p>
    <w:p w:rsidR="0065200A" w:rsidRDefault="0065200A" w:rsidP="002A5592">
      <w:pPr>
        <w:ind w:firstLine="993"/>
        <w:rPr>
          <w:rFonts w:ascii="Book Antiqua" w:hAnsi="Book Antiqua" w:cs="Times New Roman"/>
          <w:sz w:val="28"/>
          <w:szCs w:val="28"/>
        </w:rPr>
      </w:pPr>
    </w:p>
    <w:p w:rsidR="004C4E93" w:rsidRDefault="006623F0" w:rsidP="004C4E93">
      <w:pPr>
        <w:spacing w:after="0"/>
        <w:ind w:firstLine="992"/>
        <w:rPr>
          <w:rFonts w:ascii="Book Antiqua" w:hAnsi="Book Antiqua" w:cs="Times New Roman"/>
          <w:sz w:val="28"/>
          <w:szCs w:val="28"/>
        </w:rPr>
      </w:pPr>
      <w:r w:rsidRPr="002A5592">
        <w:rPr>
          <w:rFonts w:ascii="Book Antiqua" w:hAnsi="Book Antiqua" w:cs="Times New Roman"/>
          <w:sz w:val="28"/>
          <w:szCs w:val="28"/>
        </w:rPr>
        <w:t xml:space="preserve">Balla Zsófia első és egyben összefoglaló jellegű esszékötetét tartja kézben az olvasó. Aki pályáját figyelemmel kísérte, tudja, hogy a kolozsvári születésű költő – Szilágyi Júlia kifejezésével – az „értekező líra” terén is, kezdetektől fogva, lényeges kérdésekre összpontosított. A romániai diktatúra idején képes volt arra, hogy a sorok közé </w:t>
      </w:r>
      <w:proofErr w:type="spellStart"/>
      <w:r w:rsidRPr="002A5592">
        <w:rPr>
          <w:rFonts w:ascii="Book Antiqua" w:hAnsi="Book Antiqua" w:cs="Times New Roman"/>
          <w:sz w:val="28"/>
          <w:szCs w:val="28"/>
        </w:rPr>
        <w:t>rejtse</w:t>
      </w:r>
      <w:proofErr w:type="spellEnd"/>
      <w:r w:rsidRPr="002A5592">
        <w:rPr>
          <w:rFonts w:ascii="Book Antiqua" w:hAnsi="Book Antiqua" w:cs="Times New Roman"/>
          <w:sz w:val="28"/>
          <w:szCs w:val="28"/>
        </w:rPr>
        <w:t xml:space="preserve"> valódi üzenetét, a rendszer-változás után pedig fontos művészi, </w:t>
      </w:r>
      <w:proofErr w:type="gramStart"/>
      <w:r w:rsidRPr="002A5592">
        <w:rPr>
          <w:rFonts w:ascii="Book Antiqua" w:hAnsi="Book Antiqua" w:cs="Times New Roman"/>
          <w:sz w:val="28"/>
          <w:szCs w:val="28"/>
        </w:rPr>
        <w:t>egzisztenciális</w:t>
      </w:r>
      <w:proofErr w:type="gramEnd"/>
      <w:r w:rsidRPr="002A5592">
        <w:rPr>
          <w:rFonts w:ascii="Book Antiqua" w:hAnsi="Book Antiqua" w:cs="Times New Roman"/>
          <w:sz w:val="28"/>
          <w:szCs w:val="28"/>
        </w:rPr>
        <w:t xml:space="preserve"> témák köré építette anyagait. </w:t>
      </w:r>
      <w:r w:rsidRPr="002A5592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2A5592">
        <w:rPr>
          <w:rFonts w:ascii="Book Antiqua" w:hAnsi="Book Antiqua" w:cs="Times New Roman"/>
          <w:sz w:val="28"/>
          <w:szCs w:val="28"/>
        </w:rPr>
        <w:tab/>
        <w:t xml:space="preserve">  Válaszai örök kérdéseket idéznek: Érdemes-e az érvényesülés </w:t>
      </w:r>
      <w:r w:rsidRPr="002A5592">
        <w:rPr>
          <w:rFonts w:ascii="Book Antiqua" w:hAnsi="Book Antiqua" w:cs="Times New Roman"/>
          <w:sz w:val="28"/>
          <w:szCs w:val="28"/>
        </w:rPr>
        <w:br/>
        <w:t xml:space="preserve">érdekében egyezkedni az államhatalommal?  Röghöz köthet-e egy művészt bármely állami ideológia? Lehetséges-e embernek maradni kisebbségi szorításban? Milyen a jó vers és ki az olvasója? Miért van szüksége minden eredeti alkotónak – és főleg azoknak – mesterekre? Be tudjuk-e fogadni a határon túli magyar irodalmat? </w:t>
      </w:r>
      <w:proofErr w:type="gramStart"/>
      <w:r w:rsidRPr="002A5592">
        <w:rPr>
          <w:rFonts w:ascii="Book Antiqua" w:hAnsi="Book Antiqua" w:cs="Times New Roman"/>
          <w:sz w:val="28"/>
          <w:szCs w:val="28"/>
        </w:rPr>
        <w:t>Vagy</w:t>
      </w:r>
      <w:proofErr w:type="gramEnd"/>
      <w:r w:rsidRPr="002A5592">
        <w:rPr>
          <w:rFonts w:ascii="Book Antiqua" w:hAnsi="Book Antiqua" w:cs="Times New Roman"/>
          <w:sz w:val="28"/>
          <w:szCs w:val="28"/>
        </w:rPr>
        <w:t xml:space="preserve"> ahogy az Írás mondja: Tagjai vagyunk-e egymásnak? </w:t>
      </w:r>
      <w:r w:rsidRPr="002A5592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2A5592">
        <w:rPr>
          <w:rFonts w:ascii="Book Antiqua" w:hAnsi="Book Antiqua" w:cs="Times New Roman"/>
          <w:sz w:val="28"/>
          <w:szCs w:val="28"/>
        </w:rPr>
        <w:tab/>
        <w:t xml:space="preserve">   Balla Zsófia lírai </w:t>
      </w:r>
      <w:proofErr w:type="gramStart"/>
      <w:r w:rsidRPr="002A5592">
        <w:rPr>
          <w:rFonts w:ascii="Book Antiqua" w:hAnsi="Book Antiqua" w:cs="Times New Roman"/>
          <w:sz w:val="28"/>
          <w:szCs w:val="28"/>
        </w:rPr>
        <w:t>esszéit</w:t>
      </w:r>
      <w:proofErr w:type="gramEnd"/>
      <w:r w:rsidRPr="002A5592">
        <w:rPr>
          <w:rFonts w:ascii="Book Antiqua" w:hAnsi="Book Antiqua" w:cs="Times New Roman"/>
          <w:sz w:val="28"/>
          <w:szCs w:val="28"/>
        </w:rPr>
        <w:t xml:space="preserve"> páratlanul rokon</w:t>
      </w:r>
      <w:r w:rsidR="002A5592">
        <w:rPr>
          <w:rFonts w:ascii="Book Antiqua" w:hAnsi="Book Antiqua" w:cs="Times New Roman"/>
          <w:sz w:val="28"/>
          <w:szCs w:val="28"/>
        </w:rPr>
        <w:t xml:space="preserve">szenvessé teszi néhány ritka </w:t>
      </w:r>
      <w:r w:rsidRPr="002A5592">
        <w:rPr>
          <w:rFonts w:ascii="Book Antiqua" w:hAnsi="Book Antiqua" w:cs="Times New Roman"/>
          <w:sz w:val="28"/>
          <w:szCs w:val="28"/>
        </w:rPr>
        <w:t>tulajdonsága: bensőséges, elmélyedő hangn</w:t>
      </w:r>
      <w:r w:rsidR="002A5592">
        <w:rPr>
          <w:rFonts w:ascii="Book Antiqua" w:hAnsi="Book Antiqua" w:cs="Times New Roman"/>
          <w:sz w:val="28"/>
          <w:szCs w:val="28"/>
        </w:rPr>
        <w:t>eme, egyetemes értékekre</w:t>
      </w:r>
      <w:r w:rsidRPr="002A5592">
        <w:rPr>
          <w:rFonts w:ascii="Book Antiqua" w:hAnsi="Book Antiqua" w:cs="Times New Roman"/>
          <w:sz w:val="28"/>
          <w:szCs w:val="28"/>
        </w:rPr>
        <w:t xml:space="preserve"> összpontosító szemlélete, világos stílusa, a költői gyakorlatban megélesedett pillantása, humora. És főleg: a versengő értékek egyidejű felismerése.</w:t>
      </w:r>
      <w:r w:rsidRPr="002A5592">
        <w:rPr>
          <w:rFonts w:ascii="Book Antiqua" w:hAnsi="Book Antiqua" w:cs="Times New Roman"/>
          <w:sz w:val="28"/>
          <w:szCs w:val="28"/>
        </w:rPr>
        <w:br/>
        <w:t xml:space="preserve"> </w:t>
      </w:r>
      <w:r w:rsidRPr="002A5592">
        <w:rPr>
          <w:rFonts w:ascii="Book Antiqua" w:hAnsi="Book Antiqua" w:cs="Times New Roman"/>
          <w:sz w:val="28"/>
          <w:szCs w:val="28"/>
        </w:rPr>
        <w:tab/>
        <w:t xml:space="preserve">    A kötet, semmi kétség, a </w:t>
      </w:r>
      <w:proofErr w:type="gramStart"/>
      <w:r w:rsidRPr="002A5592">
        <w:rPr>
          <w:rFonts w:ascii="Book Antiqua" w:hAnsi="Book Antiqua" w:cs="Times New Roman"/>
          <w:sz w:val="28"/>
          <w:szCs w:val="28"/>
        </w:rPr>
        <w:t>klasszikus</w:t>
      </w:r>
      <w:proofErr w:type="gramEnd"/>
      <w:r w:rsidRPr="002A5592">
        <w:rPr>
          <w:rFonts w:ascii="Book Antiqua" w:hAnsi="Book Antiqua" w:cs="Times New Roman"/>
          <w:sz w:val="28"/>
          <w:szCs w:val="28"/>
        </w:rPr>
        <w:t xml:space="preserve"> ízlés, néhány magas szempont és egy méltányos elme fényjelzése. Balla Zsófia azok közé tartozik, akiknek súlyos tudása van ahhoz, hogy nagy kérdésekben illetékesek és szellemesek maradjanak.     </w:t>
      </w:r>
    </w:p>
    <w:p w:rsidR="006623F0" w:rsidRDefault="006623F0" w:rsidP="002A5592">
      <w:pPr>
        <w:ind w:firstLine="993"/>
        <w:rPr>
          <w:rFonts w:ascii="Book Antiqua" w:hAnsi="Book Antiqua" w:cs="Times New Roman"/>
          <w:i/>
          <w:sz w:val="28"/>
          <w:szCs w:val="28"/>
        </w:rPr>
      </w:pPr>
      <w:r w:rsidRPr="002A5592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>
        <w:rPr>
          <w:rFonts w:ascii="Book Antiqua" w:hAnsi="Book Antiqua" w:cs="Times New Roman"/>
          <w:sz w:val="28"/>
          <w:szCs w:val="28"/>
        </w:rPr>
        <w:tab/>
      </w:r>
      <w:r w:rsidR="004C4E93" w:rsidRPr="004C4E93">
        <w:rPr>
          <w:rFonts w:ascii="Book Antiqua" w:hAnsi="Book Antiqua" w:cs="Times New Roman"/>
          <w:i/>
          <w:sz w:val="28"/>
          <w:szCs w:val="28"/>
        </w:rPr>
        <w:t>A Kiadó előszava</w:t>
      </w:r>
    </w:p>
    <w:p w:rsidR="004C4E93" w:rsidRPr="004C4E93" w:rsidRDefault="004C4E93" w:rsidP="002A5592">
      <w:pPr>
        <w:ind w:firstLine="993"/>
        <w:rPr>
          <w:rFonts w:ascii="Book Antiqua" w:hAnsi="Book Antiqua" w:cs="Times New Roman"/>
          <w:i/>
          <w:sz w:val="28"/>
          <w:szCs w:val="28"/>
        </w:rPr>
      </w:pPr>
      <w:bookmarkStart w:id="0" w:name="_GoBack"/>
      <w:bookmarkEnd w:id="0"/>
    </w:p>
    <w:p w:rsidR="004C4E93" w:rsidRPr="004C4E93" w:rsidRDefault="004C4E93" w:rsidP="004C4E93">
      <w:pPr>
        <w:spacing w:after="0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4C4E93">
        <w:rPr>
          <w:rFonts w:ascii="Book Antiqua" w:hAnsi="Book Antiqua"/>
          <w:i/>
          <w:sz w:val="28"/>
          <w:szCs w:val="28"/>
        </w:rPr>
        <w:t>Balla Zsófia: A darázs fészke</w:t>
      </w:r>
    </w:p>
    <w:p w:rsidR="004C4E93" w:rsidRPr="004C4E93" w:rsidRDefault="004C4E93" w:rsidP="004C4E93">
      <w:pPr>
        <w:spacing w:after="0" w:line="36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proofErr w:type="spellStart"/>
      <w:r w:rsidRPr="004C4E93">
        <w:rPr>
          <w:rFonts w:ascii="Book Antiqua" w:hAnsi="Book Antiqua"/>
          <w:i/>
          <w:sz w:val="28"/>
          <w:szCs w:val="28"/>
        </w:rPr>
        <w:t>Kalligram</w:t>
      </w:r>
      <w:proofErr w:type="spellEnd"/>
      <w:r w:rsidRPr="004C4E93">
        <w:rPr>
          <w:rFonts w:ascii="Book Antiqua" w:hAnsi="Book Antiqua"/>
          <w:i/>
          <w:sz w:val="28"/>
          <w:szCs w:val="28"/>
        </w:rPr>
        <w:t xml:space="preserve"> Kiadó, 2019.</w:t>
      </w:r>
    </w:p>
    <w:sectPr w:rsidR="004C4E93" w:rsidRPr="004C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F0"/>
    <w:rsid w:val="00014A9B"/>
    <w:rsid w:val="001C7622"/>
    <w:rsid w:val="002A5592"/>
    <w:rsid w:val="004C4E93"/>
    <w:rsid w:val="0065200A"/>
    <w:rsid w:val="006623F0"/>
    <w:rsid w:val="006639FC"/>
    <w:rsid w:val="0072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E79C8"/>
  <w15:chartTrackingRefBased/>
  <w15:docId w15:val="{C3B3477F-5DD4-4D6C-BBB5-4915DB3B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23F0"/>
    <w:pPr>
      <w:spacing w:after="200" w:line="240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2020-03-04T10:45:00Z</dcterms:created>
  <dcterms:modified xsi:type="dcterms:W3CDTF">2020-03-04T10:45:00Z</dcterms:modified>
</cp:coreProperties>
</file>