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D02" w:rsidRDefault="00211326" w:rsidP="005F5D02">
      <w:pPr>
        <w:spacing w:line="240" w:lineRule="auto"/>
        <w:ind w:firstLine="0"/>
        <w:rPr>
          <w:rFonts w:ascii="Book Antiqua" w:hAnsi="Book Antiqua"/>
          <w:sz w:val="36"/>
          <w:szCs w:val="36"/>
        </w:rPr>
      </w:pPr>
      <w:r w:rsidRPr="00AA7EEA">
        <w:rPr>
          <w:rFonts w:ascii="Book Antiqua" w:hAnsi="Book Antiqua"/>
          <w:noProof/>
          <w:sz w:val="36"/>
          <w:szCs w:val="36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228600</wp:posOffset>
            </wp:positionV>
            <wp:extent cx="1380490" cy="2002790"/>
            <wp:effectExtent l="0" t="0" r="0" b="0"/>
            <wp:wrapSquare wrapText="bothSides"/>
            <wp:docPr id="2" name="Kép 2" descr="C:\Users\Otthon\Desktop\uiképek\borítók\moldova kajá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uiképek\borítók\moldova kajá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EEA" w:rsidRDefault="005F5D02" w:rsidP="005F5D02">
      <w:pPr>
        <w:spacing w:line="240" w:lineRule="auto"/>
        <w:ind w:firstLine="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 </w:t>
      </w:r>
    </w:p>
    <w:p w:rsidR="00014A9B" w:rsidRDefault="00AA7EEA" w:rsidP="00AA7EEA">
      <w:pPr>
        <w:ind w:firstLine="0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sz w:val="36"/>
          <w:szCs w:val="36"/>
        </w:rPr>
        <w:t xml:space="preserve">   </w:t>
      </w:r>
      <w:r w:rsidR="00361211">
        <w:rPr>
          <w:rFonts w:ascii="Book Antiqua" w:hAnsi="Book Antiqua"/>
          <w:sz w:val="36"/>
          <w:szCs w:val="36"/>
        </w:rPr>
        <w:t>Moldova György</w:t>
      </w:r>
    </w:p>
    <w:p w:rsidR="00361211" w:rsidRDefault="005F5D02" w:rsidP="005F5D02">
      <w:pPr>
        <w:spacing w:after="120" w:line="240" w:lineRule="auto"/>
        <w:ind w:firstLine="0"/>
        <w:rPr>
          <w:rFonts w:ascii="Book Antiqua" w:hAnsi="Book Antiqua"/>
          <w:i/>
          <w:sz w:val="40"/>
          <w:szCs w:val="40"/>
        </w:rPr>
      </w:pPr>
      <w:r>
        <w:rPr>
          <w:rFonts w:ascii="Book Antiqua" w:hAnsi="Book Antiqua"/>
          <w:i/>
          <w:sz w:val="40"/>
          <w:szCs w:val="40"/>
        </w:rPr>
        <w:t xml:space="preserve">  </w:t>
      </w:r>
      <w:r w:rsidR="00361211">
        <w:rPr>
          <w:rFonts w:ascii="Book Antiqua" w:hAnsi="Book Antiqua"/>
          <w:i/>
          <w:sz w:val="40"/>
          <w:szCs w:val="40"/>
        </w:rPr>
        <w:t>Történelemóra</w:t>
      </w:r>
    </w:p>
    <w:p w:rsidR="00361211" w:rsidRDefault="005F5D02" w:rsidP="005F5D02">
      <w:pPr>
        <w:spacing w:line="240" w:lineRule="auto"/>
        <w:ind w:firstLine="0"/>
        <w:rPr>
          <w:rFonts w:ascii="Book Antiqua" w:hAnsi="Book Antiqua"/>
          <w:b/>
          <w:szCs w:val="28"/>
        </w:rPr>
      </w:pPr>
      <w:r>
        <w:rPr>
          <w:rFonts w:ascii="Book Antiqua" w:hAnsi="Book Antiqua"/>
          <w:b/>
          <w:szCs w:val="28"/>
        </w:rPr>
        <w:t xml:space="preserve">   </w:t>
      </w:r>
      <w:r w:rsidR="005B2CB4">
        <w:rPr>
          <w:rFonts w:ascii="Book Antiqua" w:hAnsi="Book Antiqua"/>
          <w:b/>
          <w:szCs w:val="28"/>
        </w:rPr>
        <w:t>Párbeszéd Kaján</w:t>
      </w:r>
      <w:r w:rsidR="00361211">
        <w:rPr>
          <w:rFonts w:ascii="Book Antiqua" w:hAnsi="Book Antiqua"/>
          <w:b/>
          <w:szCs w:val="28"/>
        </w:rPr>
        <w:t xml:space="preserve"> </w:t>
      </w:r>
      <w:r w:rsidR="0053221B">
        <w:rPr>
          <w:rFonts w:ascii="Book Antiqua" w:hAnsi="Book Antiqua"/>
          <w:b/>
          <w:szCs w:val="28"/>
        </w:rPr>
        <w:t xml:space="preserve">Tiborral </w:t>
      </w:r>
      <w:r w:rsidR="00361211">
        <w:rPr>
          <w:rFonts w:ascii="Book Antiqua" w:hAnsi="Book Antiqua"/>
          <w:b/>
          <w:szCs w:val="28"/>
        </w:rPr>
        <w:t>(részlet)</w:t>
      </w:r>
    </w:p>
    <w:p w:rsidR="00AA7EEA" w:rsidRDefault="00AA7EEA" w:rsidP="00361211">
      <w:pPr>
        <w:spacing w:line="240" w:lineRule="auto"/>
        <w:rPr>
          <w:rFonts w:ascii="Book Antiqua" w:hAnsi="Book Antiqua"/>
          <w:b/>
          <w:szCs w:val="28"/>
        </w:rPr>
      </w:pPr>
    </w:p>
    <w:p w:rsidR="00AA7EEA" w:rsidRDefault="00AA7EEA" w:rsidP="00361211">
      <w:pPr>
        <w:spacing w:line="240" w:lineRule="auto"/>
        <w:rPr>
          <w:rFonts w:ascii="Book Antiqua" w:hAnsi="Book Antiqua"/>
          <w:b/>
          <w:szCs w:val="28"/>
        </w:rPr>
      </w:pPr>
      <w:r w:rsidRPr="00AA7EEA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3696335</wp:posOffset>
            </wp:positionH>
            <wp:positionV relativeFrom="paragraph">
              <wp:posOffset>131445</wp:posOffset>
            </wp:positionV>
            <wp:extent cx="1899285" cy="2351405"/>
            <wp:effectExtent l="0" t="0" r="5715" b="0"/>
            <wp:wrapSquare wrapText="bothSides"/>
            <wp:docPr id="3" name="Kép 3" descr="C:\Users\Otthon\Desktop\uiképek\Kaján karikatúrák\Beolvasott_2019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uiképek\Kaján karikatúrák\Beolvasott_20190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5" t="6470" r="6020" b="9434"/>
                    <a:stretch/>
                  </pic:blipFill>
                  <pic:spPr bwMode="auto">
                    <a:xfrm>
                      <a:off x="0" y="0"/>
                      <a:ext cx="189928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38C" w:rsidRDefault="00C5438C" w:rsidP="00361211">
      <w:pPr>
        <w:spacing w:line="240" w:lineRule="auto"/>
        <w:rPr>
          <w:rFonts w:ascii="Book Antiqua" w:hAnsi="Book Antiqua"/>
          <w:b/>
          <w:szCs w:val="28"/>
        </w:rPr>
      </w:pPr>
    </w:p>
    <w:p w:rsidR="005F5D02" w:rsidRPr="00AA7EEA" w:rsidRDefault="00361211" w:rsidP="00361211">
      <w:pPr>
        <w:spacing w:line="240" w:lineRule="auto"/>
        <w:rPr>
          <w:rFonts w:ascii="Book Antiqua" w:hAnsi="Book Antiqua"/>
          <w:b/>
          <w:szCs w:val="28"/>
        </w:rPr>
      </w:pPr>
      <w:r>
        <w:rPr>
          <w:rFonts w:ascii="Book Antiqua" w:hAnsi="Book Antiqua"/>
          <w:b/>
          <w:szCs w:val="28"/>
        </w:rPr>
        <w:t>…</w:t>
      </w:r>
    </w:p>
    <w:p w:rsidR="00361211" w:rsidRDefault="00AA7EEA" w:rsidP="00361211">
      <w:pPr>
        <w:spacing w:line="240" w:lineRule="auto"/>
        <w:rPr>
          <w:rFonts w:ascii="Book Antiqua" w:hAnsi="Book Antiqua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1FD4DB" wp14:editId="76357C72">
                <wp:simplePos x="0" y="0"/>
                <wp:positionH relativeFrom="column">
                  <wp:posOffset>4681855</wp:posOffset>
                </wp:positionH>
                <wp:positionV relativeFrom="paragraph">
                  <wp:posOffset>1837055</wp:posOffset>
                </wp:positionV>
                <wp:extent cx="690245" cy="160655"/>
                <wp:effectExtent l="0" t="0" r="0" b="0"/>
                <wp:wrapSquare wrapText="bothSides"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45" cy="1606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A7EEA" w:rsidRPr="00736A44" w:rsidRDefault="00AA7EEA" w:rsidP="00AA7EEA">
                            <w:pPr>
                              <w:pStyle w:val="Kpalrs"/>
                              <w:rPr>
                                <w:rFonts w:ascii="Book Antiqua" w:hAnsi="Book Antiqua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Ihlet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FD4DB" id="_x0000_t202" coordsize="21600,21600" o:spt="202" path="m,l,21600r21600,l21600,xe">
                <v:stroke joinstyle="miter"/>
                <v:path gradientshapeok="t" o:connecttype="rect"/>
              </v:shapetype>
              <v:shape id="Szövegdoboz 1" o:spid="_x0000_s1026" type="#_x0000_t202" style="position:absolute;left:0;text-align:left;margin-left:368.65pt;margin-top:144.65pt;width:54.35pt;height:1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" stroked="f">
                <v:textbox inset="0,0,0,0">
                  <w:txbxContent>
                    <w:p w:rsidR="00AA7EEA" w:rsidRPr="00736A44" w:rsidRDefault="00AA7EEA" w:rsidP="00AA7EEA">
                      <w:pPr>
                        <w:pStyle w:val="Kpalrs"/>
                        <w:rPr>
                          <w:rFonts w:ascii="Book Antiqua" w:hAnsi="Book Antiqua"/>
                          <w:noProof/>
                          <w:sz w:val="28"/>
                          <w:szCs w:val="28"/>
                        </w:rPr>
                      </w:pPr>
                      <w:r>
                        <w:t>Ihlet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1211">
        <w:rPr>
          <w:rFonts w:ascii="Book Antiqua" w:hAnsi="Book Antiqua"/>
          <w:szCs w:val="28"/>
        </w:rPr>
        <w:t>– Ott tartottunk, hogy feljöttél Szegedről Budapestre.</w:t>
      </w:r>
      <w:r w:rsidRPr="00AA7EEA">
        <w:rPr>
          <w:noProof/>
        </w:rPr>
        <w:t xml:space="preserve"> </w:t>
      </w:r>
      <w:r w:rsidR="00361211">
        <w:rPr>
          <w:rFonts w:ascii="Book Antiqua" w:hAnsi="Book Antiqua"/>
          <w:szCs w:val="28"/>
        </w:rPr>
        <w:t>–</w:t>
      </w:r>
      <w:r w:rsidR="00361211" w:rsidRPr="00361211">
        <w:rPr>
          <w:rFonts w:ascii="Book Antiqua" w:hAnsi="Book Antiqua"/>
          <w:szCs w:val="28"/>
        </w:rPr>
        <w:t xml:space="preserve"> </w:t>
      </w:r>
      <w:r w:rsidR="00361211">
        <w:rPr>
          <w:rFonts w:ascii="Book Antiqua" w:hAnsi="Book Antiqua"/>
          <w:szCs w:val="28"/>
        </w:rPr>
        <w:t xml:space="preserve">Igen. Felvettek a Képzőművészeti Főiskolára, de ez nem ment olyan egyszerűen. Az épület még romokban hevert, az egyik tanár azt mondta a felvételre jelentkezőknek, hogy itt van egy halom sitt, vigyék ki kocsival a Városligetbe, és ott rakják le valahol. Nyolcan elvállalták ezt a munkát, ők minden további nélkül bejutottak a Főiskolára, én nem tartoztam közéjük, végig kellett rajzolnom a felvételit. Egy Donatello szobor gipszfeje szerepelt, mint kötelező téma. A tanárok megnézték a </w:t>
      </w:r>
      <w:proofErr w:type="gramStart"/>
      <w:r w:rsidR="00361211">
        <w:rPr>
          <w:rFonts w:ascii="Book Antiqua" w:hAnsi="Book Antiqua"/>
          <w:szCs w:val="28"/>
        </w:rPr>
        <w:t>skicceinket</w:t>
      </w:r>
      <w:proofErr w:type="gramEnd"/>
      <w:r w:rsidR="00361211">
        <w:rPr>
          <w:rFonts w:ascii="Book Antiqua" w:hAnsi="Book Antiqua"/>
          <w:szCs w:val="28"/>
        </w:rPr>
        <w:t>, akik elfogadták valamelyiket, aláírták, a növendékek azok közül választhattak mestert.</w:t>
      </w:r>
    </w:p>
    <w:p w:rsidR="00361211" w:rsidRDefault="00361211" w:rsidP="00361211">
      <w:pPr>
        <w:spacing w:line="240" w:lineRule="auto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 Fontosnak számított a mester szerepe?</w:t>
      </w:r>
    </w:p>
    <w:p w:rsidR="00361211" w:rsidRDefault="00061723" w:rsidP="00361211">
      <w:pPr>
        <w:spacing w:line="240" w:lineRule="auto"/>
        <w:rPr>
          <w:rFonts w:ascii="Book Antiqua" w:hAnsi="Book Antiqua"/>
          <w:szCs w:val="28"/>
        </w:rPr>
      </w:pPr>
      <w:r w:rsidRPr="00C1550D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2204720" cy="2905760"/>
            <wp:effectExtent l="0" t="0" r="5080" b="8890"/>
            <wp:wrapSquare wrapText="bothSides"/>
            <wp:docPr id="6" name="Kép 6" descr="C:\Users\Otthon\Desktop\uiképek\Kaján karikatúrák\Beolvasott_20190320 (28)tö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uiképek\Kaján karikatúrák\Beolvasott_20190320 (28)tö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4" t="13447" r="14666" b="17278"/>
                    <a:stretch/>
                  </pic:blipFill>
                  <pic:spPr bwMode="auto">
                    <a:xfrm>
                      <a:off x="0" y="0"/>
                      <a:ext cx="220472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45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928E53" wp14:editId="4F6AF9D7">
                <wp:simplePos x="0" y="0"/>
                <wp:positionH relativeFrom="column">
                  <wp:posOffset>814705</wp:posOffset>
                </wp:positionH>
                <wp:positionV relativeFrom="paragraph">
                  <wp:posOffset>2282190</wp:posOffset>
                </wp:positionV>
                <wp:extent cx="1118870" cy="122555"/>
                <wp:effectExtent l="0" t="0" r="5080" b="0"/>
                <wp:wrapSquare wrapText="bothSides"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1225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A7EEA" w:rsidRPr="003C3042" w:rsidRDefault="00AA7EEA" w:rsidP="00AA7EEA">
                            <w:pPr>
                              <w:pStyle w:val="Kpalrs"/>
                              <w:rPr>
                                <w:rFonts w:ascii="Book Antiqua" w:hAnsi="Book Antiqua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Michelangelo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28E53" id="_x0000_t202" coordsize="21600,21600" o:spt="202" path="m,l,21600r21600,l21600,xe">
                <v:stroke joinstyle="miter"/>
                <v:path gradientshapeok="t" o:connecttype="rect"/>
              </v:shapetype>
              <v:shape id="Szövegdoboz 5" o:spid="_x0000_s1027" type="#_x0000_t202" style="position:absolute;left:0;text-align:left;margin-left:64.15pt;margin-top:179.7pt;width:88.1pt;height: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" stroked="f">
                <v:textbox inset="0,0,0,0">
                  <w:txbxContent>
                    <w:p w:rsidR="00AA7EEA" w:rsidRPr="003C3042" w:rsidRDefault="00AA7EEA" w:rsidP="00AA7EEA">
                      <w:pPr>
                        <w:pStyle w:val="Kpalrs"/>
                        <w:rPr>
                          <w:rFonts w:ascii="Book Antiqua" w:hAnsi="Book Antiqua"/>
                          <w:noProof/>
                          <w:sz w:val="28"/>
                          <w:szCs w:val="28"/>
                        </w:rPr>
                      </w:pPr>
                      <w:r>
                        <w:t>Michelangelo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1211">
        <w:rPr>
          <w:rFonts w:ascii="Book Antiqua" w:hAnsi="Book Antiqua"/>
          <w:szCs w:val="28"/>
        </w:rPr>
        <w:t xml:space="preserve">– </w:t>
      </w:r>
      <w:r w:rsidR="00B95CC4">
        <w:rPr>
          <w:rFonts w:ascii="Book Antiqua" w:hAnsi="Book Antiqua"/>
          <w:szCs w:val="28"/>
        </w:rPr>
        <w:t>Elképzelhetetlen, hogy valaki egyedül találja ki mindazt, amit a szakma évszázadok, sőt, évezredek alatt teremtett meg, a legnagyobb tehetség sem kezdheti a nulla pontról. A személyi kultusz időszakában a képzőművészet fejlődésének éppen az volt az egyik fő akadálya, hogy lerombolták az igazi „</w:t>
      </w:r>
      <w:proofErr w:type="spellStart"/>
      <w:r w:rsidR="00B95CC4">
        <w:rPr>
          <w:rFonts w:ascii="Book Antiqua" w:hAnsi="Book Antiqua"/>
          <w:szCs w:val="28"/>
        </w:rPr>
        <w:t>háromT</w:t>
      </w:r>
      <w:proofErr w:type="spellEnd"/>
      <w:r w:rsidR="00B95CC4">
        <w:rPr>
          <w:rFonts w:ascii="Book Antiqua" w:hAnsi="Book Antiqua"/>
          <w:szCs w:val="28"/>
        </w:rPr>
        <w:t xml:space="preserve">”-n, a tehetségen, a tudáson és a teljesítményen alapuló </w:t>
      </w:r>
      <w:proofErr w:type="gramStart"/>
      <w:r w:rsidR="00B95CC4">
        <w:rPr>
          <w:rFonts w:ascii="Book Antiqua" w:hAnsi="Book Antiqua"/>
          <w:szCs w:val="28"/>
        </w:rPr>
        <w:t>hierarchiát</w:t>
      </w:r>
      <w:proofErr w:type="gramEnd"/>
      <w:r w:rsidR="00B95CC4">
        <w:rPr>
          <w:rFonts w:ascii="Book Antiqua" w:hAnsi="Book Antiqua"/>
          <w:szCs w:val="28"/>
        </w:rPr>
        <w:t xml:space="preserve">. Ha a mestert elzavarják, vagy mondvacsinált ürügyekkel iskolapadba ültetik „továbbképzésre”, a kezdőnek nincs kitől tanulnia. Egy Barcsay, egy </w:t>
      </w:r>
      <w:proofErr w:type="spellStart"/>
      <w:r w:rsidR="00B95CC4">
        <w:rPr>
          <w:rFonts w:ascii="Book Antiqua" w:hAnsi="Book Antiqua"/>
          <w:szCs w:val="28"/>
        </w:rPr>
        <w:t>Domanovszky</w:t>
      </w:r>
      <w:proofErr w:type="spellEnd"/>
      <w:r w:rsidR="00B95CC4">
        <w:rPr>
          <w:rFonts w:ascii="Book Antiqua" w:hAnsi="Book Antiqua"/>
          <w:szCs w:val="28"/>
        </w:rPr>
        <w:t xml:space="preserve"> nem kapott saját osztályt.</w:t>
      </w:r>
    </w:p>
    <w:p w:rsidR="00B95CC4" w:rsidRDefault="00061723" w:rsidP="00361211">
      <w:pPr>
        <w:spacing w:line="240" w:lineRule="auto"/>
        <w:rPr>
          <w:rFonts w:ascii="Book Antiqua" w:hAnsi="Book Antiqua"/>
          <w:szCs w:val="28"/>
        </w:rPr>
      </w:pPr>
      <w:r w:rsidRPr="00AA7EEA">
        <w:rPr>
          <w:rFonts w:ascii="Book Antiqua" w:hAnsi="Book Antiqua"/>
          <w:noProof/>
          <w:szCs w:val="28"/>
          <w:lang w:eastAsia="hu-H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117475</wp:posOffset>
            </wp:positionV>
            <wp:extent cx="2099945" cy="2609850"/>
            <wp:effectExtent l="0" t="0" r="0" b="0"/>
            <wp:wrapSquare wrapText="bothSides"/>
            <wp:docPr id="4" name="Kép 4" descr="C:\Users\Otthon\Desktop\uiképek\Kaján karikatúrák\Beolvasott_20190320 (29fjó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uiképek\Kaján karikatúrák\Beolvasott_20190320 (29fjó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5" t="12648" r="14347" b="23181"/>
                    <a:stretch/>
                  </pic:blipFill>
                  <pic:spPr bwMode="auto">
                    <a:xfrm>
                      <a:off x="0" y="0"/>
                      <a:ext cx="209994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CC4">
        <w:rPr>
          <w:rFonts w:ascii="Book Antiqua" w:hAnsi="Book Antiqua"/>
          <w:szCs w:val="28"/>
        </w:rPr>
        <w:t>– Taníthatott viszont Ék Sándor, aki állítólag szovjet egyenruhában jött haza Moszkvából.</w:t>
      </w:r>
    </w:p>
    <w:p w:rsidR="00B95CC4" w:rsidRDefault="00C1550D" w:rsidP="00361211">
      <w:pPr>
        <w:spacing w:line="240" w:lineRule="auto"/>
        <w:rPr>
          <w:rFonts w:ascii="Book Antiqua" w:hAnsi="Book Antiqua"/>
          <w:szCs w:val="28"/>
        </w:rPr>
      </w:pPr>
      <w:r w:rsidRPr="00C1550D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1609090</wp:posOffset>
            </wp:positionV>
            <wp:extent cx="1648460" cy="3409950"/>
            <wp:effectExtent l="0" t="0" r="8890" b="0"/>
            <wp:wrapSquare wrapText="bothSides"/>
            <wp:docPr id="7" name="Kép 7" descr="C:\Users\Otthon\Desktop\uiképek\Kaján karikatúrák\Beolvasott_20190320 (31fmé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uiképek\Kaján karikatúrák\Beolvasott_20190320 (31fmég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8" t="3337" r="17131"/>
                    <a:stretch/>
                  </pic:blipFill>
                  <pic:spPr bwMode="auto">
                    <a:xfrm>
                      <a:off x="0" y="0"/>
                      <a:ext cx="164846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CC4">
        <w:rPr>
          <w:rFonts w:ascii="Book Antiqua" w:hAnsi="Book Antiqua"/>
          <w:szCs w:val="28"/>
        </w:rPr>
        <w:t>– Sokan úgy fogadták, ha ő jön, akkor én megyek, elvakult szocialista realistának tartották. Később, mikor beszélgettem a főiskolásokkal, kiderült, hogy Ék Sándort szeretik a legjobban. Kiállt minden tanítványa mellett, bármilyen stílusban is alkotott, eltanácsolásra ítélt növendékeket mentett meg.</w:t>
      </w:r>
    </w:p>
    <w:p w:rsidR="00B95CC4" w:rsidRDefault="00EF6D01" w:rsidP="00361211">
      <w:pPr>
        <w:spacing w:line="240" w:lineRule="auto"/>
        <w:rPr>
          <w:rFonts w:ascii="Book Antiqua" w:hAnsi="Book Antiqua"/>
          <w:szCs w:val="28"/>
        </w:rPr>
      </w:pPr>
      <w:r w:rsidRPr="00C1550D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2847340</wp:posOffset>
            </wp:positionV>
            <wp:extent cx="1718945" cy="2999105"/>
            <wp:effectExtent l="0" t="0" r="0" b="0"/>
            <wp:wrapSquare wrapText="bothSides"/>
            <wp:docPr id="8" name="Kép 8" descr="C:\Users\Otthon\Desktop\uiképek\Kaján karikatúrák\Beolvasott_20190320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uiképek\Kaján karikatúrák\Beolvasott_20190320 (4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CC4">
        <w:rPr>
          <w:rFonts w:ascii="Book Antiqua" w:hAnsi="Book Antiqua"/>
          <w:szCs w:val="28"/>
        </w:rPr>
        <w:t xml:space="preserve">– </w:t>
      </w:r>
      <w:r w:rsidR="00E01C4A">
        <w:rPr>
          <w:rFonts w:ascii="Book Antiqua" w:hAnsi="Book Antiqua"/>
          <w:szCs w:val="28"/>
        </w:rPr>
        <w:t xml:space="preserve">Én Berény Róbert, Boldizsár István és </w:t>
      </w:r>
      <w:proofErr w:type="spellStart"/>
      <w:r w:rsidR="00E01C4A">
        <w:rPr>
          <w:rFonts w:ascii="Book Antiqua" w:hAnsi="Book Antiqua"/>
          <w:szCs w:val="28"/>
        </w:rPr>
        <w:t>Kmetty</w:t>
      </w:r>
      <w:proofErr w:type="spellEnd"/>
      <w:r w:rsidR="00E01C4A">
        <w:rPr>
          <w:rFonts w:ascii="Book Antiqua" w:hAnsi="Book Antiqua"/>
          <w:szCs w:val="28"/>
        </w:rPr>
        <w:t xml:space="preserve"> János közül választhattam, ők írták alá a felvételi rajzaimat. Én Berény mellett döntöttem, mert tudtam róla, hogy ő karikatúrákkal is foglalkozott. Berény hamarosan megbetegedett, akkor Boldizsárhoz kerültem. Ez a kapcsolat sem tartott sokáig, Boldizsárt eltávolították a Főiskoláról, mert valaha állítólag együtt járt </w:t>
      </w:r>
      <w:proofErr w:type="spellStart"/>
      <w:r w:rsidR="00E01C4A">
        <w:rPr>
          <w:rFonts w:ascii="Book Antiqua" w:hAnsi="Book Antiqua"/>
          <w:szCs w:val="28"/>
        </w:rPr>
        <w:t>vadászni</w:t>
      </w:r>
      <w:proofErr w:type="spellEnd"/>
      <w:r w:rsidR="00E01C4A">
        <w:rPr>
          <w:rFonts w:ascii="Book Antiqua" w:hAnsi="Book Antiqua"/>
          <w:szCs w:val="28"/>
        </w:rPr>
        <w:t xml:space="preserve"> </w:t>
      </w:r>
      <w:proofErr w:type="spellStart"/>
      <w:r w:rsidR="00E01C4A">
        <w:rPr>
          <w:rFonts w:ascii="Book Antiqua" w:hAnsi="Book Antiqua"/>
          <w:szCs w:val="28"/>
        </w:rPr>
        <w:t>Horty</w:t>
      </w:r>
      <w:proofErr w:type="spellEnd"/>
      <w:r w:rsidR="00E01C4A">
        <w:rPr>
          <w:rFonts w:ascii="Book Antiqua" w:hAnsi="Book Antiqua"/>
          <w:szCs w:val="28"/>
        </w:rPr>
        <w:t xml:space="preserve"> Miklóssal. Így végül </w:t>
      </w:r>
      <w:proofErr w:type="spellStart"/>
      <w:r w:rsidR="00E01C4A">
        <w:rPr>
          <w:rFonts w:ascii="Book Antiqua" w:hAnsi="Book Antiqua"/>
          <w:szCs w:val="28"/>
        </w:rPr>
        <w:t>Kmettynél</w:t>
      </w:r>
      <w:proofErr w:type="spellEnd"/>
      <w:r w:rsidR="00E01C4A">
        <w:rPr>
          <w:rFonts w:ascii="Book Antiqua" w:hAnsi="Book Antiqua"/>
          <w:szCs w:val="28"/>
        </w:rPr>
        <w:t xml:space="preserve"> kötöttem ki, nála maradtam öt évig, pedig az utolsó időszakban már máshoz is kérhettem volna magam. </w:t>
      </w:r>
    </w:p>
    <w:p w:rsidR="00E01C4A" w:rsidRDefault="00E01C4A" w:rsidP="00361211">
      <w:pPr>
        <w:spacing w:line="240" w:lineRule="auto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…</w:t>
      </w:r>
    </w:p>
    <w:p w:rsidR="00E01C4A" w:rsidRDefault="00877A15" w:rsidP="00361211">
      <w:pPr>
        <w:spacing w:line="240" w:lineRule="auto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 xml:space="preserve">Építészettörténetet az a </w:t>
      </w:r>
      <w:proofErr w:type="spellStart"/>
      <w:r>
        <w:rPr>
          <w:rFonts w:ascii="Book Antiqua" w:hAnsi="Book Antiqua"/>
          <w:szCs w:val="28"/>
        </w:rPr>
        <w:t>Gerlóczy</w:t>
      </w:r>
      <w:proofErr w:type="spellEnd"/>
      <w:r>
        <w:rPr>
          <w:rFonts w:ascii="Book Antiqua" w:hAnsi="Book Antiqua"/>
          <w:szCs w:val="28"/>
        </w:rPr>
        <w:t xml:space="preserve"> tanított, aki a saját öröksége feláldozásával mentette meg a Csontváry életművet. A nagyméretű vásznakat vásározó kocsisok akarták megvenni ponyvának, hogy esőben letakarhassák a lovaikat, </w:t>
      </w:r>
      <w:proofErr w:type="spellStart"/>
      <w:r>
        <w:rPr>
          <w:rFonts w:ascii="Book Antiqua" w:hAnsi="Book Antiqua"/>
          <w:szCs w:val="28"/>
        </w:rPr>
        <w:t>Gerlóczy</w:t>
      </w:r>
      <w:proofErr w:type="spellEnd"/>
      <w:r>
        <w:rPr>
          <w:rFonts w:ascii="Book Antiqua" w:hAnsi="Book Antiqua"/>
          <w:szCs w:val="28"/>
        </w:rPr>
        <w:t xml:space="preserve"> már a kezükből szedte ki. A könyvtárteremben a „Mária kútja” lógott a falon, baloldalt a „Taorminai színház romjai”, ha olvasás közben felnéztem, ezeket láttam. </w:t>
      </w:r>
    </w:p>
    <w:p w:rsidR="00877A15" w:rsidRDefault="00877A15" w:rsidP="00361211">
      <w:pPr>
        <w:spacing w:line="240" w:lineRule="auto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 Karikatúrával nem foglalkoztál?</w:t>
      </w:r>
    </w:p>
    <w:p w:rsidR="00877A15" w:rsidRDefault="00877A15" w:rsidP="00361211">
      <w:pPr>
        <w:spacing w:line="240" w:lineRule="auto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 Ezt a szót a Főiskolán ki sem volt szabad ejteni, „</w:t>
      </w:r>
      <w:proofErr w:type="gramStart"/>
      <w:r>
        <w:rPr>
          <w:rFonts w:ascii="Book Antiqua" w:hAnsi="Book Antiqua"/>
          <w:szCs w:val="28"/>
        </w:rPr>
        <w:t>jampec rajzolás</w:t>
      </w:r>
      <w:proofErr w:type="gramEnd"/>
      <w:r>
        <w:rPr>
          <w:rFonts w:ascii="Book Antiqua" w:hAnsi="Book Antiqua"/>
          <w:szCs w:val="28"/>
        </w:rPr>
        <w:t>”-</w:t>
      </w:r>
      <w:proofErr w:type="spellStart"/>
      <w:r>
        <w:rPr>
          <w:rFonts w:ascii="Book Antiqua" w:hAnsi="Book Antiqua"/>
          <w:szCs w:val="28"/>
        </w:rPr>
        <w:t>nak</w:t>
      </w:r>
      <w:proofErr w:type="spellEnd"/>
      <w:r>
        <w:rPr>
          <w:rFonts w:ascii="Book Antiqua" w:hAnsi="Book Antiqua"/>
          <w:szCs w:val="28"/>
        </w:rPr>
        <w:t xml:space="preserve"> tartották és nem </w:t>
      </w:r>
      <w:r w:rsidR="00382DD8" w:rsidRPr="00382DD8">
        <w:rPr>
          <w:rFonts w:ascii="Book Antiqua" w:hAnsi="Book Antiqua"/>
          <w:noProof/>
          <w:szCs w:val="28"/>
          <w:lang w:eastAsia="hu-H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095500" cy="2495550"/>
            <wp:effectExtent l="0" t="0" r="0" b="0"/>
            <wp:wrapSquare wrapText="bothSides"/>
            <wp:docPr id="9" name="Kép 9" descr="C:\Users\Otthon\Desktop\uiképek\Kaján karikatúrák\Beolvasott_20190320 (36fmé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uiképek\Kaján karikatúrák\Beolvasott_20190320 (36fmég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0" t="14159" r="18787" b="30473"/>
                    <a:stretch/>
                  </pic:blipFill>
                  <pic:spPr bwMode="auto">
                    <a:xfrm>
                      <a:off x="0" y="0"/>
                      <a:ext cx="20955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szCs w:val="28"/>
        </w:rPr>
        <w:t>művészetnek. Én, persze, nehezen tűrtőztettem magam. Mikor a modell l</w:t>
      </w:r>
      <w:r w:rsidR="002E0B91">
        <w:rPr>
          <w:rFonts w:ascii="Book Antiqua" w:hAnsi="Book Antiqua"/>
          <w:szCs w:val="28"/>
        </w:rPr>
        <w:t>e</w:t>
      </w:r>
      <w:r>
        <w:rPr>
          <w:rFonts w:ascii="Book Antiqua" w:hAnsi="Book Antiqua"/>
          <w:szCs w:val="28"/>
        </w:rPr>
        <w:t>lépett a dobogóról, én a papí</w:t>
      </w:r>
      <w:r w:rsidR="002E0B91">
        <w:rPr>
          <w:rFonts w:ascii="Book Antiqua" w:hAnsi="Book Antiqua"/>
          <w:szCs w:val="28"/>
        </w:rPr>
        <w:t>r</w:t>
      </w:r>
      <w:r>
        <w:rPr>
          <w:rFonts w:ascii="Book Antiqua" w:hAnsi="Book Antiqua"/>
          <w:szCs w:val="28"/>
        </w:rPr>
        <w:t>lap szélére megrajzoltam a karikatúráját is. Néha az egész évfolyam összeszaladt, annyira tetszett nekik. Ez adott egy kis önbizalmat, de olyan tanárok előtt, mint Szőnyi vagy Bernáth Aurél</w:t>
      </w:r>
      <w:r w:rsidR="002E0B91">
        <w:rPr>
          <w:rFonts w:ascii="Book Antiqua" w:hAnsi="Book Antiqua"/>
          <w:szCs w:val="28"/>
        </w:rPr>
        <w:t xml:space="preserve">, szóba sem lehetett hozni a </w:t>
      </w:r>
      <w:r w:rsidR="00382DD8" w:rsidRPr="00C1550D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3399155</wp:posOffset>
            </wp:positionH>
            <wp:positionV relativeFrom="paragraph">
              <wp:posOffset>1946910</wp:posOffset>
            </wp:positionV>
            <wp:extent cx="2222500" cy="2411095"/>
            <wp:effectExtent l="0" t="0" r="6350" b="8255"/>
            <wp:wrapSquare wrapText="bothSides"/>
            <wp:docPr id="11" name="Kép 11" descr="C:\Users\Otthon\Desktop\uiképek\Kaján karikatúrák\Beolvasott_20190320 (42fjó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uiképek\Kaján karikatúrák\Beolvasott_20190320 (42fjó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6" t="20029" r="17803" b="30174"/>
                    <a:stretch/>
                  </pic:blipFill>
                  <pic:spPr bwMode="auto">
                    <a:xfrm>
                      <a:off x="0" y="0"/>
                      <a:ext cx="222250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B91">
        <w:rPr>
          <w:rFonts w:ascii="Book Antiqua" w:hAnsi="Book Antiqua"/>
          <w:szCs w:val="28"/>
        </w:rPr>
        <w:t xml:space="preserve">karikatúrát. </w:t>
      </w:r>
    </w:p>
    <w:p w:rsidR="002E0B91" w:rsidRDefault="00382DD8" w:rsidP="00361211">
      <w:pPr>
        <w:spacing w:line="240" w:lineRule="auto"/>
        <w:rPr>
          <w:rFonts w:ascii="Book Antiqua" w:hAnsi="Book Antiqua"/>
          <w:szCs w:val="28"/>
        </w:rPr>
      </w:pPr>
      <w:r w:rsidRPr="004E2459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1783080</wp:posOffset>
            </wp:positionV>
            <wp:extent cx="2166620" cy="2464435"/>
            <wp:effectExtent l="0" t="0" r="5080" b="0"/>
            <wp:wrapSquare wrapText="bothSides"/>
            <wp:docPr id="12" name="Kép 12" descr="C:\Users\Otthon\Desktop\uiképek\Kaján karikatúrák\Beolvasott_20190320 (38fjó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uiképek\Kaján karikatúrák\Beolvasott_20190320 (38fjó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9" t="14735" r="19647" b="33343"/>
                    <a:stretch/>
                  </pic:blipFill>
                  <pic:spPr bwMode="auto">
                    <a:xfrm>
                      <a:off x="0" y="0"/>
                      <a:ext cx="216662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B91">
        <w:rPr>
          <w:rFonts w:ascii="Book Antiqua" w:hAnsi="Book Antiqua"/>
          <w:szCs w:val="28"/>
        </w:rPr>
        <w:t>Évente egyszer „Tökavatás”-kor, az új növendékek felvétel utáni buliján kitombolhattuk magunkat, társaimmal telerajzoltuk az egész iskolát. Ekkor neveztük el Bernáth Aurélt Van Gőgnek, és lefestettük Van Gogh jelleg</w:t>
      </w:r>
      <w:r>
        <w:rPr>
          <w:rFonts w:ascii="Book Antiqua" w:hAnsi="Book Antiqua"/>
          <w:szCs w:val="28"/>
        </w:rPr>
        <w:t>-</w:t>
      </w:r>
      <w:proofErr w:type="spellStart"/>
      <w:r w:rsidR="002E0B91">
        <w:rPr>
          <w:rFonts w:ascii="Book Antiqua" w:hAnsi="Book Antiqua"/>
          <w:szCs w:val="28"/>
        </w:rPr>
        <w:t>zetes</w:t>
      </w:r>
      <w:proofErr w:type="spellEnd"/>
      <w:r w:rsidR="002E0B91">
        <w:rPr>
          <w:rFonts w:ascii="Book Antiqua" w:hAnsi="Book Antiqua"/>
          <w:szCs w:val="28"/>
        </w:rPr>
        <w:t xml:space="preserve"> ecset</w:t>
      </w:r>
      <w:r>
        <w:rPr>
          <w:rFonts w:ascii="Book Antiqua" w:hAnsi="Book Antiqua"/>
          <w:szCs w:val="28"/>
        </w:rPr>
        <w:t>-</w:t>
      </w:r>
      <w:r w:rsidR="002E0B91">
        <w:rPr>
          <w:rFonts w:ascii="Book Antiqua" w:hAnsi="Book Antiqua"/>
          <w:szCs w:val="28"/>
        </w:rPr>
        <w:t xml:space="preserve">kezelésével. </w:t>
      </w:r>
      <w:proofErr w:type="spellStart"/>
      <w:r w:rsidR="002E0B91">
        <w:rPr>
          <w:rFonts w:ascii="Book Antiqua" w:hAnsi="Book Antiqua"/>
          <w:szCs w:val="28"/>
        </w:rPr>
        <w:t>Fónyi</w:t>
      </w:r>
      <w:proofErr w:type="spellEnd"/>
      <w:r w:rsidR="002E0B91">
        <w:rPr>
          <w:rFonts w:ascii="Book Antiqua" w:hAnsi="Book Antiqua"/>
          <w:szCs w:val="28"/>
        </w:rPr>
        <w:t xml:space="preserve"> Gézát, aki a padlómozaikokra oktatott minket, Padló </w:t>
      </w:r>
      <w:proofErr w:type="spellStart"/>
      <w:r w:rsidR="002E0B91">
        <w:rPr>
          <w:rFonts w:ascii="Book Antiqua" w:hAnsi="Book Antiqua"/>
          <w:szCs w:val="28"/>
        </w:rPr>
        <w:t>Picassónak</w:t>
      </w:r>
      <w:proofErr w:type="spellEnd"/>
      <w:r w:rsidR="002E0B91">
        <w:rPr>
          <w:rFonts w:ascii="Book Antiqua" w:hAnsi="Book Antiqua"/>
          <w:szCs w:val="28"/>
        </w:rPr>
        <w:t xml:space="preserve"> kereszteltük át. </w:t>
      </w:r>
    </w:p>
    <w:p w:rsidR="002E0B91" w:rsidRDefault="00382DD8" w:rsidP="00361211">
      <w:pPr>
        <w:spacing w:line="240" w:lineRule="auto"/>
        <w:rPr>
          <w:rFonts w:ascii="Book Antiqua" w:hAnsi="Book Antiqua"/>
          <w:szCs w:val="28"/>
        </w:rPr>
      </w:pPr>
      <w:r w:rsidRPr="00382DD8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3546475</wp:posOffset>
            </wp:positionH>
            <wp:positionV relativeFrom="paragraph">
              <wp:posOffset>1425575</wp:posOffset>
            </wp:positionV>
            <wp:extent cx="2168525" cy="2479040"/>
            <wp:effectExtent l="0" t="0" r="3175" b="0"/>
            <wp:wrapSquare wrapText="bothSides"/>
            <wp:docPr id="10" name="Kép 10" descr="C:\Users\Otthon\Desktop\uiképek\Kaján karikatúrák\Beolvasott_20190320 (30fjó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uiképek\Kaján karikatúrák\Beolvasott_20190320 (30fjó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3" t="19267" r="28781" b="46634"/>
                    <a:stretch/>
                  </pic:blipFill>
                  <pic:spPr bwMode="auto">
                    <a:xfrm>
                      <a:off x="0" y="0"/>
                      <a:ext cx="216852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B91">
        <w:rPr>
          <w:rFonts w:ascii="Book Antiqua" w:hAnsi="Book Antiqua"/>
          <w:szCs w:val="28"/>
        </w:rPr>
        <w:t xml:space="preserve">Másnap persze folytatódott a kemény munka. Én gőzerővel próbáltam behozni azokat a </w:t>
      </w:r>
      <w:proofErr w:type="spellStart"/>
      <w:r w:rsidR="002E0B91">
        <w:rPr>
          <w:rFonts w:ascii="Book Antiqua" w:hAnsi="Book Antiqua"/>
          <w:szCs w:val="28"/>
        </w:rPr>
        <w:t>műveltségbeli</w:t>
      </w:r>
      <w:proofErr w:type="spellEnd"/>
      <w:r w:rsidR="002E0B91">
        <w:rPr>
          <w:rFonts w:ascii="Book Antiqua" w:hAnsi="Book Antiqua"/>
          <w:szCs w:val="28"/>
        </w:rPr>
        <w:t xml:space="preserve"> hiányaimat, melyek még a háborús évek alatt keletkeztek. A vetítések alatt zseblápával jegyzeteltem, kijártam az Epreskertbe, Kisfaludy Stróbl, Ferenczy Béni szellemi közelségében készülődtem a kollokviumokra. </w:t>
      </w:r>
    </w:p>
    <w:p w:rsidR="002E0B91" w:rsidRDefault="002E0B91" w:rsidP="00361211">
      <w:pPr>
        <w:spacing w:line="240" w:lineRule="auto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Talán a szorgalmamnak köszönhet</w:t>
      </w:r>
      <w:r w:rsidR="00382DD8">
        <w:rPr>
          <w:rFonts w:ascii="Book Antiqua" w:hAnsi="Book Antiqua"/>
          <w:szCs w:val="28"/>
        </w:rPr>
        <w:t>-</w:t>
      </w:r>
      <w:r>
        <w:rPr>
          <w:rFonts w:ascii="Book Antiqua" w:hAnsi="Book Antiqua"/>
          <w:szCs w:val="28"/>
        </w:rPr>
        <w:t>tem, hogy nem kallódtam el. Az osztályba járt néhány olyan növendék, aki nagy</w:t>
      </w:r>
      <w:r w:rsidR="00382DD8">
        <w:rPr>
          <w:rFonts w:ascii="Book Antiqua" w:hAnsi="Book Antiqua"/>
          <w:szCs w:val="28"/>
        </w:rPr>
        <w:t>-</w:t>
      </w:r>
      <w:r>
        <w:rPr>
          <w:rFonts w:ascii="Book Antiqua" w:hAnsi="Book Antiqua"/>
          <w:szCs w:val="28"/>
        </w:rPr>
        <w:t>szerűen rajzolt, sokkal jobban, mint én, és később mégis egytől-egyig eltűntek a homályban. A lányok férjhez mentek, a fiúk beálltak rajztanárnak, és ezek még a szer</w:t>
      </w:r>
      <w:r w:rsidR="00793DDE">
        <w:rPr>
          <w:rFonts w:ascii="Book Antiqua" w:hAnsi="Book Antiqua"/>
          <w:szCs w:val="28"/>
        </w:rPr>
        <w:t>e</w:t>
      </w:r>
      <w:r>
        <w:rPr>
          <w:rFonts w:ascii="Book Antiqua" w:hAnsi="Book Antiqua"/>
          <w:szCs w:val="28"/>
        </w:rPr>
        <w:t xml:space="preserve">ncsésebb esetek voltak. </w:t>
      </w:r>
    </w:p>
    <w:p w:rsidR="00793DDE" w:rsidRDefault="00793DDE" w:rsidP="00361211">
      <w:pPr>
        <w:spacing w:line="240" w:lineRule="auto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 Mi táplálta a szorgalmadat?</w:t>
      </w:r>
    </w:p>
    <w:p w:rsidR="00793DDE" w:rsidRDefault="00211326" w:rsidP="00361211">
      <w:pPr>
        <w:spacing w:line="240" w:lineRule="auto"/>
        <w:rPr>
          <w:rFonts w:ascii="Book Antiqua" w:hAnsi="Book Antiqua"/>
          <w:szCs w:val="28"/>
        </w:rPr>
      </w:pPr>
      <w:r w:rsidRPr="00211326">
        <w:rPr>
          <w:rFonts w:ascii="Book Antiqua" w:hAnsi="Book Antiqua"/>
          <w:noProof/>
          <w:szCs w:val="28"/>
          <w:lang w:eastAsia="hu-H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3544570</wp:posOffset>
            </wp:positionV>
            <wp:extent cx="2076450" cy="2628900"/>
            <wp:effectExtent l="0" t="0" r="0" b="0"/>
            <wp:wrapSquare wrapText="bothSides"/>
            <wp:docPr id="16" name="Kép 16" descr="C:\Users\Otthon\Desktop\uiképek\Kaján karikatúrák\sajdikrajzké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uiképek\Kaján karikatúrák\sajdikrajzkés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DD8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1715770</wp:posOffset>
            </wp:positionV>
            <wp:extent cx="1947545" cy="3463925"/>
            <wp:effectExtent l="0" t="0" r="0" b="3175"/>
            <wp:wrapSquare wrapText="bothSides"/>
            <wp:docPr id="15" name="Kép 15" descr="C:\Users\Otthon\Desktop\uiképek\Kaján karikatúrák\Beolvasott_20190320 (37fjó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uiképek\Kaján karikatúrák\Beolvasott_20190320 (37fjó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7" t="10533" r="18140" b="7903"/>
                    <a:stretch/>
                  </pic:blipFill>
                  <pic:spPr bwMode="auto">
                    <a:xfrm>
                      <a:off x="0" y="0"/>
                      <a:ext cx="194754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DD8" w:rsidRPr="00382DD8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3081020" cy="2194560"/>
            <wp:effectExtent l="0" t="0" r="5080" b="0"/>
            <wp:wrapSquare wrapText="bothSides"/>
            <wp:docPr id="14" name="Kép 14" descr="C:\Users\Otthon\Desktop\uiképek\Kaján karikatúrák\Beolvasott_20190320 (43)fj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uiképek\Kaján karikatúrák\Beolvasott_20190320 (43)fj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3" t="19341" r="16775" b="46262"/>
                    <a:stretch/>
                  </pic:blipFill>
                  <pic:spPr bwMode="auto">
                    <a:xfrm>
                      <a:off x="0" y="0"/>
                      <a:ext cx="30810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DDE">
        <w:rPr>
          <w:rFonts w:ascii="Book Antiqua" w:hAnsi="Book Antiqua"/>
          <w:szCs w:val="28"/>
        </w:rPr>
        <w:t>– Azt hiszem, megvolt bennem a kapcsolódás vágya a társadalomhoz, élt bennem az érvényesülés igyekezete. Egy munkanapom tizenkét-tizenhárom órát is kitett. Akkor már külsösként dolgoztam a Ludas Matyiba, este megrajzoltam a karikatúrát, délben a főiskolai ebédszünetben bevittem a szerkesztőségbe, néha az értekezleten is részt vettem.</w:t>
      </w:r>
      <w:r w:rsidR="0038435F">
        <w:rPr>
          <w:rFonts w:ascii="Book Antiqua" w:hAnsi="Book Antiqua"/>
          <w:szCs w:val="28"/>
        </w:rPr>
        <w:t xml:space="preserve"> Előfordult, hogy ellógtam tanóráról, de nem származott bajom belőle, ráncba nem szedett világot éltünk akkoriban.</w:t>
      </w:r>
    </w:p>
    <w:p w:rsidR="0038435F" w:rsidRDefault="0038435F" w:rsidP="00361211">
      <w:pPr>
        <w:spacing w:line="240" w:lineRule="auto"/>
        <w:rPr>
          <w:rFonts w:ascii="Book Antiqua" w:hAnsi="Book Antiqua"/>
          <w:szCs w:val="28"/>
        </w:rPr>
      </w:pPr>
      <w:r>
        <w:rPr>
          <w:rFonts w:ascii="Book Antiqua" w:hAnsi="Book Antiqua"/>
          <w:szCs w:val="28"/>
        </w:rPr>
        <w:t>– Mi volt az első megjelent rajzod a Ludas Matyiban?</w:t>
      </w:r>
    </w:p>
    <w:p w:rsidR="0038435F" w:rsidRDefault="006614AF" w:rsidP="00361211">
      <w:pPr>
        <w:spacing w:line="240" w:lineRule="auto"/>
        <w:rPr>
          <w:rFonts w:ascii="Book Antiqua" w:hAnsi="Book Antiqua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B26860" wp14:editId="295B2409">
                <wp:simplePos x="0" y="0"/>
                <wp:positionH relativeFrom="column">
                  <wp:posOffset>700405</wp:posOffset>
                </wp:positionH>
                <wp:positionV relativeFrom="paragraph">
                  <wp:posOffset>436245</wp:posOffset>
                </wp:positionV>
                <wp:extent cx="1014095" cy="171450"/>
                <wp:effectExtent l="0" t="0" r="0" b="0"/>
                <wp:wrapSquare wrapText="bothSides"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095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614AF" w:rsidRPr="00E35509" w:rsidRDefault="006614AF" w:rsidP="006614AF">
                            <w:pPr>
                              <w:pStyle w:val="Kpalrs"/>
                              <w:rPr>
                                <w:rFonts w:ascii="Book Antiqua" w:hAnsi="Book Antiqua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A szerkesztő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26860" id="_x0000_t202" coordsize="21600,21600" o:spt="202" path="m,l,21600r21600,l21600,xe">
                <v:stroke joinstyle="miter"/>
                <v:path gradientshapeok="t" o:connecttype="rect"/>
              </v:shapetype>
              <v:shape id="Szövegdoboz 17" o:spid="_x0000_s1028" type="#_x0000_t202" style="position:absolute;left:0;text-align:left;margin-left:55.15pt;margin-top:34.35pt;width:79.85pt;height:1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" stroked="f">
                <v:textbox inset="0,0,0,0">
                  <w:txbxContent>
                    <w:p w:rsidR="006614AF" w:rsidRPr="00E35509" w:rsidRDefault="006614AF" w:rsidP="006614AF">
                      <w:pPr>
                        <w:pStyle w:val="Kpalrs"/>
                        <w:rPr>
                          <w:rFonts w:ascii="Book Antiqua" w:hAnsi="Book Antiqua"/>
                          <w:noProof/>
                          <w:sz w:val="28"/>
                          <w:szCs w:val="28"/>
                        </w:rPr>
                      </w:pPr>
                      <w:r>
                        <w:t>A szerkesztő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1326" w:rsidRPr="00382DD8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550545</wp:posOffset>
            </wp:positionV>
            <wp:extent cx="1428750" cy="1466215"/>
            <wp:effectExtent l="0" t="0" r="0" b="635"/>
            <wp:wrapSquare wrapText="bothSides"/>
            <wp:docPr id="13" name="Kép 13" descr="C:\Users\Otthon\Desktop\uiképek\Kaján karikatúrák\Beolvasott_20190320 (39fjó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uiképek\Kaján karikatúrák\Beolvasott_20190320 (39fjó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3" t="23531" r="21655" b="37417"/>
                    <a:stretch/>
                  </pic:blipFill>
                  <pic:spPr bwMode="auto">
                    <a:xfrm>
                      <a:off x="0" y="0"/>
                      <a:ext cx="142875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35F">
        <w:rPr>
          <w:rFonts w:ascii="Book Antiqua" w:hAnsi="Book Antiqua"/>
          <w:szCs w:val="28"/>
        </w:rPr>
        <w:t xml:space="preserve">– Még Szegedről küldtem fel, tulajdonképpen nem is magát a rajzot vették meg, hanem csak a poént, három reakciós tevékenységgel vádolt miniszter nem akart lemondani a tárcájáról, és azt éneklik a karikatúrán: „nem, nem, nem, nem megyünk mi innen el!”. Magát a </w:t>
      </w:r>
      <w:proofErr w:type="gramStart"/>
      <w:r w:rsidR="0038435F">
        <w:rPr>
          <w:rFonts w:ascii="Book Antiqua" w:hAnsi="Book Antiqua"/>
          <w:szCs w:val="28"/>
        </w:rPr>
        <w:t>kompozíciót</w:t>
      </w:r>
      <w:proofErr w:type="gramEnd"/>
      <w:r w:rsidR="0038435F">
        <w:rPr>
          <w:rFonts w:ascii="Book Antiqua" w:hAnsi="Book Antiqua"/>
          <w:szCs w:val="28"/>
        </w:rPr>
        <w:t xml:space="preserve"> egy öreg karikatúrista, Szűrszabó igazította helyre, az én eredeti vonalaimból nem sok maradt. </w:t>
      </w:r>
    </w:p>
    <w:p w:rsidR="00722A06" w:rsidRDefault="00722A06" w:rsidP="00361211">
      <w:pPr>
        <w:spacing w:line="240" w:lineRule="auto"/>
        <w:rPr>
          <w:rFonts w:ascii="Book Antiqua" w:hAnsi="Book Antiqua"/>
          <w:szCs w:val="28"/>
        </w:rPr>
      </w:pPr>
    </w:p>
    <w:p w:rsidR="00722A06" w:rsidRDefault="00722A06" w:rsidP="00361211">
      <w:pPr>
        <w:spacing w:line="240" w:lineRule="auto"/>
        <w:rPr>
          <w:rFonts w:ascii="Book Antiqua" w:hAnsi="Book Antiqua"/>
          <w:szCs w:val="28"/>
        </w:rPr>
      </w:pPr>
      <w:bookmarkStart w:id="0" w:name="_GoBack"/>
      <w:bookmarkEnd w:id="0"/>
    </w:p>
    <w:p w:rsidR="00722A06" w:rsidRDefault="00722A06" w:rsidP="00361211">
      <w:pPr>
        <w:spacing w:line="240" w:lineRule="auto"/>
        <w:rPr>
          <w:rFonts w:ascii="Book Antiqua" w:hAnsi="Book Antiqua"/>
          <w:i/>
          <w:szCs w:val="28"/>
        </w:rPr>
      </w:pPr>
      <w:r>
        <w:rPr>
          <w:rFonts w:ascii="Book Antiqua" w:hAnsi="Book Antiqua"/>
          <w:i/>
          <w:szCs w:val="28"/>
        </w:rPr>
        <w:tab/>
      </w:r>
      <w:r>
        <w:rPr>
          <w:rFonts w:ascii="Book Antiqua" w:hAnsi="Book Antiqua"/>
          <w:i/>
          <w:szCs w:val="28"/>
        </w:rPr>
        <w:tab/>
      </w:r>
      <w:r>
        <w:rPr>
          <w:rFonts w:ascii="Book Antiqua" w:hAnsi="Book Antiqua"/>
          <w:i/>
          <w:szCs w:val="28"/>
        </w:rPr>
        <w:tab/>
      </w:r>
      <w:r>
        <w:rPr>
          <w:rFonts w:ascii="Book Antiqua" w:hAnsi="Book Antiqua"/>
          <w:i/>
          <w:szCs w:val="28"/>
        </w:rPr>
        <w:tab/>
      </w:r>
      <w:r>
        <w:rPr>
          <w:rFonts w:ascii="Book Antiqua" w:hAnsi="Book Antiqua"/>
          <w:i/>
          <w:szCs w:val="28"/>
        </w:rPr>
        <w:tab/>
      </w:r>
      <w:r>
        <w:rPr>
          <w:rFonts w:ascii="Book Antiqua" w:hAnsi="Book Antiqua"/>
          <w:i/>
          <w:szCs w:val="28"/>
        </w:rPr>
        <w:tab/>
        <w:t xml:space="preserve">Moldova György: Történelemóra, </w:t>
      </w:r>
    </w:p>
    <w:p w:rsidR="00722A06" w:rsidRDefault="00722A06" w:rsidP="00361211">
      <w:pPr>
        <w:spacing w:line="240" w:lineRule="auto"/>
        <w:rPr>
          <w:rFonts w:ascii="Book Antiqua" w:hAnsi="Book Antiqua"/>
          <w:i/>
          <w:szCs w:val="28"/>
        </w:rPr>
      </w:pPr>
      <w:r>
        <w:rPr>
          <w:rFonts w:ascii="Book Antiqua" w:hAnsi="Book Antiqua"/>
          <w:i/>
          <w:szCs w:val="28"/>
        </w:rPr>
        <w:tab/>
      </w:r>
      <w:r>
        <w:rPr>
          <w:rFonts w:ascii="Book Antiqua" w:hAnsi="Book Antiqua"/>
          <w:i/>
          <w:szCs w:val="28"/>
        </w:rPr>
        <w:tab/>
      </w:r>
      <w:r>
        <w:rPr>
          <w:rFonts w:ascii="Book Antiqua" w:hAnsi="Book Antiqua"/>
          <w:i/>
          <w:szCs w:val="28"/>
        </w:rPr>
        <w:tab/>
      </w:r>
      <w:r>
        <w:rPr>
          <w:rFonts w:ascii="Book Antiqua" w:hAnsi="Book Antiqua"/>
          <w:i/>
          <w:szCs w:val="28"/>
        </w:rPr>
        <w:tab/>
      </w:r>
      <w:r>
        <w:rPr>
          <w:rFonts w:ascii="Book Antiqua" w:hAnsi="Book Antiqua"/>
          <w:i/>
          <w:szCs w:val="28"/>
        </w:rPr>
        <w:tab/>
      </w:r>
      <w:r>
        <w:rPr>
          <w:rFonts w:ascii="Book Antiqua" w:hAnsi="Book Antiqua"/>
          <w:i/>
          <w:szCs w:val="28"/>
        </w:rPr>
        <w:tab/>
        <w:t xml:space="preserve">   (párbeszéd Kaján Tiborral) </w:t>
      </w:r>
    </w:p>
    <w:p w:rsidR="00722A06" w:rsidRPr="00722A06" w:rsidRDefault="00722A06" w:rsidP="00361211">
      <w:pPr>
        <w:spacing w:line="240" w:lineRule="auto"/>
        <w:rPr>
          <w:rFonts w:ascii="Book Antiqua" w:hAnsi="Book Antiqua"/>
          <w:i/>
          <w:szCs w:val="28"/>
        </w:rPr>
      </w:pPr>
      <w:r>
        <w:rPr>
          <w:rFonts w:ascii="Book Antiqua" w:hAnsi="Book Antiqua"/>
          <w:i/>
          <w:szCs w:val="28"/>
        </w:rPr>
        <w:tab/>
      </w:r>
      <w:r>
        <w:rPr>
          <w:rFonts w:ascii="Book Antiqua" w:hAnsi="Book Antiqua"/>
          <w:i/>
          <w:szCs w:val="28"/>
        </w:rPr>
        <w:tab/>
      </w:r>
      <w:r>
        <w:rPr>
          <w:rFonts w:ascii="Book Antiqua" w:hAnsi="Book Antiqua"/>
          <w:i/>
          <w:szCs w:val="28"/>
        </w:rPr>
        <w:tab/>
      </w:r>
      <w:r>
        <w:rPr>
          <w:rFonts w:ascii="Book Antiqua" w:hAnsi="Book Antiqua"/>
          <w:i/>
          <w:szCs w:val="28"/>
        </w:rPr>
        <w:tab/>
      </w:r>
      <w:r>
        <w:rPr>
          <w:rFonts w:ascii="Book Antiqua" w:hAnsi="Book Antiqua"/>
          <w:i/>
          <w:szCs w:val="28"/>
        </w:rPr>
        <w:tab/>
      </w:r>
      <w:r>
        <w:rPr>
          <w:rFonts w:ascii="Book Antiqua" w:hAnsi="Book Antiqua"/>
          <w:i/>
          <w:szCs w:val="28"/>
        </w:rPr>
        <w:tab/>
        <w:t xml:space="preserve">    </w:t>
      </w:r>
      <w:proofErr w:type="spellStart"/>
      <w:r>
        <w:rPr>
          <w:rFonts w:ascii="Book Antiqua" w:hAnsi="Book Antiqua"/>
          <w:i/>
          <w:szCs w:val="28"/>
        </w:rPr>
        <w:t>Urbis</w:t>
      </w:r>
      <w:proofErr w:type="spellEnd"/>
      <w:r>
        <w:rPr>
          <w:rFonts w:ascii="Book Antiqua" w:hAnsi="Book Antiqua"/>
          <w:i/>
          <w:szCs w:val="28"/>
        </w:rPr>
        <w:t xml:space="preserve"> Könyvkiadó, 2002.</w:t>
      </w:r>
    </w:p>
    <w:sectPr w:rsidR="00722A06" w:rsidRPr="00722A06" w:rsidSect="004E2459">
      <w:pgSz w:w="11906" w:h="16838"/>
      <w:pgMar w:top="1438" w:right="1417" w:bottom="143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211"/>
    <w:rsid w:val="00014A9B"/>
    <w:rsid w:val="00061723"/>
    <w:rsid w:val="001C7622"/>
    <w:rsid w:val="00211326"/>
    <w:rsid w:val="0023227E"/>
    <w:rsid w:val="002E0B91"/>
    <w:rsid w:val="00361211"/>
    <w:rsid w:val="00382DD8"/>
    <w:rsid w:val="0038435F"/>
    <w:rsid w:val="004E2459"/>
    <w:rsid w:val="0053221B"/>
    <w:rsid w:val="005B2CB4"/>
    <w:rsid w:val="005F5D02"/>
    <w:rsid w:val="006614AF"/>
    <w:rsid w:val="00722A06"/>
    <w:rsid w:val="00793DDE"/>
    <w:rsid w:val="00877A15"/>
    <w:rsid w:val="00AA7EEA"/>
    <w:rsid w:val="00B95CC4"/>
    <w:rsid w:val="00C1550D"/>
    <w:rsid w:val="00C5438C"/>
    <w:rsid w:val="00E01C4A"/>
    <w:rsid w:val="00EF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DE750"/>
  <w15:chartTrackingRefBased/>
  <w15:docId w15:val="{D33B4240-2744-4916-8538-3A04DAE01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8"/>
        <w:szCs w:val="44"/>
        <w:lang w:val="hu-H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Kpalrs">
    <w:name w:val="caption"/>
    <w:basedOn w:val="Norml"/>
    <w:next w:val="Norml"/>
    <w:uiPriority w:val="35"/>
    <w:unhideWhenUsed/>
    <w:qFormat/>
    <w:rsid w:val="00AA7EE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638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5</cp:revision>
  <cp:lastPrinted>2020-01-28T17:28:00Z</cp:lastPrinted>
  <dcterms:created xsi:type="dcterms:W3CDTF">2020-01-28T17:29:00Z</dcterms:created>
  <dcterms:modified xsi:type="dcterms:W3CDTF">2020-02-29T11:19:00Z</dcterms:modified>
</cp:coreProperties>
</file>