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65" w:rsidRDefault="00A7437B" w:rsidP="00AC5765">
      <w:pPr>
        <w:ind w:firstLine="0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>
        <w:rPr>
          <w:rFonts w:ascii="Book Antiqua" w:eastAsia="Times New Roman" w:hAnsi="Book Antiqua" w:cs="Times New Roman"/>
          <w:sz w:val="36"/>
          <w:szCs w:val="36"/>
          <w:lang w:eastAsia="hu-HU"/>
        </w:rPr>
        <w:t>Levél</w:t>
      </w:r>
      <w:bookmarkStart w:id="0" w:name="_GoBack"/>
      <w:bookmarkEnd w:id="0"/>
      <w:r w:rsidR="00AC5765"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 a Szerkesztőnek</w:t>
      </w:r>
    </w:p>
    <w:p w:rsidR="00D24557" w:rsidRPr="00AC5765" w:rsidRDefault="00D24557" w:rsidP="00AC5765">
      <w:pPr>
        <w:ind w:firstLine="0"/>
        <w:rPr>
          <w:rFonts w:ascii="Book Antiqua" w:eastAsia="Times New Roman" w:hAnsi="Book Antiqua" w:cs="Times New Roman"/>
          <w:i/>
          <w:sz w:val="36"/>
          <w:szCs w:val="36"/>
          <w:lang w:eastAsia="hu-HU"/>
        </w:rPr>
      </w:pPr>
      <w:r w:rsidRPr="00AC5765">
        <w:rPr>
          <w:rFonts w:ascii="Book Antiqua" w:eastAsia="Times New Roman" w:hAnsi="Book Antiqua" w:cs="Times New Roman"/>
          <w:i/>
          <w:sz w:val="36"/>
          <w:szCs w:val="36"/>
          <w:lang w:eastAsia="hu-HU"/>
        </w:rPr>
        <w:t>Kedves Laci! </w:t>
      </w:r>
    </w:p>
    <w:p w:rsidR="00AC5765" w:rsidRDefault="00E1449B" w:rsidP="00AC5765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  <w:r w:rsidRPr="00AC5765">
        <w:rPr>
          <w:rFonts w:ascii="Book Antiqua" w:eastAsia="Times New Roman" w:hAnsi="Book Antiqua" w:cs="Times New Roman"/>
          <w:szCs w:val="28"/>
          <w:lang w:eastAsia="hu-HU"/>
        </w:rPr>
        <w:t>…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Én a helyedben ezt nem közöltem volna. Nem (csak) a szerintem vérfagyasztóan hamis történelem szemlélete, hanem inkább a minősége miatt. Az antiszemitizmusra NEM válasz a </w:t>
      </w:r>
      <w:proofErr w:type="spellStart"/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judeófónia</w:t>
      </w:r>
      <w:proofErr w:type="spellEnd"/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, az egyik fajta nacionalizmusra a másik fajta nacionalizmus. A zsidóság kivételezett m</w:t>
      </w:r>
      <w:r w:rsidR="00AC5765">
        <w:rPr>
          <w:rFonts w:ascii="Book Antiqua" w:eastAsia="Times New Roman" w:hAnsi="Book Antiqua" w:cs="Times New Roman"/>
          <w:szCs w:val="28"/>
          <w:lang w:eastAsia="hu-HU"/>
        </w:rPr>
        <w:t xml:space="preserve">inőségének tagadása szerintünk nem szélsőséges </w:t>
      </w:r>
      <w:proofErr w:type="gramStart"/>
      <w:r w:rsidR="00AC5765">
        <w:rPr>
          <w:rFonts w:ascii="Book Antiqua" w:eastAsia="Times New Roman" w:hAnsi="Book Antiqua" w:cs="Times New Roman"/>
          <w:szCs w:val="28"/>
          <w:lang w:eastAsia="hu-HU"/>
        </w:rPr>
        <w:t>asszimiláció</w:t>
      </w:r>
      <w:proofErr w:type="gramEnd"/>
      <w:r w:rsidR="00AC5765">
        <w:rPr>
          <w:rFonts w:ascii="Book Antiqua" w:eastAsia="Times New Roman" w:hAnsi="Book Antiqua" w:cs="Times New Roman"/>
          <w:szCs w:val="28"/>
          <w:lang w:eastAsia="hu-HU"/>
        </w:rPr>
        <w:t xml:space="preserve"> – a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mivel a zsidó származású b</w:t>
      </w:r>
      <w:r w:rsidR="00AC5765">
        <w:rPr>
          <w:rFonts w:ascii="Book Antiqua" w:eastAsia="Times New Roman" w:hAnsi="Book Antiqua" w:cs="Times New Roman"/>
          <w:szCs w:val="28"/>
          <w:lang w:eastAsia="hu-HU"/>
        </w:rPr>
        <w:t>aloldali filozófusokat vádolja –</w:t>
      </w:r>
      <w:r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, 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csupán</w:t>
      </w:r>
      <w:r w:rsidR="00AC5765">
        <w:rPr>
          <w:rFonts w:ascii="Book Antiqua" w:eastAsia="Times New Roman" w:hAnsi="Book Antiqua" w:cs="Times New Roman"/>
          <w:szCs w:val="28"/>
          <w:lang w:eastAsia="hu-HU"/>
        </w:rPr>
        <w:t xml:space="preserve"> az általános humanizmusnak, „a 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minden</w:t>
      </w:r>
      <w:r w:rsidR="00AC5765">
        <w:rPr>
          <w:rFonts w:ascii="Book Antiqua" w:eastAsia="Times New Roman" w:hAnsi="Book Antiqua" w:cs="Times New Roman"/>
          <w:szCs w:val="28"/>
          <w:lang w:eastAsia="hu-HU"/>
        </w:rPr>
        <w:t xml:space="preserve"> ember egyenlő”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 elvének polgári demokratikus, hogy ne mondjam szociáldemokrata képviselete. (Ami pedig az iszlámot illeti, Kertészhez hasonló mondatokat csak az állít, </w:t>
      </w:r>
      <w:r w:rsidRPr="00AC5765">
        <w:rPr>
          <w:rFonts w:ascii="Book Antiqua" w:eastAsia="Times New Roman" w:hAnsi="Book Antiqua" w:cs="Times New Roman"/>
          <w:szCs w:val="28"/>
          <w:lang w:eastAsia="hu-HU"/>
        </w:rPr>
        <w:t>aki végletesen egyszerű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sít</w:t>
      </w:r>
      <w:r w:rsidRPr="00AC5765">
        <w:rPr>
          <w:rFonts w:ascii="Book Antiqua" w:eastAsia="Times New Roman" w:hAnsi="Book Antiqua" w:cs="Times New Roman"/>
          <w:szCs w:val="28"/>
          <w:lang w:eastAsia="hu-HU"/>
        </w:rPr>
        <w:t>,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 és a kultúra összetett jellegével nem tud megbirkózni, mert </w:t>
      </w:r>
      <w:r w:rsidRPr="00AC5765">
        <w:rPr>
          <w:rFonts w:ascii="Book Antiqua" w:eastAsia="Times New Roman" w:hAnsi="Book Antiqua" w:cs="Times New Roman"/>
          <w:szCs w:val="28"/>
          <w:lang w:eastAsia="hu-HU"/>
        </w:rPr>
        <w:t>az általánosítás mindig egyszerű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bb, mint az árnyalt, értelmiséghez illő gondolkodás.)</w:t>
      </w:r>
      <w:r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 A mai Izrael </w:t>
      </w:r>
      <w:proofErr w:type="spellStart"/>
      <w:r w:rsidRPr="00AC5765">
        <w:rPr>
          <w:rFonts w:ascii="Book Antiqua" w:eastAsia="Times New Roman" w:hAnsi="Book Antiqua" w:cs="Times New Roman"/>
          <w:szCs w:val="28"/>
          <w:lang w:eastAsia="hu-HU"/>
        </w:rPr>
        <w:t>Netanjahu</w:t>
      </w:r>
      <w:proofErr w:type="spellEnd"/>
      <w:r w:rsidRPr="00AC5765">
        <w:rPr>
          <w:rFonts w:ascii="Book Antiqua" w:eastAsia="Times New Roman" w:hAnsi="Book Antiqua" w:cs="Times New Roman"/>
          <w:szCs w:val="28"/>
          <w:lang w:eastAsia="hu-HU"/>
        </w:rPr>
        <w:t>-vonala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 legalább olyan rémes, mint </w:t>
      </w:r>
      <w:proofErr w:type="spellStart"/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Trump</w:t>
      </w:r>
      <w:proofErr w:type="spellEnd"/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,</w:t>
      </w:r>
      <w:r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 Orbán, Johnson, </w:t>
      </w:r>
      <w:proofErr w:type="spellStart"/>
      <w:r w:rsidRPr="00AC5765">
        <w:rPr>
          <w:rFonts w:ascii="Book Antiqua" w:eastAsia="Times New Roman" w:hAnsi="Book Antiqua" w:cs="Times New Roman"/>
          <w:szCs w:val="28"/>
          <w:lang w:eastAsia="hu-HU"/>
        </w:rPr>
        <w:t>Erdogan</w:t>
      </w:r>
      <w:proofErr w:type="spellEnd"/>
      <w:r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 vonala, 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és aki ezt támogatja</w:t>
      </w:r>
      <w:r w:rsidRPr="00AC5765">
        <w:rPr>
          <w:rFonts w:ascii="Book Antiqua" w:eastAsia="Times New Roman" w:hAnsi="Book Antiqua" w:cs="Times New Roman"/>
          <w:szCs w:val="28"/>
          <w:lang w:eastAsia="hu-HU"/>
        </w:rPr>
        <w:t>, tovább 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nehezíti annak a </w:t>
      </w:r>
      <w:proofErr w:type="gramStart"/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normális</w:t>
      </w:r>
      <w:proofErr w:type="gramEnd"/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 világnak a</w:t>
      </w:r>
      <w:r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 dolgát, gyengíti erejét, amely legke</w:t>
      </w:r>
      <w:r w:rsidR="00D24557" w:rsidRPr="00AC5765">
        <w:rPr>
          <w:rFonts w:ascii="Book Antiqua" w:eastAsia="Times New Roman" w:hAnsi="Book Antiqua" w:cs="Times New Roman"/>
          <w:szCs w:val="28"/>
          <w:lang w:eastAsia="hu-HU"/>
        </w:rPr>
        <w:t>vésbé sem zsidó és nem zsidó emberekre, hanem inkább értelmes és buta emberekre osztja fel a világot.</w:t>
      </w:r>
      <w:r w:rsidRPr="00AC5765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</w:p>
    <w:p w:rsidR="00AC5765" w:rsidRDefault="00AC5765" w:rsidP="00AC5765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</w:p>
    <w:p w:rsidR="00D24557" w:rsidRPr="00AC5765" w:rsidRDefault="00AC5765" w:rsidP="00AC5765">
      <w:pPr>
        <w:spacing w:line="240" w:lineRule="auto"/>
        <w:rPr>
          <w:rFonts w:ascii="Book Antiqua" w:eastAsia="Times New Roman" w:hAnsi="Book Antiqua" w:cs="Times New Roman"/>
          <w:i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szCs w:val="28"/>
          <w:lang w:eastAsia="hu-HU"/>
        </w:rPr>
        <w:tab/>
      </w:r>
      <w:r w:rsidR="00E1449B" w:rsidRPr="00AC5765">
        <w:rPr>
          <w:rFonts w:ascii="Book Antiqua" w:eastAsia="Times New Roman" w:hAnsi="Book Antiqua" w:cs="Times New Roman"/>
          <w:i/>
          <w:szCs w:val="28"/>
          <w:lang w:eastAsia="hu-HU"/>
        </w:rPr>
        <w:t xml:space="preserve">(x </w:t>
      </w:r>
      <w:proofErr w:type="spellStart"/>
      <w:r w:rsidR="00E1449B" w:rsidRPr="00AC5765">
        <w:rPr>
          <w:rFonts w:ascii="Book Antiqua" w:eastAsia="Times New Roman" w:hAnsi="Book Antiqua" w:cs="Times New Roman"/>
          <w:i/>
          <w:szCs w:val="28"/>
          <w:lang w:eastAsia="hu-HU"/>
        </w:rPr>
        <w:t>x</w:t>
      </w:r>
      <w:proofErr w:type="spellEnd"/>
      <w:r w:rsidR="00E1449B" w:rsidRPr="00AC5765">
        <w:rPr>
          <w:rFonts w:ascii="Book Antiqua" w:eastAsia="Times New Roman" w:hAnsi="Book Antiqua" w:cs="Times New Roman"/>
          <w:i/>
          <w:szCs w:val="28"/>
          <w:lang w:eastAsia="hu-HU"/>
        </w:rPr>
        <w:t xml:space="preserve"> x)</w:t>
      </w:r>
    </w:p>
    <w:p w:rsidR="00D24557" w:rsidRPr="00AC5765" w:rsidRDefault="00D24557" w:rsidP="00AC5765">
      <w:pPr>
        <w:spacing w:line="240" w:lineRule="auto"/>
        <w:rPr>
          <w:rFonts w:ascii="Book Antiqua" w:eastAsia="Times New Roman" w:hAnsi="Book Antiqua" w:cs="Times New Roman"/>
          <w:i/>
          <w:szCs w:val="28"/>
          <w:lang w:eastAsia="hu-HU"/>
        </w:rPr>
      </w:pPr>
    </w:p>
    <w:p w:rsidR="00D24557" w:rsidRPr="00AC5765" w:rsidRDefault="00D24557" w:rsidP="00AC5765">
      <w:pPr>
        <w:spacing w:line="240" w:lineRule="auto"/>
        <w:rPr>
          <w:rFonts w:ascii="Book Antiqua" w:eastAsia="Times New Roman" w:hAnsi="Book Antiqua" w:cs="Times New Roman"/>
          <w:szCs w:val="28"/>
          <w:lang w:eastAsia="hu-HU"/>
        </w:rPr>
      </w:pPr>
    </w:p>
    <w:p w:rsidR="00014A9B" w:rsidRPr="00AC5765" w:rsidRDefault="00014A9B" w:rsidP="00AC5765">
      <w:pPr>
        <w:spacing w:line="240" w:lineRule="auto"/>
        <w:rPr>
          <w:rFonts w:ascii="Book Antiqua" w:hAnsi="Book Antiqua"/>
          <w:szCs w:val="28"/>
        </w:rPr>
      </w:pPr>
    </w:p>
    <w:sectPr w:rsidR="00014A9B" w:rsidRPr="00AC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7"/>
    <w:rsid w:val="00014A9B"/>
    <w:rsid w:val="001C7622"/>
    <w:rsid w:val="00A7437B"/>
    <w:rsid w:val="00AC5765"/>
    <w:rsid w:val="00D24557"/>
    <w:rsid w:val="00E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8A5"/>
  <w15:chartTrackingRefBased/>
  <w15:docId w15:val="{EA48A6A1-62B1-431B-A2DF-10F571C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5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2020-04-04T12:32:00Z</dcterms:created>
  <dcterms:modified xsi:type="dcterms:W3CDTF">2020-04-05T10:58:00Z</dcterms:modified>
</cp:coreProperties>
</file>