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50" w:rsidRPr="001A6A7C" w:rsidRDefault="00743850" w:rsidP="001A6A7C">
      <w:pPr>
        <w:shd w:val="clear" w:color="auto" w:fill="FFFFFF"/>
        <w:ind w:firstLine="1980"/>
        <w:rPr>
          <w:rFonts w:ascii="Book Antiqua" w:eastAsia="Times New Roman" w:hAnsi="Book Antiqua" w:cs="Helvetica"/>
          <w:color w:val="050505"/>
          <w:sz w:val="36"/>
          <w:szCs w:val="36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 w:val="36"/>
          <w:szCs w:val="36"/>
          <w:lang w:eastAsia="hu-HU"/>
        </w:rPr>
        <w:t>Sumonyi Zoltán</w:t>
      </w:r>
    </w:p>
    <w:p w:rsidR="00743850" w:rsidRPr="001A6A7C" w:rsidRDefault="00743850" w:rsidP="001A6A7C">
      <w:pPr>
        <w:shd w:val="clear" w:color="auto" w:fill="FFFFFF"/>
        <w:spacing w:after="120" w:line="240" w:lineRule="auto"/>
        <w:ind w:firstLine="1980"/>
        <w:rPr>
          <w:rFonts w:ascii="Book Antiqua" w:eastAsia="Times New Roman" w:hAnsi="Book Antiqua" w:cs="Helvetica"/>
          <w:i/>
          <w:color w:val="050505"/>
          <w:sz w:val="40"/>
          <w:szCs w:val="40"/>
          <w:lang w:eastAsia="hu-HU"/>
        </w:rPr>
      </w:pPr>
      <w:r w:rsidRPr="001A6A7C">
        <w:rPr>
          <w:rFonts w:ascii="Book Antiqua" w:eastAsia="Times New Roman" w:hAnsi="Book Antiqua" w:cs="Helvetica"/>
          <w:i/>
          <w:color w:val="050505"/>
          <w:sz w:val="40"/>
          <w:szCs w:val="40"/>
          <w:lang w:eastAsia="hu-HU"/>
        </w:rPr>
        <w:t>N</w:t>
      </w:r>
      <w:r w:rsidR="001A6A7C" w:rsidRPr="001A6A7C">
        <w:rPr>
          <w:rFonts w:ascii="Book Antiqua" w:eastAsia="Times New Roman" w:hAnsi="Book Antiqua" w:cs="Helvetica"/>
          <w:i/>
          <w:color w:val="050505"/>
          <w:sz w:val="40"/>
          <w:szCs w:val="40"/>
          <w:lang w:eastAsia="hu-HU"/>
        </w:rPr>
        <w:t xml:space="preserve">oé a </w:t>
      </w:r>
      <w:proofErr w:type="gramStart"/>
      <w:r w:rsidR="001A6A7C" w:rsidRPr="001A6A7C">
        <w:rPr>
          <w:rFonts w:ascii="Book Antiqua" w:eastAsia="Times New Roman" w:hAnsi="Book Antiqua" w:cs="Helvetica"/>
          <w:i/>
          <w:color w:val="050505"/>
          <w:sz w:val="40"/>
          <w:szCs w:val="40"/>
          <w:lang w:eastAsia="hu-HU"/>
        </w:rPr>
        <w:t>karanténban</w:t>
      </w:r>
      <w:proofErr w:type="gramEnd"/>
    </w:p>
    <w:p w:rsidR="00743850" w:rsidRPr="001A6A7C" w:rsidRDefault="00743850" w:rsidP="001A6A7C">
      <w:pPr>
        <w:shd w:val="clear" w:color="auto" w:fill="FFFFFF"/>
        <w:spacing w:after="120" w:line="240" w:lineRule="auto"/>
        <w:ind w:firstLine="1980"/>
        <w:rPr>
          <w:rFonts w:ascii="Book Antiqua" w:eastAsia="Times New Roman" w:hAnsi="Book Antiqua" w:cs="Helvetica"/>
          <w:b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b/>
          <w:color w:val="050505"/>
          <w:szCs w:val="28"/>
          <w:lang w:eastAsia="hu-HU"/>
        </w:rPr>
        <w:t>(Mózes, I. 6-9.)</w:t>
      </w:r>
    </w:p>
    <w:p w:rsidR="00743850" w:rsidRPr="001A6A7C" w:rsidRDefault="00743850" w:rsidP="001A6A7C">
      <w:pPr>
        <w:shd w:val="clear" w:color="auto" w:fill="FFFFFF"/>
        <w:ind w:firstLine="1980"/>
        <w:rPr>
          <w:rFonts w:ascii="Book Antiqua" w:eastAsia="Times New Roman" w:hAnsi="Book Antiqua" w:cs="Helvetica"/>
          <w:b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b/>
          <w:color w:val="050505"/>
          <w:szCs w:val="28"/>
          <w:lang w:eastAsia="hu-HU"/>
        </w:rPr>
        <w:t xml:space="preserve">II.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Hanem Noé magát csak tette-vette: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tervet Isten írta meg helyette,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de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úgy tett, mintha ötletgazda volna,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spell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le</w:t>
      </w: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skiccelvén</w:t>
      </w:r>
      <w:proofErr w:type="spellEnd"/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 vázlatát a porba.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Hát még mikor a friss fenyőgerendák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megérkeztek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(a „</w:t>
      </w:r>
      <w:proofErr w:type="spell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fuharosok</w:t>
      </w:r>
      <w:proofErr w:type="spell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” hozták),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kérdezgették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, ezekből mit faragsz?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Előbb azt mondta: Okosabb maradsz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nem tudod meg! Majd kibökte: Bárka.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Ettől fakadtak mind nagy kacagásra: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„Hogy bárka, itt, hol se folyó, se tenger?”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Ebből is látszott, mily romlott az ember.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Noét viszont ez cseppet sem zavarta,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csak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háza népét munkára zavarta,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azon töprengett, hogy az Úr minek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mondta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, hogy fönt még hét állat lehet,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azoknak mindegy, hím és nőstény pár-e?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Akkor hogyan lesz vemhes szegény pára?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Noé ezen oly hosszan elmerengett,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hogy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végtére a magyarázat meglett: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„Ja, persze! Ha csak két szúnyogom lenne,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két </w:t>
      </w:r>
      <w:proofErr w:type="spell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tenyészbékám</w:t>
      </w:r>
      <w:proofErr w:type="spell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akkor mit enne,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ha nem volna több, csak az a két béka,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gólyáknak se lenne tápláléka,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és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így tovább. – Az Úr-parancs világos,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tigris már nem vegetáriánus.”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Közben, már harmadnapra, készen állva,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csak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behajózására várt a bárka.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szomszédok röhögtek: „Jaj, ne mondd már!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Hogy bárka? Ez? Csak egy ormótlan hombár!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Az Isten őrizzen, hogy vízre engedd!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szérűdet képzelted tengereknek?”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Noé most ezzel sem törődhetett,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lastRenderedPageBreak/>
        <w:t>mert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mindenféle állat érkezett,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sok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furcsaság, amit még sose látott,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zsiráfok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és gömbölyded elefántok, –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világ egyik végéből a pandák,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másikból meg erszényükben hozták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kis kandit, – ki látott még ilyet?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Eddig nem őrzött ő csak tehenet,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makrancost n</w:t>
      </w:r>
      <w:r w:rsidR="00D568AC">
        <w:rPr>
          <w:rFonts w:ascii="Book Antiqua" w:eastAsia="Times New Roman" w:hAnsi="Book Antiqua" w:cs="Helvetica"/>
          <w:color w:val="050505"/>
          <w:szCs w:val="28"/>
          <w:lang w:eastAsia="hu-HU"/>
        </w:rPr>
        <w:t>e</w:t>
      </w:r>
      <w:bookmarkStart w:id="0" w:name="_GoBack"/>
      <w:bookmarkEnd w:id="0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vén szólítva, szidva,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zsiráfnak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mondja, hogy: helyedre, Riska!?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De ösztökélni nem is kellett őket,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az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ismeretlen helyről érkezőket,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mert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tülekedtek befelé, rohanvást,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nem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bánták, hogy megfertőzhetik egymást.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Noé tudta, nem lesz jó vége ennek.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Az Úrhoz fordult, hogy csinálna rendet,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és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lett: A medve, farkas, szöcske, bolha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szelíden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rendeződött libasorba.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Csak hát ettől nagyon lelassult minden.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három fia mind a három szinten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barmokat fajonként terelgette,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hogy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mindnek más-más istállója lenne. 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És hetednapra ők is bevonultak.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Elgyötrötten pokrócok alá bújtak,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Noé dúdolt csak elalvás előtt</w:t>
      </w:r>
    </w:p>
    <w:p w:rsidR="00743850" w:rsidRPr="001A6A7C" w:rsidRDefault="00743850" w:rsidP="001A6A7C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régi slágert: „Add már az esőt!”</w:t>
      </w:r>
    </w:p>
    <w:p w:rsidR="00014A9B" w:rsidRPr="001A6A7C" w:rsidRDefault="001A6A7C" w:rsidP="001A6A7C">
      <w:pPr>
        <w:spacing w:before="120"/>
        <w:ind w:firstLine="1979"/>
        <w:rPr>
          <w:rFonts w:ascii="Book Antiqua" w:hAnsi="Book Antiqua"/>
          <w:i/>
          <w:szCs w:val="28"/>
        </w:rPr>
      </w:pPr>
      <w:r w:rsidRPr="001A6A7C">
        <w:rPr>
          <w:rFonts w:ascii="Book Antiqua" w:eastAsia="Times New Roman" w:hAnsi="Book Antiqua" w:cs="Helvetica"/>
          <w:i/>
          <w:noProof/>
          <w:color w:val="050505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563245</wp:posOffset>
            </wp:positionV>
            <wp:extent cx="5224780" cy="2756535"/>
            <wp:effectExtent l="0" t="0" r="0" b="5715"/>
            <wp:wrapSquare wrapText="bothSides"/>
            <wp:docPr id="2" name="Kép 2" descr="C:\Users\Otthon\Desktop\20. kézirat\sumonyih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0. kézirat\sumonyiho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Helvetica"/>
          <w:i/>
          <w:color w:val="050505"/>
          <w:szCs w:val="28"/>
          <w:lang w:eastAsia="hu-HU"/>
        </w:rPr>
        <w:tab/>
      </w:r>
      <w:r>
        <w:rPr>
          <w:rFonts w:ascii="Book Antiqua" w:eastAsia="Times New Roman" w:hAnsi="Book Antiqua" w:cs="Helvetica"/>
          <w:i/>
          <w:color w:val="050505"/>
          <w:szCs w:val="28"/>
          <w:lang w:eastAsia="hu-HU"/>
        </w:rPr>
        <w:tab/>
      </w:r>
      <w:r>
        <w:rPr>
          <w:rFonts w:ascii="Book Antiqua" w:eastAsia="Times New Roman" w:hAnsi="Book Antiqua" w:cs="Helvetica"/>
          <w:i/>
          <w:color w:val="050505"/>
          <w:szCs w:val="28"/>
          <w:lang w:eastAsia="hu-HU"/>
        </w:rPr>
        <w:tab/>
      </w:r>
      <w:r>
        <w:rPr>
          <w:rFonts w:ascii="Book Antiqua" w:eastAsia="Times New Roman" w:hAnsi="Book Antiqua" w:cs="Helvetica"/>
          <w:i/>
          <w:color w:val="050505"/>
          <w:szCs w:val="28"/>
          <w:lang w:eastAsia="hu-HU"/>
        </w:rPr>
        <w:tab/>
      </w:r>
      <w:r>
        <w:rPr>
          <w:rFonts w:ascii="Book Antiqua" w:eastAsia="Times New Roman" w:hAnsi="Book Antiqua" w:cs="Helvetica"/>
          <w:i/>
          <w:color w:val="050505"/>
          <w:szCs w:val="28"/>
          <w:lang w:eastAsia="hu-HU"/>
        </w:rPr>
        <w:tab/>
      </w:r>
      <w:r w:rsidRPr="001A6A7C">
        <w:rPr>
          <w:rFonts w:ascii="Book Antiqua" w:eastAsia="Times New Roman" w:hAnsi="Book Antiqua" w:cs="Helvetica"/>
          <w:i/>
          <w:color w:val="050505"/>
          <w:szCs w:val="28"/>
          <w:lang w:eastAsia="hu-HU"/>
        </w:rPr>
        <w:t xml:space="preserve">Facebook, </w:t>
      </w:r>
      <w:proofErr w:type="gramStart"/>
      <w:r w:rsidR="00743850" w:rsidRPr="001A6A7C">
        <w:rPr>
          <w:rFonts w:ascii="Book Antiqua" w:hAnsi="Book Antiqua"/>
          <w:i/>
          <w:szCs w:val="28"/>
        </w:rPr>
        <w:t>márc</w:t>
      </w:r>
      <w:r w:rsidRPr="001A6A7C">
        <w:rPr>
          <w:rFonts w:ascii="Book Antiqua" w:hAnsi="Book Antiqua"/>
          <w:i/>
          <w:szCs w:val="28"/>
        </w:rPr>
        <w:t xml:space="preserve">ius </w:t>
      </w:r>
      <w:r w:rsidR="00743850" w:rsidRPr="001A6A7C">
        <w:rPr>
          <w:rFonts w:ascii="Book Antiqua" w:hAnsi="Book Antiqua"/>
          <w:i/>
          <w:szCs w:val="28"/>
        </w:rPr>
        <w:t xml:space="preserve"> 21</w:t>
      </w:r>
      <w:proofErr w:type="gramEnd"/>
      <w:r w:rsidR="00743850" w:rsidRPr="001A6A7C">
        <w:rPr>
          <w:rFonts w:ascii="Book Antiqua" w:hAnsi="Book Antiqua"/>
          <w:i/>
          <w:szCs w:val="28"/>
        </w:rPr>
        <w:t>.</w:t>
      </w:r>
    </w:p>
    <w:p w:rsidR="00743850" w:rsidRPr="001A6A7C" w:rsidRDefault="001A6A7C" w:rsidP="001A6A7C">
      <w:pPr>
        <w:ind w:firstLine="1980"/>
        <w:rPr>
          <w:rFonts w:ascii="Book Antiqua" w:hAnsi="Book Antiqua"/>
          <w:szCs w:val="28"/>
        </w:rPr>
      </w:pPr>
      <w:r w:rsidRPr="001A6A7C">
        <w:rPr>
          <w:rFonts w:ascii="Book Antiqua" w:hAnsi="Book Antiqua"/>
          <w:noProof/>
          <w:szCs w:val="28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328930</wp:posOffset>
            </wp:positionV>
            <wp:extent cx="5376545" cy="4676775"/>
            <wp:effectExtent l="0" t="0" r="0" b="9525"/>
            <wp:wrapSquare wrapText="bothSides"/>
            <wp:docPr id="1" name="Kép 1" descr="C:\Users\Otthon\Desktop\20. kézirat\sumonyi mel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ézirat\sumonyi mell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850" w:rsidRPr="001A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50"/>
    <w:rsid w:val="00014A9B"/>
    <w:rsid w:val="001A6A7C"/>
    <w:rsid w:val="001C7622"/>
    <w:rsid w:val="00743850"/>
    <w:rsid w:val="00D5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1B04"/>
  <w15:chartTrackingRefBased/>
  <w15:docId w15:val="{D2B244C7-87FE-4423-85F2-9B82A433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0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0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3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2020-06-05T13:07:00Z</dcterms:created>
  <dcterms:modified xsi:type="dcterms:W3CDTF">2020-06-05T13:07:00Z</dcterms:modified>
</cp:coreProperties>
</file>