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AE" w:rsidRPr="00D33727" w:rsidRDefault="000B43AE" w:rsidP="00D33727">
      <w:pPr>
        <w:autoSpaceDE w:val="0"/>
        <w:autoSpaceDN w:val="0"/>
        <w:adjustRightInd w:val="0"/>
        <w:spacing w:after="0" w:line="281" w:lineRule="atLeast"/>
        <w:ind w:left="851" w:firstLine="949"/>
        <w:rPr>
          <w:rFonts w:ascii="Book Antiqua" w:hAnsi="Book Antiqua"/>
          <w:sz w:val="36"/>
          <w:szCs w:val="36"/>
        </w:rPr>
      </w:pPr>
      <w:r w:rsidRPr="00D33727">
        <w:rPr>
          <w:rFonts w:ascii="Book Antiqua" w:hAnsi="Book Antiqua"/>
          <w:sz w:val="36"/>
          <w:szCs w:val="36"/>
        </w:rPr>
        <w:t>Benke László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81" w:lineRule="atLeast"/>
        <w:ind w:left="851" w:firstLine="949"/>
        <w:rPr>
          <w:rFonts w:ascii="Book Antiqua" w:hAnsi="Book Antiqua"/>
          <w:sz w:val="28"/>
          <w:szCs w:val="28"/>
        </w:rPr>
      </w:pPr>
    </w:p>
    <w:p w:rsidR="000B43AE" w:rsidRPr="00D33727" w:rsidRDefault="000B43AE" w:rsidP="00D33727">
      <w:pPr>
        <w:autoSpaceDE w:val="0"/>
        <w:autoSpaceDN w:val="0"/>
        <w:adjustRightInd w:val="0"/>
        <w:spacing w:after="0" w:line="281" w:lineRule="atLeast"/>
        <w:ind w:left="851" w:firstLine="949"/>
        <w:rPr>
          <w:rFonts w:ascii="Book Antiqua" w:hAnsi="Book Antiqua"/>
          <w:i/>
          <w:sz w:val="40"/>
          <w:szCs w:val="40"/>
        </w:rPr>
      </w:pPr>
      <w:r w:rsidRPr="00D33727">
        <w:rPr>
          <w:rFonts w:ascii="Book Antiqua" w:hAnsi="Book Antiqua"/>
          <w:i/>
          <w:sz w:val="40"/>
          <w:szCs w:val="40"/>
        </w:rPr>
        <w:t xml:space="preserve">Az Isten cseresznyefája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81" w:lineRule="atLeast"/>
        <w:ind w:left="851" w:firstLine="949"/>
        <w:rPr>
          <w:rFonts w:ascii="Book Antiqua" w:hAnsi="Book Antiqua"/>
          <w:sz w:val="28"/>
          <w:szCs w:val="28"/>
        </w:rPr>
      </w:pP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Mikor a méhecskék az Úrnak dolgoznak,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virágról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virágra boldogan poroznak </w:t>
      </w:r>
      <w:bookmarkStart w:id="0" w:name="_GoBack"/>
      <w:bookmarkEnd w:id="0"/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– magasságos </w:t>
      </w:r>
      <w:proofErr w:type="spellStart"/>
      <w:r w:rsidRPr="00D33727">
        <w:rPr>
          <w:rFonts w:ascii="Book Antiqua" w:hAnsi="Book Antiqua"/>
          <w:sz w:val="28"/>
          <w:szCs w:val="28"/>
        </w:rPr>
        <w:t>egek</w:t>
      </w:r>
      <w:proofErr w:type="spellEnd"/>
      <w:r w:rsidRPr="00D33727">
        <w:rPr>
          <w:rFonts w:ascii="Book Antiqua" w:hAnsi="Book Antiqua"/>
          <w:sz w:val="28"/>
          <w:szCs w:val="28"/>
        </w:rPr>
        <w:t xml:space="preserve">, örvénylő mélységek! –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kékebbnél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is kékebb foltozott kötényén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átsütő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Napjával, zöldebbnél is zöldebb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pázsiton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lépkedve fénysugár pálcával,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térdén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és lábszárán beletörött fűvel,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kicsit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majdnem sután, jött a Lehetetlen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s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mégis lehetséges. Teljes szerelésben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maga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az Isten jött. – Hatalmas koronás,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micsoda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erőd van! – bámultam rá bután.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Felséges tenyerén földlabdával egyben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istenszép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virágot – de nem ám egy szálat! –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hanem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egy királyi udvart is betöltő,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virágjába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lobbant cseresznyefát hozott. </w:t>
      </w:r>
    </w:p>
    <w:p w:rsidR="000B43AE" w:rsidRPr="00D33727" w:rsidRDefault="00782E4C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S elém tette szépen régi nagy </w:t>
      </w:r>
      <w:proofErr w:type="spellStart"/>
      <w:r w:rsidRPr="00D33727">
        <w:rPr>
          <w:rFonts w:ascii="Book Antiqua" w:hAnsi="Book Antiqua"/>
          <w:sz w:val="28"/>
          <w:szCs w:val="28"/>
        </w:rPr>
        <w:t>pá</w:t>
      </w:r>
      <w:r w:rsidR="000B43AE" w:rsidRPr="00D33727">
        <w:rPr>
          <w:rFonts w:ascii="Book Antiqua" w:hAnsi="Book Antiqua"/>
          <w:sz w:val="28"/>
          <w:szCs w:val="28"/>
        </w:rPr>
        <w:t>tronánk</w:t>
      </w:r>
      <w:proofErr w:type="spellEnd"/>
      <w:r w:rsidR="000B43AE" w:rsidRPr="00D33727">
        <w:rPr>
          <w:rFonts w:ascii="Book Antiqua" w:hAnsi="Book Antiqua"/>
          <w:sz w:val="28"/>
          <w:szCs w:val="28"/>
        </w:rPr>
        <w:t xml:space="preserve">,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spellStart"/>
      <w:r w:rsidRPr="00D33727">
        <w:rPr>
          <w:rFonts w:ascii="Book Antiqua" w:hAnsi="Book Antiqua"/>
          <w:sz w:val="28"/>
          <w:szCs w:val="28"/>
        </w:rPr>
        <w:t>Gelencsér</w:t>
      </w:r>
      <w:proofErr w:type="spellEnd"/>
      <w:r w:rsidRPr="00D33727">
        <w:rPr>
          <w:rFonts w:ascii="Book Antiqua" w:hAnsi="Book Antiqua"/>
          <w:sz w:val="28"/>
          <w:szCs w:val="28"/>
        </w:rPr>
        <w:t xml:space="preserve"> Mária s gyümölcsoltó apánk,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idős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Benke József napfényes kertjébe.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– Ezt a hegyről hoztam, nem is kell ültetned! –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Én meg csak habogtam, ámultam, dadogtam,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néztem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az istenfát, néztem az Öreget,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ittam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az illatát csaknem térdre hulltan.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>– Miatyánk Úristen, ki vagy a mennyekben</w:t>
      </w:r>
      <w:proofErr w:type="gramStart"/>
      <w:r w:rsidRPr="00D33727">
        <w:rPr>
          <w:rFonts w:ascii="Book Antiqua" w:hAnsi="Book Antiqua"/>
          <w:sz w:val="28"/>
          <w:szCs w:val="28"/>
        </w:rPr>
        <w:t>...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–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kezdtem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volna nyomban, ő meg csak legyintett: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– Állj fel már a porból! Süket vagy? És vak is?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Emeld föl a fejed, addig, amíg fönn van!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Nézegesd, gyönyörködj, ez itt a helyén van. –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Mit mondjon az ember egy ilyen Istennek?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r w:rsidRPr="00D33727">
        <w:rPr>
          <w:rFonts w:ascii="Book Antiqua" w:hAnsi="Book Antiqua"/>
          <w:sz w:val="28"/>
          <w:szCs w:val="28"/>
        </w:rPr>
        <w:t xml:space="preserve">– Hozott Isten – mondtam. A méhecskék pedig 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dönögve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 dolgoztak, virágról virágra</w:t>
      </w:r>
    </w:p>
    <w:p w:rsidR="000B43AE" w:rsidRPr="00D33727" w:rsidRDefault="000B43AE" w:rsidP="00D33727">
      <w:pPr>
        <w:autoSpaceDE w:val="0"/>
        <w:autoSpaceDN w:val="0"/>
        <w:adjustRightInd w:val="0"/>
        <w:spacing w:after="0" w:line="221" w:lineRule="atLeast"/>
        <w:ind w:left="851" w:firstLine="949"/>
        <w:jc w:val="both"/>
        <w:rPr>
          <w:rFonts w:ascii="Book Antiqua" w:hAnsi="Book Antiqua"/>
          <w:sz w:val="28"/>
          <w:szCs w:val="28"/>
        </w:rPr>
      </w:pPr>
      <w:proofErr w:type="gramStart"/>
      <w:r w:rsidRPr="00D33727">
        <w:rPr>
          <w:rFonts w:ascii="Book Antiqua" w:hAnsi="Book Antiqua"/>
          <w:sz w:val="28"/>
          <w:szCs w:val="28"/>
        </w:rPr>
        <w:t>mézért</w:t>
      </w:r>
      <w:proofErr w:type="gramEnd"/>
      <w:r w:rsidRPr="00D33727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D33727">
        <w:rPr>
          <w:rFonts w:ascii="Book Antiqua" w:hAnsi="Book Antiqua"/>
          <w:sz w:val="28"/>
          <w:szCs w:val="28"/>
        </w:rPr>
        <w:t>cseresznyéért</w:t>
      </w:r>
      <w:proofErr w:type="spellEnd"/>
      <w:r w:rsidRPr="00D33727">
        <w:rPr>
          <w:rFonts w:ascii="Book Antiqua" w:hAnsi="Book Antiqua"/>
          <w:sz w:val="28"/>
          <w:szCs w:val="28"/>
        </w:rPr>
        <w:t xml:space="preserve"> boldogan poroztak.</w:t>
      </w:r>
    </w:p>
    <w:p w:rsidR="00ED4648" w:rsidRPr="00D33727" w:rsidRDefault="00ED4648" w:rsidP="000B43AE">
      <w:pPr>
        <w:rPr>
          <w:rFonts w:ascii="Book Antiqua" w:hAnsi="Book Antiqua"/>
          <w:sz w:val="28"/>
          <w:szCs w:val="28"/>
        </w:rPr>
      </w:pPr>
    </w:p>
    <w:sectPr w:rsidR="00ED4648" w:rsidRPr="00D3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C"/>
    <w:rsid w:val="000B43AE"/>
    <w:rsid w:val="003106CC"/>
    <w:rsid w:val="00782E4C"/>
    <w:rsid w:val="00B665AB"/>
    <w:rsid w:val="00D33727"/>
    <w:rsid w:val="00E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724A"/>
  <w15:docId w15:val="{8B1D9D4C-BF3E-46F5-AE46-1C1AFDD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43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Benke László</dc:creator>
  <cp:lastModifiedBy>Otthon</cp:lastModifiedBy>
  <cp:revision>2</cp:revision>
  <dcterms:created xsi:type="dcterms:W3CDTF">2020-06-29T10:23:00Z</dcterms:created>
  <dcterms:modified xsi:type="dcterms:W3CDTF">2020-06-29T10:23:00Z</dcterms:modified>
</cp:coreProperties>
</file>