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0863F6" w:rsidRDefault="000863F6" w:rsidP="000863F6">
      <w:pPr>
        <w:ind w:firstLine="0"/>
        <w:rPr>
          <w:rFonts w:ascii="Book Antiqua" w:hAnsi="Book Antiqua"/>
          <w:sz w:val="36"/>
          <w:szCs w:val="36"/>
        </w:rPr>
      </w:pPr>
      <w:proofErr w:type="spellStart"/>
      <w:r w:rsidRPr="000863F6">
        <w:rPr>
          <w:rFonts w:ascii="Book Antiqua" w:hAnsi="Book Antiqua"/>
          <w:sz w:val="36"/>
          <w:szCs w:val="36"/>
        </w:rPr>
        <w:t>Konczek</w:t>
      </w:r>
      <w:proofErr w:type="spellEnd"/>
      <w:r w:rsidRPr="000863F6">
        <w:rPr>
          <w:rFonts w:ascii="Book Antiqua" w:hAnsi="Book Antiqua"/>
          <w:sz w:val="36"/>
          <w:szCs w:val="36"/>
        </w:rPr>
        <w:t xml:space="preserve"> József</w:t>
      </w:r>
    </w:p>
    <w:p w:rsidR="000863F6" w:rsidRPr="000863F6" w:rsidRDefault="000863F6" w:rsidP="000863F6">
      <w:pPr>
        <w:ind w:firstLine="0"/>
        <w:rPr>
          <w:rFonts w:ascii="Book Antiqua" w:hAnsi="Book Antiqua"/>
          <w:i/>
          <w:sz w:val="40"/>
          <w:szCs w:val="40"/>
        </w:rPr>
      </w:pPr>
      <w:proofErr w:type="spellStart"/>
      <w:r w:rsidRPr="000863F6">
        <w:rPr>
          <w:rFonts w:ascii="Book Antiqua" w:hAnsi="Book Antiqua"/>
          <w:i/>
          <w:sz w:val="40"/>
          <w:szCs w:val="40"/>
        </w:rPr>
        <w:t>Tibka</w:t>
      </w:r>
      <w:proofErr w:type="spellEnd"/>
    </w:p>
    <w:p w:rsidR="000863F6" w:rsidRDefault="000863F6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Hívták a strandon Csibének is, meg máshol – Vízicsibének, </w:t>
      </w:r>
      <w:proofErr w:type="spellStart"/>
      <w:r>
        <w:rPr>
          <w:rFonts w:ascii="Book Antiqua" w:hAnsi="Book Antiqua"/>
        </w:rPr>
        <w:t>Tibkának</w:t>
      </w:r>
      <w:proofErr w:type="spellEnd"/>
      <w:r>
        <w:rPr>
          <w:rFonts w:ascii="Book Antiqua" w:hAnsi="Book Antiqua"/>
        </w:rPr>
        <w:t xml:space="preserve">, Tibit, az öcsémet. Akkoriban még a tapolcai strand a zsibongásaink, a heccek, ugratások, jóízű barátkozások, merész „férfipróbák”, odébb az eperfa </w:t>
      </w:r>
      <w:proofErr w:type="spellStart"/>
      <w:r>
        <w:rPr>
          <w:rFonts w:ascii="Book Antiqua" w:hAnsi="Book Antiqua"/>
        </w:rPr>
        <w:t>meszüretelése</w:t>
      </w:r>
      <w:proofErr w:type="spellEnd"/>
      <w:r>
        <w:rPr>
          <w:rFonts w:ascii="Book Antiqua" w:hAnsi="Book Antiqua"/>
        </w:rPr>
        <w:t xml:space="preserve"> és más hasonló belefeledkezések helye volt. </w:t>
      </w:r>
    </w:p>
    <w:p w:rsidR="000863F6" w:rsidRDefault="000863F6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Nagy élet zajlott a strandon. </w:t>
      </w:r>
    </w:p>
    <w:p w:rsidR="000863F6" w:rsidRDefault="000863F6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És ott volt Tibi, az a felstuccolt hajú kis srác, amint kibukkant a víz alól, felsodorja homlokáról a csikófrizura szálait, hopp, a partra ugrik, taps a parton… „</w:t>
      </w:r>
      <w:proofErr w:type="spellStart"/>
      <w:r>
        <w:rPr>
          <w:rFonts w:ascii="Book Antiqua" w:hAnsi="Book Antiqua"/>
        </w:rPr>
        <w:t>mégegyet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mégegyet</w:t>
      </w:r>
      <w:proofErr w:type="spellEnd"/>
      <w:proofErr w:type="gramStart"/>
      <w:r>
        <w:rPr>
          <w:rFonts w:ascii="Book Antiqua" w:hAnsi="Book Antiqua"/>
        </w:rPr>
        <w:t>…!</w:t>
      </w:r>
      <w:proofErr w:type="gramEnd"/>
      <w:r>
        <w:rPr>
          <w:rFonts w:ascii="Book Antiqua" w:hAnsi="Book Antiqua"/>
        </w:rPr>
        <w:t xml:space="preserve">” </w:t>
      </w:r>
      <w:proofErr w:type="gramStart"/>
      <w:r>
        <w:rPr>
          <w:rFonts w:ascii="Book Antiqua" w:hAnsi="Book Antiqua"/>
        </w:rPr>
        <w:t>No</w:t>
      </w:r>
      <w:proofErr w:type="gramEnd"/>
      <w:r>
        <w:rPr>
          <w:rFonts w:ascii="Book Antiqua" w:hAnsi="Book Antiqua"/>
        </w:rPr>
        <w:t xml:space="preserve"> jó. Tibi fellépdelt a falépcsőn a placcra, ahol a víz felé két elég széles betonperem húzódott, a felsőre úgy tolták föl, s akkor csend, csend… Tibi ugrik. Úgy hatméteres nekifutás, aztán két karja az égbe, és a gyönyörűen ívelt fecskefigura, és fejest a tóba. Mert ezt kevesen merték utána csinálni. Hát taps, taps megint. </w:t>
      </w:r>
    </w:p>
    <w:p w:rsidR="00B02EFC" w:rsidRDefault="000863F6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Tibka</w:t>
      </w:r>
      <w:proofErr w:type="spellEnd"/>
      <w:r>
        <w:rPr>
          <w:rFonts w:ascii="Book Antiqua" w:hAnsi="Book Antiqua"/>
        </w:rPr>
        <w:t>. Befizették – forint húsz – összeadták a réz húszfilléreseket, ő pedig három fecskével viszonozta. Mert amúgy a tavat övező betonperemen vacogtunk a koranyár</w:t>
      </w:r>
      <w:r w:rsidR="00B02EFC">
        <w:rPr>
          <w:rFonts w:ascii="Book Antiqua" w:hAnsi="Book Antiqua"/>
        </w:rPr>
        <w:t>ban, tizenkilenc fokos a tapolc</w:t>
      </w:r>
      <w:r>
        <w:rPr>
          <w:rFonts w:ascii="Book Antiqua" w:hAnsi="Book Antiqua"/>
        </w:rPr>
        <w:t>ai tó kristálytiszta vize, és a belépő</w:t>
      </w:r>
      <w:r w:rsidR="00B02EFC">
        <w:rPr>
          <w:rFonts w:ascii="Book Antiqua" w:hAnsi="Book Antiqua"/>
        </w:rPr>
        <w:t xml:space="preserve">t, a jegyet nem tudtuk megvenni, azt aztán nem tudtuk. </w:t>
      </w:r>
    </w:p>
    <w:p w:rsidR="000863F6" w:rsidRDefault="00B02EFC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Forint húsz. Ma kábé ezerkétszáz egy strandjegy.</w:t>
      </w:r>
      <w:r>
        <w:rPr>
          <w:rFonts w:ascii="Book Antiqua" w:hAnsi="Book Antiqua"/>
        </w:rPr>
        <w:t xml:space="preserve"> Szóval régen-régen –</w:t>
      </w:r>
      <w:proofErr w:type="spellStart"/>
      <w:r>
        <w:rPr>
          <w:rFonts w:ascii="Book Antiqua" w:hAnsi="Book Antiqua"/>
        </w:rPr>
        <w:t>régecskén</w:t>
      </w:r>
      <w:proofErr w:type="spellEnd"/>
      <w:r>
        <w:rPr>
          <w:rFonts w:ascii="Book Antiqua" w:hAnsi="Book Antiqua"/>
        </w:rPr>
        <w:t xml:space="preserve"> volt ez. Akkor ezren bemehettünk volna érte. </w:t>
      </w:r>
    </w:p>
    <w:p w:rsidR="00B02EFC" w:rsidRDefault="00B02EFC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Ígérték</w:t>
      </w:r>
      <w:proofErr w:type="gramStart"/>
      <w:r>
        <w:rPr>
          <w:rFonts w:ascii="Book Antiqua" w:hAnsi="Book Antiqua"/>
        </w:rPr>
        <w:t>,,</w:t>
      </w:r>
      <w:proofErr w:type="gramEnd"/>
      <w:r>
        <w:rPr>
          <w:rFonts w:ascii="Book Antiqua" w:hAnsi="Book Antiqua"/>
        </w:rPr>
        <w:t xml:space="preserve"> hogy „beváltanak” engem is, ha meg merem csinálni a sétát. A séta – végigmenni a léckerítés tetején – a nagylábujj fért rá egy-egy lécre –. Balra murva-kavicsos sétány, jobbra a tó felé kétméteres vasrudak tartották a drótkerítés, háló, szögesdrót „tányérját”, hogy ne lehessen ott beugrálni, odébb a hínáros </w:t>
      </w:r>
      <w:proofErr w:type="spellStart"/>
      <w:r>
        <w:rPr>
          <w:rFonts w:ascii="Book Antiqua" w:hAnsi="Book Antiqua"/>
        </w:rPr>
        <w:t>széleken</w:t>
      </w:r>
      <w:proofErr w:type="spellEnd"/>
      <w:r>
        <w:rPr>
          <w:rFonts w:ascii="Book Antiqua" w:hAnsi="Book Antiqua"/>
        </w:rPr>
        <w:t xml:space="preserve"> beevickéltünk, de bemenni, az pénzbe került. Hát, elindult a Jóska. </w:t>
      </w:r>
      <w:r w:rsidR="006341E0">
        <w:rPr>
          <w:rFonts w:ascii="Book Antiqua" w:hAnsi="Book Antiqua"/>
        </w:rPr>
        <w:t xml:space="preserve">A próbába beletartozott az ijesztgetés is, a sétány felől, de hozzám érni nem volt szabad. Csak a hujjogatás, hessegetés, </w:t>
      </w:r>
      <w:proofErr w:type="gramStart"/>
      <w:r w:rsidR="006341E0">
        <w:rPr>
          <w:rFonts w:ascii="Book Antiqua" w:hAnsi="Book Antiqua"/>
        </w:rPr>
        <w:t>imitált</w:t>
      </w:r>
      <w:proofErr w:type="gramEnd"/>
      <w:r w:rsidR="006341E0">
        <w:rPr>
          <w:rFonts w:ascii="Book Antiqua" w:hAnsi="Book Antiqua"/>
        </w:rPr>
        <w:t xml:space="preserve"> öklösök a hasamba. Hát! Megmozdul az egyik léc, most aztán féloldalt </w:t>
      </w:r>
      <w:proofErr w:type="spellStart"/>
      <w:r w:rsidR="006341E0">
        <w:rPr>
          <w:rFonts w:ascii="Book Antiqua" w:hAnsi="Book Antiqua"/>
        </w:rPr>
        <w:t>eldőlni</w:t>
      </w:r>
      <w:proofErr w:type="spellEnd"/>
      <w:r w:rsidR="006341E0">
        <w:rPr>
          <w:rFonts w:ascii="Book Antiqua" w:hAnsi="Book Antiqua"/>
        </w:rPr>
        <w:t xml:space="preserve"> vagy a vasdrótos kosár vagy a murvakavicsos felé, az utóbbi nem volt olyan veszélyes persze, </w:t>
      </w:r>
      <w:proofErr w:type="gramStart"/>
      <w:r w:rsidR="006341E0">
        <w:rPr>
          <w:rFonts w:ascii="Book Antiqua" w:hAnsi="Book Antiqua"/>
        </w:rPr>
        <w:t>No</w:t>
      </w:r>
      <w:proofErr w:type="gramEnd"/>
      <w:r w:rsidR="006341E0">
        <w:rPr>
          <w:rFonts w:ascii="Book Antiqua" w:hAnsi="Book Antiqua"/>
        </w:rPr>
        <w:t>, én oda. Közéjük. Szétrebbentek, s a vállamon még sokáig őrzöm a belényomódott szögletes kavicsok nyomát. Nem fizettek be, csak kinevettek. Más vállalkozni sem mert rá.</w:t>
      </w:r>
    </w:p>
    <w:p w:rsidR="006341E0" w:rsidRDefault="006341E0" w:rsidP="000863F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De </w:t>
      </w:r>
      <w:proofErr w:type="spellStart"/>
      <w:r>
        <w:rPr>
          <w:rFonts w:ascii="Book Antiqua" w:hAnsi="Book Antiqua"/>
        </w:rPr>
        <w:t>Tibka</w:t>
      </w:r>
      <w:proofErr w:type="spellEnd"/>
      <w:r>
        <w:rPr>
          <w:rFonts w:ascii="Book Antiqua" w:hAnsi="Book Antiqua"/>
        </w:rPr>
        <w:t xml:space="preserve">! Büszke voltam az </w:t>
      </w:r>
      <w:proofErr w:type="spellStart"/>
      <w:r>
        <w:rPr>
          <w:rFonts w:ascii="Book Antiqua" w:hAnsi="Book Antiqua"/>
        </w:rPr>
        <w:t>öcs</w:t>
      </w:r>
      <w:bookmarkStart w:id="0" w:name="_GoBack"/>
      <w:bookmarkEnd w:id="0"/>
      <w:r>
        <w:rPr>
          <w:rFonts w:ascii="Book Antiqua" w:hAnsi="Book Antiqua"/>
        </w:rPr>
        <w:t>émre</w:t>
      </w:r>
      <w:proofErr w:type="spellEnd"/>
      <w:r>
        <w:rPr>
          <w:rFonts w:ascii="Book Antiqua" w:hAnsi="Book Antiqua"/>
        </w:rPr>
        <w:t>.</w:t>
      </w:r>
    </w:p>
    <w:p w:rsidR="006341E0" w:rsidRPr="000863F6" w:rsidRDefault="006341E0" w:rsidP="000863F6">
      <w:pPr>
        <w:spacing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Tibka</w:t>
      </w:r>
      <w:proofErr w:type="spellEnd"/>
      <w:r>
        <w:rPr>
          <w:rFonts w:ascii="Book Antiqua" w:hAnsi="Book Antiqua"/>
        </w:rPr>
        <w:t xml:space="preserve"> úgy szállt, mint a fecske. </w:t>
      </w:r>
    </w:p>
    <w:sectPr w:rsidR="006341E0" w:rsidRPr="0008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6"/>
    <w:rsid w:val="00014A9B"/>
    <w:rsid w:val="000863F6"/>
    <w:rsid w:val="001C7622"/>
    <w:rsid w:val="006341E0"/>
    <w:rsid w:val="00B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99AA"/>
  <w15:chartTrackingRefBased/>
  <w15:docId w15:val="{BCF21EFC-C712-4D09-A468-B6A0F416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2020-06-29T12:23:00Z</dcterms:created>
  <dcterms:modified xsi:type="dcterms:W3CDTF">2020-06-29T12:53:00Z</dcterms:modified>
</cp:coreProperties>
</file>