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7D" w:rsidRPr="00B37B7D" w:rsidRDefault="00B37B7D" w:rsidP="00B37B7D">
      <w:pPr>
        <w:spacing w:line="360" w:lineRule="auto"/>
        <w:ind w:firstLine="709"/>
        <w:rPr>
          <w:rFonts w:ascii="Book Antiqua" w:hAnsi="Book Antiqua"/>
          <w:i/>
          <w:sz w:val="40"/>
          <w:szCs w:val="40"/>
          <w:lang w:val="hu-HU"/>
        </w:rPr>
      </w:pPr>
      <w:r>
        <w:rPr>
          <w:rFonts w:ascii="Book Antiqua" w:hAnsi="Book Antiqua"/>
          <w:i/>
          <w:sz w:val="40"/>
          <w:szCs w:val="40"/>
          <w:lang w:val="hu-HU"/>
        </w:rPr>
        <w:t>József Attila németül</w:t>
      </w:r>
    </w:p>
    <w:p w:rsidR="00E10FE6" w:rsidRPr="00786827" w:rsidRDefault="005C0F01" w:rsidP="00B37B7D">
      <w:pPr>
        <w:ind w:firstLine="709"/>
        <w:rPr>
          <w:rFonts w:ascii="Book Antiqua" w:hAnsi="Book Antiqua"/>
          <w:i/>
          <w:sz w:val="28"/>
          <w:szCs w:val="28"/>
          <w:lang w:val="hu-HU"/>
        </w:rPr>
      </w:pPr>
      <w:r w:rsidRPr="00786827">
        <w:rPr>
          <w:rFonts w:ascii="Book Antiqua" w:hAnsi="Book Antiqua"/>
          <w:b/>
          <w:i/>
          <w:sz w:val="28"/>
          <w:szCs w:val="28"/>
          <w:lang w:val="hu-HU"/>
        </w:rPr>
        <w:t>Báthori Csaba</w:t>
      </w:r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a 2005-ös József Attila-centenáriumra több évi munkával </w:t>
      </w:r>
      <w:r w:rsidRPr="004C190C">
        <w:rPr>
          <w:rFonts w:ascii="Book Antiqua" w:hAnsi="Book Antiqua"/>
          <w:i/>
          <w:spacing w:val="-2"/>
          <w:sz w:val="28"/>
          <w:szCs w:val="28"/>
          <w:lang w:val="hu-HU"/>
        </w:rPr>
        <w:t>lefordította németre a költő egész lírai életművét. Az anyagból 2005 februárjában</w:t>
      </w:r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a zürichi </w:t>
      </w:r>
      <w:proofErr w:type="spellStart"/>
      <w:r w:rsidRPr="00786827">
        <w:rPr>
          <w:rFonts w:ascii="Book Antiqua" w:hAnsi="Book Antiqua"/>
          <w:i/>
          <w:sz w:val="28"/>
          <w:szCs w:val="28"/>
          <w:lang w:val="hu-HU"/>
        </w:rPr>
        <w:t>Ammann</w:t>
      </w:r>
      <w:proofErr w:type="spell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-kiadó </w:t>
      </w:r>
      <w:proofErr w:type="gramStart"/>
      <w:r w:rsidRPr="00786827">
        <w:rPr>
          <w:rFonts w:ascii="Book Antiqua" w:hAnsi="Book Antiqua"/>
          <w:i/>
          <w:sz w:val="28"/>
          <w:szCs w:val="28"/>
          <w:lang w:val="hu-HU"/>
        </w:rPr>
        <w:t>gondozásában</w:t>
      </w:r>
      <w:proofErr w:type="gram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egy vaskos kötetben bő válogatás jelent meg (a kötet jó ötszáz oldalon adja keresztmetszetét József Attila költészetének). A gyönyörű kiállítású könyv 2005 tavaszán két hónapig a német ún. </w:t>
      </w:r>
      <w:proofErr w:type="spellStart"/>
      <w:r w:rsidRPr="00786827">
        <w:rPr>
          <w:rFonts w:ascii="Book Antiqua" w:hAnsi="Book Antiqua"/>
          <w:i/>
          <w:sz w:val="28"/>
          <w:szCs w:val="28"/>
          <w:lang w:val="hu-HU"/>
        </w:rPr>
        <w:t>Bestenliste</w:t>
      </w:r>
      <w:proofErr w:type="spell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könyvei közt szerepelt (ez a „legjobbak listája“ a hónap 10 legjobb könyvét jelzi, és összeállításában a német nyelvterület kiváló kritikusai vesznek részt). Egon </w:t>
      </w:r>
      <w:proofErr w:type="spellStart"/>
      <w:r w:rsidRPr="00786827">
        <w:rPr>
          <w:rFonts w:ascii="Book Antiqua" w:hAnsi="Book Antiqua"/>
          <w:i/>
          <w:sz w:val="28"/>
          <w:szCs w:val="28"/>
          <w:lang w:val="hu-HU"/>
        </w:rPr>
        <w:t>Ammann</w:t>
      </w:r>
      <w:proofErr w:type="spell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, a svájci kiadó, aki </w:t>
      </w:r>
      <w:proofErr w:type="spellStart"/>
      <w:r w:rsidRPr="00786827">
        <w:rPr>
          <w:rFonts w:ascii="Book Antiqua" w:hAnsi="Book Antiqua"/>
          <w:i/>
          <w:sz w:val="28"/>
          <w:szCs w:val="28"/>
          <w:lang w:val="hu-HU"/>
        </w:rPr>
        <w:t>évtiezedeken</w:t>
      </w:r>
      <w:proofErr w:type="spell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át keresett fordítót kedvenc magyar költőjének fordítására, végül a kilencvenes évek második felében jutott oda, hogy megbízza Báthori Csabát az anyag elkészítésével. Egon </w:t>
      </w:r>
      <w:proofErr w:type="spellStart"/>
      <w:r w:rsidRPr="00786827">
        <w:rPr>
          <w:rFonts w:ascii="Book Antiqua" w:hAnsi="Book Antiqua"/>
          <w:i/>
          <w:sz w:val="28"/>
          <w:szCs w:val="28"/>
          <w:lang w:val="hu-HU"/>
        </w:rPr>
        <w:t>Ammann</w:t>
      </w:r>
      <w:proofErr w:type="spell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azóta meghalt, kiadójának munkáját a Fischer </w:t>
      </w:r>
      <w:proofErr w:type="spellStart"/>
      <w:r w:rsidRPr="00786827">
        <w:rPr>
          <w:rFonts w:ascii="Book Antiqua" w:hAnsi="Book Antiqua"/>
          <w:i/>
          <w:sz w:val="28"/>
          <w:szCs w:val="28"/>
          <w:lang w:val="hu-HU"/>
        </w:rPr>
        <w:t>Verlag</w:t>
      </w:r>
      <w:proofErr w:type="spellEnd"/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folytatja. </w:t>
      </w:r>
      <w:r w:rsidR="007F18AD" w:rsidRPr="00786827">
        <w:rPr>
          <w:rFonts w:ascii="Book Antiqua" w:hAnsi="Book Antiqua"/>
          <w:i/>
          <w:sz w:val="28"/>
          <w:szCs w:val="28"/>
          <w:lang w:val="hu-HU"/>
        </w:rPr>
        <w:t xml:space="preserve">Mi most ebből a németnyelvű anyagból mutatunk egy darabot, ízelítőnek, a </w:t>
      </w:r>
      <w:r w:rsidR="007F18AD" w:rsidRPr="004C190C">
        <w:rPr>
          <w:rFonts w:ascii="Book Antiqua" w:hAnsi="Book Antiqua"/>
          <w:sz w:val="28"/>
          <w:szCs w:val="28"/>
          <w:lang w:val="hu-HU"/>
        </w:rPr>
        <w:t>Nagyon fáj</w:t>
      </w:r>
      <w:r w:rsidR="007F18AD" w:rsidRPr="00786827">
        <w:rPr>
          <w:rFonts w:ascii="Book Antiqua" w:hAnsi="Book Antiqua"/>
          <w:i/>
          <w:sz w:val="28"/>
          <w:szCs w:val="28"/>
          <w:lang w:val="hu-HU"/>
        </w:rPr>
        <w:t xml:space="preserve"> című költemény magyar és német változatának közlésével.</w:t>
      </w:r>
      <w:r w:rsidRPr="00786827">
        <w:rPr>
          <w:rFonts w:ascii="Book Antiqua" w:hAnsi="Book Antiqua"/>
          <w:i/>
          <w:sz w:val="28"/>
          <w:szCs w:val="28"/>
          <w:lang w:val="hu-HU"/>
        </w:rPr>
        <w:t xml:space="preserve"> </w:t>
      </w:r>
    </w:p>
    <w:p w:rsidR="00E10FE6" w:rsidRPr="00B37B7D" w:rsidRDefault="00E10FE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E10FE6" w:rsidRPr="005871B6" w:rsidRDefault="00E10FE6" w:rsidP="005871B6">
      <w:pPr>
        <w:ind w:firstLine="2160"/>
        <w:rPr>
          <w:rFonts w:ascii="Book Antiqua" w:hAnsi="Book Antiqua"/>
          <w:bCs/>
          <w:i/>
          <w:color w:val="000000"/>
          <w:sz w:val="40"/>
          <w:szCs w:val="40"/>
          <w:lang w:val="hu-HU"/>
        </w:rPr>
      </w:pPr>
      <w:r w:rsidRPr="005871B6">
        <w:rPr>
          <w:rFonts w:ascii="Book Antiqua" w:hAnsi="Book Antiqua"/>
          <w:bCs/>
          <w:i/>
          <w:color w:val="000000"/>
          <w:sz w:val="40"/>
          <w:szCs w:val="40"/>
          <w:lang w:val="hu-HU"/>
        </w:rPr>
        <w:t>Nagyon fáj</w:t>
      </w:r>
    </w:p>
    <w:p w:rsidR="00E10FE6" w:rsidRPr="00B37B7D" w:rsidRDefault="00E10FE6" w:rsidP="00B37B7D">
      <w:pPr>
        <w:ind w:firstLine="709"/>
        <w:rPr>
          <w:rFonts w:ascii="Book Antiqua" w:hAnsi="Book Antiqua"/>
          <w:b/>
          <w:bCs/>
          <w:color w:val="000000"/>
          <w:sz w:val="28"/>
          <w:szCs w:val="28"/>
          <w:lang w:val="hu-HU"/>
        </w:rPr>
      </w:pP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sz w:val="28"/>
          <w:szCs w:val="28"/>
          <w:lang w:val="hu-HU"/>
        </w:rPr>
      </w:pP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Kivül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-belől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leselkedő halál elől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(mint lukba megriadt egérke)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amíg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hevülsz,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az asszonyhoz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ugy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menekülsz,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hogy óvjon karja, öle, térde.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Nemcsak a lágy,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meleg öl csal, nemcsak a vágy,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de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odataszit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a muszáj is -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ezért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ölel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minden, ami asszonyra lel,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mig el nem fehérül a száj is.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Kettős teher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s kettős kincs, hogy szeretni kell.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Ki </w:t>
      </w: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szeret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s párra nem találhat,</w:t>
      </w:r>
    </w:p>
    <w:p w:rsidR="00E10FE6" w:rsidRPr="00B37B7D" w:rsidRDefault="00E10FE6" w:rsidP="005871B6">
      <w:pPr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oly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hontalan,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mint amilyen gyámoltalan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a szükségét végző vadállat.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lastRenderedPageBreak/>
        <w:t>Nincsen egyéb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menedékünk; a kés hegyét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bár anyádnak szegezd, te bátor!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És lásd, akadt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nő, ki érti e szavakat,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de mégis ellökött magától.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Nincsen helyem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így, élők közt. Zúg a fejem,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gondom s fájdalmam kicifrázva;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mint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a gyerek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kezében a csörgő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csereg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ha magára hagyottan rázza.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Mit kellene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tenni érte és ellene?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Nem szégyenlem, ha kitalálom,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hisz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kitaszit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a világ így is olyat, akit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kábít a nap, rettent az álom.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A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kultura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ugy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hull le rólam, mint ruha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másról a boldog szerelemben -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de az hol áll,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hogy nézze, mint </w:t>
      </w: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dobál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halál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s még egyedül kelljen szenvednem?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A csecsemő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is szenvedi, ha szül a nő.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Páros kínt enyhíthet alázat.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De énnekem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pénzt hoz fájdalmas énekem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s hozzám szegődik a gyalázat.</w:t>
      </w:r>
    </w:p>
    <w:p w:rsidR="00E10FE6" w:rsidRPr="00B37B7D" w:rsidRDefault="00E10FE6" w:rsidP="005871B6">
      <w:pPr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Segítsetek!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Ti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kisfiuk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, a szemetek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pattanjon meg ott, ő ahol jár.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lastRenderedPageBreak/>
        <w:t>Ártatlanok,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csizmák alatt sikongjatok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és mondjátok neki: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Ti hű ebek,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kerék alá kerüljetek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s ugassátok neki: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Nők,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terhetek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viselők, elvetéljetek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és sirjátok neki: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Ép emberek,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bukjatok, összetörjetek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s motyogjátok neki: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Ti férfiak,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egymást megtépve nő miatt,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ne hallgassátok el: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Lovak, bikák,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kiket, hogy húzzatok igát,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 xml:space="preserve">herélnek, </w:t>
      </w: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rijjátok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Néma halak,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horgot kapjatok jég alatt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és tátogjatok rá: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Elevenek,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minden, mi kíntól megremeg,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égjen, hol laktok, kert, vadon táj -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gram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s</w:t>
      </w:r>
      <w:proofErr w:type="gram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 xml:space="preserve"> ágya körül,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üszkösen, ha elszenderül,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vakogjatok velem: Nagyon fáj.</w:t>
      </w:r>
    </w:p>
    <w:p w:rsidR="00E10FE6" w:rsidRPr="00B37B7D" w:rsidRDefault="00E10FE6" w:rsidP="005871B6">
      <w:pPr>
        <w:spacing w:after="240"/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r w:rsidRPr="00B37B7D">
        <w:rPr>
          <w:rFonts w:ascii="Book Antiqua" w:hAnsi="Book Antiqua"/>
          <w:color w:val="000000"/>
          <w:sz w:val="28"/>
          <w:szCs w:val="28"/>
          <w:lang w:val="hu-HU"/>
        </w:rPr>
        <w:t>Hallja, mig él.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Azt tagadta meg, amit ér.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Elvonta puszta kénye végett</w:t>
      </w:r>
    </w:p>
    <w:p w:rsidR="00E10FE6" w:rsidRPr="00B37B7D" w:rsidRDefault="00E10FE6" w:rsidP="005871B6">
      <w:pPr>
        <w:ind w:left="2160"/>
        <w:rPr>
          <w:rFonts w:ascii="Book Antiqua" w:hAnsi="Book Antiqua"/>
          <w:color w:val="000000"/>
          <w:sz w:val="28"/>
          <w:szCs w:val="28"/>
          <w:lang w:val="hu-HU"/>
        </w:rPr>
      </w:pPr>
      <w:proofErr w:type="spellStart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kivül</w:t>
      </w:r>
      <w:proofErr w:type="spellEnd"/>
      <w:r w:rsidRPr="00B37B7D">
        <w:rPr>
          <w:rFonts w:ascii="Book Antiqua" w:hAnsi="Book Antiqua"/>
          <w:color w:val="000000"/>
          <w:sz w:val="28"/>
          <w:szCs w:val="28"/>
          <w:lang w:val="hu-HU"/>
        </w:rPr>
        <w:t>-belől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menekülő élő elől</w:t>
      </w:r>
      <w:r w:rsidRPr="00B37B7D">
        <w:rPr>
          <w:rFonts w:ascii="Book Antiqua" w:hAnsi="Book Antiqua"/>
          <w:color w:val="000000"/>
          <w:sz w:val="28"/>
          <w:szCs w:val="28"/>
          <w:lang w:val="hu-HU"/>
        </w:rPr>
        <w:br/>
        <w:t>a legutolsó menedéket.</w:t>
      </w:r>
    </w:p>
    <w:p w:rsidR="007551B6" w:rsidRPr="004C190C" w:rsidRDefault="004C190C" w:rsidP="00B37B7D">
      <w:pPr>
        <w:ind w:firstLine="709"/>
        <w:rPr>
          <w:rFonts w:ascii="Book Antiqua" w:hAnsi="Book Antiqua"/>
          <w:i/>
          <w:sz w:val="40"/>
          <w:szCs w:val="40"/>
          <w:lang w:val="hu-HU"/>
        </w:rPr>
      </w:pPr>
      <w:r>
        <w:rPr>
          <w:rFonts w:ascii="Book Antiqua" w:hAnsi="Book Antiqua"/>
          <w:b/>
          <w:sz w:val="28"/>
          <w:szCs w:val="28"/>
          <w:lang w:val="hu-HU"/>
        </w:rPr>
        <w:lastRenderedPageBreak/>
        <w:tab/>
      </w:r>
      <w:r>
        <w:rPr>
          <w:rFonts w:ascii="Book Antiqua" w:hAnsi="Book Antiqua"/>
          <w:b/>
          <w:sz w:val="28"/>
          <w:szCs w:val="28"/>
          <w:lang w:val="hu-HU"/>
        </w:rPr>
        <w:tab/>
      </w:r>
      <w:bookmarkStart w:id="0" w:name="_GoBack"/>
      <w:bookmarkEnd w:id="0"/>
      <w:r w:rsidR="00E10FE6" w:rsidRPr="004C190C">
        <w:rPr>
          <w:rFonts w:ascii="Book Antiqua" w:hAnsi="Book Antiqua"/>
          <w:i/>
          <w:sz w:val="40"/>
          <w:szCs w:val="40"/>
          <w:lang w:val="hu-HU"/>
        </w:rPr>
        <w:t xml:space="preserve">Es </w:t>
      </w:r>
      <w:proofErr w:type="spellStart"/>
      <w:r w:rsidR="00E10FE6" w:rsidRPr="004C190C">
        <w:rPr>
          <w:rFonts w:ascii="Book Antiqua" w:hAnsi="Book Antiqua"/>
          <w:i/>
          <w:sz w:val="40"/>
          <w:szCs w:val="40"/>
          <w:lang w:val="hu-HU"/>
        </w:rPr>
        <w:t>schmerzt</w:t>
      </w:r>
      <w:proofErr w:type="spellEnd"/>
      <w:r w:rsidR="007551B6" w:rsidRPr="004C190C">
        <w:rPr>
          <w:rFonts w:ascii="Book Antiqua" w:hAnsi="Book Antiqua"/>
          <w:i/>
          <w:sz w:val="40"/>
          <w:szCs w:val="40"/>
          <w:lang w:val="hu-HU"/>
        </w:rPr>
        <w:t xml:space="preserve">                    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Vom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Schleicher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Tod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erlauscht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draußen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-innen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bedroht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                   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>(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Mäuschen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scheu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ins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armen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)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du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fliehst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erglimmt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zur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Frau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hin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daß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umnimmt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beschützt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Schoß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mit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Knie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mit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Armen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drängt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nicht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bloß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Begehr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lockt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warm-linder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Schoß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: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Muß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mit,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stoßen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stecken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deshalb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vereint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alles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frauensüchtig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keimt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erbleichten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Munds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bis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ans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Verrecken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!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Zweifache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Last,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zweifacher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Schatz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Liebe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Rast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liebt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verargt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paarlos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irre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west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verletzt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unbeschirmt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allausgesetzt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in 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Notdurft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wilde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Tiere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gibt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sonst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nichts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keine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Fluchtstatt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!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Wetz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Messer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spitz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gegen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Mutter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gar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-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gestochen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!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fand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gar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Frau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verstand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verstoßen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hat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gebrochen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!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Bin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entgrenzt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Lebendigem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 mein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Kummer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glänzt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mein Leid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umdröhnt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bin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bunt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gerüttelt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: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schwingt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ein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Kind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Klapper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lärm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- und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sturmgesinnt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wenn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jäh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verlassen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schüttelt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wie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tun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gegen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und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wider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?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Wär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nicht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beschämt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wenn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ich´s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erfände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i/>
          <w:sz w:val="28"/>
          <w:szCs w:val="28"/>
          <w:lang w:val="hu-HU"/>
        </w:rPr>
        <w:t>den</w:t>
      </w:r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stößt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Welt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eh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fort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den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Sonne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vergällt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und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den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erschrickt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Träume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Strenge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Die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Kultur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fällt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von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anderen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Kleid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in 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reinsten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lautersten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Liebe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aber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wo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steht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daß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wenn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Tod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bewirft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und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wenn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allereinzeln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leide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?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Säugling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wird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stets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mitgequält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bei 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Geburt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Zwillingsschmerzen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kann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Demut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lindern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bringt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Geld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mein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Leidgesang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-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zu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gesellt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Schande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Schmach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Beschämung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Hindern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..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Knaben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fleht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!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Überall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wo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kommt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und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zerplatze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euer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Aug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seid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fertig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!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O,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wimmert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schreit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unter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Stiefeln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unschuld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seid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und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werft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knirschend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hin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Du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treuer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Hund,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fall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unter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Räder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Schund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lastRenderedPageBreak/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und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winselnd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hin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Frauen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erschwert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bringt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lauter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Tote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zur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Welt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und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weint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abortierend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Menschen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heil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seid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fallt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in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Knie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gebrochen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und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stammelt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Männer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wegen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Weibern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entzweit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Krawall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erheischend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verschweigt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nicht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Du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Pferd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du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Stier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fürs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Joch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längst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gnadenlos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kastriert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heult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verletzt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erniedrigt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  <w:t xml:space="preserve">Du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stummer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Fisch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verschling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den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Haken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gierig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frisch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 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sperr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auf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den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Mund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und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klaff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Es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schmerzt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Alles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lebt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von der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Höllenqual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erbebt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soll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brennen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schmorend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flammend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schwelend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und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um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ihr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Bett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wenn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schon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schläft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brandig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versengt</w:t>
      </w:r>
      <w:proofErr w:type="spellEnd"/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gramStart"/>
      <w:r w:rsidRPr="00B37B7D">
        <w:rPr>
          <w:rFonts w:ascii="Book Antiqua" w:hAnsi="Book Antiqua"/>
          <w:sz w:val="28"/>
          <w:szCs w:val="28"/>
          <w:lang w:val="hu-HU"/>
        </w:rPr>
        <w:t>mit</w:t>
      </w:r>
      <w:proofErr w:type="gram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rasseln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: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leide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elend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Solls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hören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solang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währt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Was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ist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hat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mir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verwehrt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Entzogen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schier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willkürlich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weiß-kalt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-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dem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Lebenden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,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draußen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und innen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Flüchtenden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, 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Pr="00B37B7D">
        <w:rPr>
          <w:rFonts w:ascii="Book Antiqua" w:hAnsi="Book Antiqua"/>
          <w:sz w:val="28"/>
          <w:szCs w:val="28"/>
          <w:lang w:val="hu-HU"/>
        </w:rPr>
        <w:tab/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die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allerallerletzte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B37B7D">
        <w:rPr>
          <w:rFonts w:ascii="Book Antiqua" w:hAnsi="Book Antiqua"/>
          <w:sz w:val="28"/>
          <w:szCs w:val="28"/>
          <w:lang w:val="hu-HU"/>
        </w:rPr>
        <w:t>Fluchtstatt</w:t>
      </w:r>
      <w:proofErr w:type="spellEnd"/>
      <w:r w:rsidRPr="00B37B7D">
        <w:rPr>
          <w:rFonts w:ascii="Book Antiqua" w:hAnsi="Book Antiqua"/>
          <w:sz w:val="28"/>
          <w:szCs w:val="28"/>
          <w:lang w:val="hu-HU"/>
        </w:rPr>
        <w:t>.</w:t>
      </w:r>
    </w:p>
    <w:p w:rsidR="007551B6" w:rsidRPr="00B37B7D" w:rsidRDefault="007551B6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p w:rsidR="002974F1" w:rsidRPr="00B37B7D" w:rsidRDefault="00E15D8D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  <w:r w:rsidRPr="00B37B7D">
        <w:rPr>
          <w:rFonts w:ascii="Book Antiqua" w:hAnsi="Book Antiqua"/>
          <w:sz w:val="28"/>
          <w:szCs w:val="28"/>
          <w:lang w:val="hu-HU"/>
        </w:rPr>
        <w:tab/>
      </w:r>
      <w:r w:rsidR="002974F1" w:rsidRPr="00B37B7D">
        <w:rPr>
          <w:rFonts w:ascii="Book Antiqua" w:hAnsi="Book Antiqua"/>
          <w:sz w:val="28"/>
          <w:szCs w:val="28"/>
          <w:lang w:val="hu-HU"/>
        </w:rPr>
        <w:tab/>
      </w:r>
      <w:r w:rsidR="002974F1" w:rsidRPr="00B37B7D">
        <w:rPr>
          <w:rFonts w:ascii="Book Antiqua" w:hAnsi="Book Antiqua"/>
          <w:sz w:val="28"/>
          <w:szCs w:val="28"/>
          <w:lang w:val="hu-HU"/>
        </w:rPr>
        <w:tab/>
      </w:r>
      <w:r w:rsidR="002974F1" w:rsidRPr="00B37B7D">
        <w:rPr>
          <w:rFonts w:ascii="Book Antiqua" w:hAnsi="Book Antiqua"/>
          <w:sz w:val="28"/>
          <w:szCs w:val="28"/>
          <w:lang w:val="hu-HU"/>
        </w:rPr>
        <w:tab/>
      </w:r>
      <w:r w:rsidR="002974F1" w:rsidRPr="00B37B7D">
        <w:rPr>
          <w:rFonts w:ascii="Book Antiqua" w:hAnsi="Book Antiqua"/>
          <w:sz w:val="28"/>
          <w:szCs w:val="28"/>
          <w:lang w:val="hu-HU"/>
        </w:rPr>
        <w:tab/>
      </w:r>
      <w:r w:rsidR="002974F1" w:rsidRPr="00B37B7D">
        <w:rPr>
          <w:rFonts w:ascii="Book Antiqua" w:hAnsi="Book Antiqua"/>
          <w:sz w:val="28"/>
          <w:szCs w:val="28"/>
          <w:lang w:val="hu-HU"/>
        </w:rPr>
        <w:tab/>
        <w:t>Báthori Csaba fordítása</w:t>
      </w:r>
    </w:p>
    <w:p w:rsidR="00146C90" w:rsidRPr="00B37B7D" w:rsidRDefault="00146C90" w:rsidP="00B37B7D">
      <w:pPr>
        <w:ind w:firstLine="709"/>
        <w:rPr>
          <w:rFonts w:ascii="Book Antiqua" w:hAnsi="Book Antiqua"/>
          <w:sz w:val="28"/>
          <w:szCs w:val="28"/>
          <w:lang w:val="hu-HU"/>
        </w:rPr>
      </w:pPr>
    </w:p>
    <w:sectPr w:rsidR="00146C90" w:rsidRPr="00B37B7D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51B6"/>
    <w:rsid w:val="00146C90"/>
    <w:rsid w:val="002974F1"/>
    <w:rsid w:val="003F7C0E"/>
    <w:rsid w:val="004C190C"/>
    <w:rsid w:val="005871B6"/>
    <w:rsid w:val="005C0F01"/>
    <w:rsid w:val="006762F3"/>
    <w:rsid w:val="00737309"/>
    <w:rsid w:val="007551B6"/>
    <w:rsid w:val="00786827"/>
    <w:rsid w:val="007F18AD"/>
    <w:rsid w:val="008F712A"/>
    <w:rsid w:val="00B37B7D"/>
    <w:rsid w:val="00C23BE1"/>
    <w:rsid w:val="00D60673"/>
    <w:rsid w:val="00E10FE6"/>
    <w:rsid w:val="00E15D8D"/>
    <w:rsid w:val="00E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D0C7"/>
  <w15:docId w15:val="{456F1C5B-336D-4982-B52F-63157D6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1B6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2">
    <w:name w:val="heading 2"/>
    <w:basedOn w:val="Norml"/>
    <w:link w:val="Cmsor2Char"/>
    <w:uiPriority w:val="9"/>
    <w:qFormat/>
    <w:rsid w:val="00E10FE6"/>
    <w:pPr>
      <w:spacing w:before="100" w:beforeAutospacing="1" w:after="100" w:afterAutospacing="1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10FE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10FE6"/>
    <w:pPr>
      <w:spacing w:before="100" w:beforeAutospacing="1" w:after="100" w:afterAutospacing="1"/>
    </w:pPr>
    <w:rPr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2020-07-02T11:33:00Z</dcterms:created>
  <dcterms:modified xsi:type="dcterms:W3CDTF">2020-07-02T11:33:00Z</dcterms:modified>
</cp:coreProperties>
</file>