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FD" w:rsidRPr="007F03FD" w:rsidRDefault="007F03FD" w:rsidP="007F03FD">
      <w:pPr>
        <w:pStyle w:val="NormlWeb"/>
        <w:spacing w:before="0" w:beforeAutospacing="0" w:after="0" w:afterAutospacing="0" w:line="360" w:lineRule="auto"/>
        <w:ind w:firstLine="709"/>
        <w:rPr>
          <w:rStyle w:val="Kiemels"/>
          <w:rFonts w:ascii="Book Antiqua" w:hAnsi="Book Antiqua" w:cs="Arial"/>
          <w:i w:val="0"/>
          <w:color w:val="191919"/>
          <w:sz w:val="36"/>
          <w:szCs w:val="36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z w:val="36"/>
          <w:szCs w:val="36"/>
        </w:rPr>
        <w:t xml:space="preserve">Papp János színművész </w:t>
      </w:r>
    </w:p>
    <w:p w:rsidR="007F03FD" w:rsidRDefault="00551D77" w:rsidP="007F03FD">
      <w:pPr>
        <w:pStyle w:val="NormlWeb"/>
        <w:spacing w:before="0" w:beforeAutospacing="0" w:after="0" w:afterAutospacing="0" w:line="360" w:lineRule="auto"/>
        <w:ind w:firstLine="709"/>
        <w:rPr>
          <w:rFonts w:ascii="Book Antiqua" w:hAnsi="Book Antiqua" w:cs="Arial"/>
          <w:color w:val="191919"/>
          <w:sz w:val="40"/>
          <w:szCs w:val="40"/>
        </w:rPr>
      </w:pPr>
      <w:r w:rsidRPr="007F03FD">
        <w:rPr>
          <w:rStyle w:val="Kiemels"/>
          <w:rFonts w:ascii="Book Antiqua" w:hAnsi="Book Antiqua" w:cs="Arial"/>
          <w:color w:val="191919"/>
          <w:sz w:val="40"/>
          <w:szCs w:val="40"/>
        </w:rPr>
        <w:t>G</w:t>
      </w:r>
      <w:r w:rsidR="007F03FD" w:rsidRPr="007F03FD">
        <w:rPr>
          <w:rStyle w:val="Kiemels"/>
          <w:rFonts w:ascii="Book Antiqua" w:hAnsi="Book Antiqua" w:cs="Arial"/>
          <w:color w:val="191919"/>
          <w:sz w:val="40"/>
          <w:szCs w:val="40"/>
        </w:rPr>
        <w:t>yimesi</w:t>
      </w:r>
      <w:r w:rsidRPr="007F03FD">
        <w:rPr>
          <w:rStyle w:val="Kiemels"/>
          <w:rFonts w:ascii="Book Antiqua" w:hAnsi="Book Antiqua" w:cs="Arial"/>
          <w:color w:val="191919"/>
          <w:sz w:val="40"/>
          <w:szCs w:val="40"/>
        </w:rPr>
        <w:t xml:space="preserve"> L</w:t>
      </w:r>
      <w:r w:rsidR="007F03FD" w:rsidRPr="007F03FD">
        <w:rPr>
          <w:rStyle w:val="Kiemels"/>
          <w:rFonts w:ascii="Book Antiqua" w:hAnsi="Book Antiqua" w:cs="Arial"/>
          <w:color w:val="191919"/>
          <w:sz w:val="40"/>
          <w:szCs w:val="40"/>
        </w:rPr>
        <w:t>ászlóra emlékezve</w:t>
      </w:r>
    </w:p>
    <w:p w:rsidR="00551D77" w:rsidRPr="007F03FD" w:rsidRDefault="007F03FD" w:rsidP="007F03FD">
      <w:pPr>
        <w:pStyle w:val="NormlWeb"/>
        <w:spacing w:before="0" w:beforeAutospacing="0" w:after="120" w:afterAutospacing="0"/>
        <w:ind w:firstLine="709"/>
        <w:rPr>
          <w:rFonts w:ascii="Book Antiqua" w:hAnsi="Book Antiqua" w:cs="Arial"/>
          <w:color w:val="191919"/>
          <w:sz w:val="40"/>
          <w:szCs w:val="40"/>
        </w:rPr>
      </w:pPr>
      <w:r>
        <w:rPr>
          <w:rFonts w:ascii="Book Antiqua" w:hAnsi="Book Antiqua" w:cs="Arial"/>
          <w:color w:val="191919"/>
          <w:sz w:val="40"/>
          <w:szCs w:val="40"/>
        </w:rPr>
        <w:t xml:space="preserve">                          </w:t>
      </w:r>
      <w:proofErr w:type="gramStart"/>
      <w:r w:rsidR="00551D77" w:rsidRPr="007F03FD">
        <w:rPr>
          <w:rStyle w:val="Kiemels"/>
          <w:rFonts w:ascii="Book Antiqua" w:hAnsi="Book Antiqua" w:cs="Arial"/>
          <w:color w:val="191919"/>
          <w:sz w:val="28"/>
          <w:szCs w:val="28"/>
        </w:rPr>
        <w:t>Mottó</w:t>
      </w:r>
      <w:proofErr w:type="gramEnd"/>
      <w:r w:rsidR="00551D77" w:rsidRPr="007F03FD">
        <w:rPr>
          <w:rStyle w:val="Kiemels"/>
          <w:rFonts w:ascii="Book Antiqua" w:hAnsi="Book Antiqua" w:cs="Arial"/>
          <w:color w:val="191919"/>
          <w:sz w:val="28"/>
          <w:szCs w:val="28"/>
        </w:rPr>
        <w:t>:</w:t>
      </w:r>
    </w:p>
    <w:p w:rsidR="00551D77" w:rsidRPr="007F03FD" w:rsidRDefault="00551D77" w:rsidP="007F03FD">
      <w:pPr>
        <w:pStyle w:val="NormlWeb"/>
        <w:spacing w:before="0" w:beforeAutospacing="0" w:after="240" w:afterAutospacing="0"/>
        <w:ind w:firstLine="709"/>
        <w:jc w:val="right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color w:val="191919"/>
          <w:sz w:val="28"/>
          <w:szCs w:val="28"/>
        </w:rPr>
        <w:t>Minden játék! De játszani csak halálosan komolyan</w:t>
      </w:r>
      <w:r w:rsidRPr="007F03FD">
        <w:rPr>
          <w:rFonts w:ascii="Book Antiqua" w:hAnsi="Book Antiqua" w:cs="Arial"/>
          <w:iCs/>
          <w:color w:val="191919"/>
          <w:sz w:val="28"/>
          <w:szCs w:val="28"/>
        </w:rPr>
        <w:br/>
      </w:r>
      <w:r w:rsidRPr="007F03FD">
        <w:rPr>
          <w:rStyle w:val="Kiemels"/>
          <w:rFonts w:ascii="Book Antiqua" w:hAnsi="Book Antiqua" w:cs="Arial"/>
          <w:color w:val="191919"/>
          <w:sz w:val="28"/>
          <w:szCs w:val="28"/>
        </w:rPr>
        <w:t>és a játékszabályok betartásával érdemes!</w:t>
      </w:r>
      <w:bookmarkStart w:id="0" w:name="_GoBack"/>
      <w:bookmarkEnd w:id="0"/>
    </w:p>
    <w:p w:rsidR="00551D77" w:rsidRPr="007F03FD" w:rsidRDefault="00551D77" w:rsidP="0061003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Amikor huszonhárom évvel ezelőtt megszületett az Aquincumi Költőverseny ötlete, játszótársakat kerestem. Gyimesi László az elsők </w:t>
      </w:r>
      <w:proofErr w:type="spell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kö</w:t>
      </w:r>
      <w:r w:rsid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-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zött</w:t>
      </w:r>
      <w:proofErr w:type="spellEnd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volt, aki vállalta a kihívást: időmértékes verset kell írni egy adott </w:t>
      </w:r>
      <w:proofErr w:type="spell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té</w:t>
      </w:r>
      <w:proofErr w:type="spellEnd"/>
      <w:r w:rsid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-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mára! És sorjáztak az évek, sorjáztak a művek, akár a </w:t>
      </w:r>
      <w:proofErr w:type="gram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Pannon táj</w:t>
      </w:r>
      <w:proofErr w:type="gramEnd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</w:t>
      </w:r>
      <w:proofErr w:type="spell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szépsé</w:t>
      </w:r>
      <w:r w:rsid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-</w:t>
      </w:r>
      <w:r w:rsidRPr="007F03FD">
        <w:rPr>
          <w:rStyle w:val="Kiemels"/>
          <w:rFonts w:ascii="Book Antiqua" w:hAnsi="Book Antiqua" w:cs="Arial"/>
          <w:i w:val="0"/>
          <w:color w:val="191919"/>
          <w:spacing w:val="-4"/>
          <w:sz w:val="28"/>
          <w:szCs w:val="28"/>
        </w:rPr>
        <w:t>géről</w:t>
      </w:r>
      <w:proofErr w:type="spellEnd"/>
      <w:r w:rsidRPr="007F03FD">
        <w:rPr>
          <w:rStyle w:val="Kiemels"/>
          <w:rFonts w:ascii="Book Antiqua" w:hAnsi="Book Antiqua" w:cs="Arial"/>
          <w:i w:val="0"/>
          <w:color w:val="191919"/>
          <w:spacing w:val="-4"/>
          <w:sz w:val="28"/>
          <w:szCs w:val="28"/>
        </w:rPr>
        <w:t>, akár az aquincumi orgonáról, akár a borról kellett dalolni. Nem múlt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el Költőverseny úgy, hogy ne lett volna a </w:t>
      </w:r>
      <w:proofErr w:type="spell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díjazottak</w:t>
      </w:r>
      <w:proofErr w:type="spellEnd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között! Az arannyal, </w:t>
      </w:r>
      <w:proofErr w:type="gramStart"/>
      <w:r w:rsidRPr="007F03FD">
        <w:rPr>
          <w:rStyle w:val="Kiemels"/>
          <w:rFonts w:ascii="Book Antiqua" w:hAnsi="Book Antiqua" w:cs="Arial"/>
          <w:i w:val="0"/>
          <w:color w:val="191919"/>
          <w:spacing w:val="-2"/>
          <w:sz w:val="28"/>
          <w:szCs w:val="28"/>
        </w:rPr>
        <w:t>ezüsttel</w:t>
      </w:r>
      <w:proofErr w:type="gramEnd"/>
      <w:r w:rsidRPr="007F03FD">
        <w:rPr>
          <w:rStyle w:val="Kiemels"/>
          <w:rFonts w:ascii="Book Antiqua" w:hAnsi="Book Antiqua" w:cs="Arial"/>
          <w:i w:val="0"/>
          <w:color w:val="191919"/>
          <w:spacing w:val="-2"/>
          <w:sz w:val="28"/>
          <w:szCs w:val="28"/>
        </w:rPr>
        <w:t xml:space="preserve"> bronzzal ékesített babérkoszorúk szépen gyűltek a huszonhárom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év alatt.</w:t>
      </w:r>
    </w:p>
    <w:p w:rsidR="00551D77" w:rsidRPr="007F03FD" w:rsidRDefault="00551D77" w:rsidP="0061003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Verslábakba szedni a mondandót elsősorban a “szakma” ismeretét követeli meg. Ritmizálni, csengeni-</w:t>
      </w:r>
      <w:proofErr w:type="spellStart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bongani</w:t>
      </w:r>
      <w:proofErr w:type="spellEnd"/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minden “mester” tud. De költővé csak akkor válik, ha a gondolat átvilágít a vers szövetén! Ahogy Gyimesi László minden beküldött pályaművén átvilágolt. Neki is írhatta volna Illyés Gyula, amit Vas Istvánnak írt kritikaként új verseskötetéről: “Aki jól gondolkodik, jól ír, jól világít!” </w:t>
      </w:r>
    </w:p>
    <w:p w:rsidR="00551D77" w:rsidRPr="007F03FD" w:rsidRDefault="00551D77" w:rsidP="0061003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pacing w:val="-4"/>
          <w:sz w:val="28"/>
          <w:szCs w:val="28"/>
        </w:rPr>
        <w:t>Költő volt, aki a világos, tiszta gondolatokhoz válogatta és megtalálta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</w:t>
      </w:r>
      <w:r w:rsidRPr="007F03FD">
        <w:rPr>
          <w:rStyle w:val="Kiemels"/>
          <w:rFonts w:ascii="Book Antiqua" w:hAnsi="Book Antiqua" w:cs="Arial"/>
          <w:i w:val="0"/>
          <w:color w:val="191919"/>
          <w:spacing w:val="-2"/>
          <w:sz w:val="28"/>
          <w:szCs w:val="28"/>
        </w:rPr>
        <w:t>a megfelelő szavakat, betartva az időmértékes verselés szigorú szabályait,</w:t>
      </w: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 és mindezt játékos kedvvel az olvasó és a maga örömére.</w:t>
      </w:r>
    </w:p>
    <w:p w:rsidR="00551D77" w:rsidRPr="007F03FD" w:rsidRDefault="00551D77" w:rsidP="00610037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>Gyimesi László, a Játékos Ember nem halt meg!</w:t>
      </w:r>
    </w:p>
    <w:p w:rsidR="00551D77" w:rsidRPr="007F03FD" w:rsidRDefault="00551D77" w:rsidP="007F03FD">
      <w:pPr>
        <w:pStyle w:val="NormlWeb"/>
        <w:spacing w:before="0" w:beforeAutospacing="0" w:after="0" w:afterAutospacing="0"/>
        <w:ind w:firstLine="709"/>
        <w:rPr>
          <w:rFonts w:ascii="Book Antiqua" w:hAnsi="Book Antiqua" w:cs="Arial"/>
          <w:color w:val="191919"/>
          <w:sz w:val="28"/>
          <w:szCs w:val="28"/>
        </w:rPr>
      </w:pPr>
      <w:r w:rsidRPr="007F03FD">
        <w:rPr>
          <w:rStyle w:val="Kiemels"/>
          <w:rFonts w:ascii="Book Antiqua" w:hAnsi="Book Antiqua" w:cs="Arial"/>
          <w:i w:val="0"/>
          <w:color w:val="191919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</w:p>
    <w:p w:rsidR="00014A9B" w:rsidRPr="007F03FD" w:rsidRDefault="00551D77" w:rsidP="007F03FD">
      <w:pPr>
        <w:pStyle w:val="NormlWeb"/>
        <w:spacing w:before="0" w:beforeAutospacing="0" w:after="0" w:afterAutospacing="0"/>
        <w:ind w:firstLine="709"/>
        <w:rPr>
          <w:rFonts w:ascii="Book Antiqua" w:hAnsi="Book Antiqua"/>
          <w:i/>
          <w:sz w:val="28"/>
          <w:szCs w:val="28"/>
        </w:rPr>
      </w:pPr>
      <w:r w:rsidRPr="007F03FD">
        <w:rPr>
          <w:rFonts w:ascii="Book Antiqua" w:hAnsi="Book Antiqua" w:cs="Arial"/>
          <w:color w:val="191919"/>
          <w:sz w:val="28"/>
          <w:szCs w:val="28"/>
        </w:rPr>
        <w:t> </w:t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>
        <w:rPr>
          <w:rFonts w:ascii="Book Antiqua" w:hAnsi="Book Antiqua" w:cs="Arial"/>
          <w:color w:val="191919"/>
          <w:sz w:val="28"/>
          <w:szCs w:val="28"/>
        </w:rPr>
        <w:tab/>
      </w:r>
      <w:r w:rsidR="007F03FD" w:rsidRPr="007F03FD">
        <w:rPr>
          <w:rFonts w:ascii="Book Antiqua" w:hAnsi="Book Antiqua"/>
          <w:i/>
          <w:sz w:val="28"/>
          <w:szCs w:val="28"/>
        </w:rPr>
        <w:t xml:space="preserve">Megjelent: </w:t>
      </w:r>
      <w:r w:rsidRPr="007F03FD">
        <w:rPr>
          <w:rFonts w:ascii="Book Antiqua" w:hAnsi="Book Antiqua"/>
          <w:i/>
          <w:sz w:val="28"/>
          <w:szCs w:val="28"/>
        </w:rPr>
        <w:t>aquincum.hu</w:t>
      </w:r>
    </w:p>
    <w:sectPr w:rsidR="00014A9B" w:rsidRPr="007F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7"/>
    <w:rsid w:val="00014A9B"/>
    <w:rsid w:val="001C7622"/>
    <w:rsid w:val="00551D77"/>
    <w:rsid w:val="00610037"/>
    <w:rsid w:val="007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ABA2-4B5A-438D-B3A2-DA4F4744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1D7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51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2020-07-26T13:16:00Z</dcterms:created>
  <dcterms:modified xsi:type="dcterms:W3CDTF">2020-08-02T07:16:00Z</dcterms:modified>
</cp:coreProperties>
</file>