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20" w:rsidRDefault="00C61120" w:rsidP="00C61120">
      <w:pPr>
        <w:spacing w:after="0" w:line="240" w:lineRule="auto"/>
        <w:ind w:left="2268"/>
        <w:rPr>
          <w:rFonts w:ascii="Book Antiqua" w:hAnsi="Book Antiqua" w:cs="Times New Roman"/>
          <w:sz w:val="36"/>
          <w:szCs w:val="36"/>
        </w:rPr>
      </w:pPr>
    </w:p>
    <w:p w:rsidR="00C61120" w:rsidRPr="00A417CE" w:rsidRDefault="00C61120" w:rsidP="00C61120">
      <w:pPr>
        <w:spacing w:after="0" w:line="240" w:lineRule="auto"/>
        <w:ind w:left="2268"/>
        <w:rPr>
          <w:rFonts w:ascii="Book Antiqua" w:hAnsi="Book Antiqua" w:cs="Times New Roman"/>
          <w:sz w:val="36"/>
          <w:szCs w:val="36"/>
        </w:rPr>
      </w:pPr>
      <w:r w:rsidRPr="00A417CE">
        <w:rPr>
          <w:rFonts w:ascii="Book Antiqua" w:hAnsi="Book Antiqua" w:cs="Times New Roman"/>
          <w:sz w:val="36"/>
          <w:szCs w:val="36"/>
        </w:rPr>
        <w:t>Győri László</w:t>
      </w:r>
    </w:p>
    <w:p w:rsidR="00C61120" w:rsidRPr="00A417CE" w:rsidRDefault="00C61120" w:rsidP="00C61120">
      <w:pPr>
        <w:spacing w:after="0" w:line="240" w:lineRule="auto"/>
        <w:ind w:left="2268"/>
        <w:rPr>
          <w:rFonts w:ascii="Book Antiqua" w:hAnsi="Book Antiqua" w:cs="Times New Roman"/>
          <w:sz w:val="28"/>
          <w:szCs w:val="28"/>
        </w:rPr>
      </w:pPr>
    </w:p>
    <w:p w:rsidR="00C61120" w:rsidRPr="00A417CE" w:rsidRDefault="00C61120" w:rsidP="00C61120">
      <w:pPr>
        <w:spacing w:before="120" w:after="120" w:line="240" w:lineRule="auto"/>
        <w:ind w:left="2268"/>
        <w:rPr>
          <w:rFonts w:ascii="Book Antiqua" w:hAnsi="Book Antiqua" w:cs="Times New Roman"/>
          <w:i/>
          <w:iCs/>
          <w:sz w:val="40"/>
          <w:szCs w:val="40"/>
        </w:rPr>
      </w:pPr>
      <w:r w:rsidRPr="00A417CE">
        <w:rPr>
          <w:rFonts w:ascii="Book Antiqua" w:hAnsi="Book Antiqua" w:cs="Times New Roman"/>
          <w:i/>
          <w:iCs/>
          <w:sz w:val="40"/>
          <w:szCs w:val="40"/>
        </w:rPr>
        <w:t>Olimpia</w:t>
      </w:r>
    </w:p>
    <w:p w:rsidR="00C61120" w:rsidRPr="00A417CE" w:rsidRDefault="00C61120" w:rsidP="00C61120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Már olimpiára nem megyek,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nem akarok többet veszíteni.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Ezüstérem? Hullt bronz? Kis kegyek?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Minek is fussak már neki?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Boldogok a nagy beérkezők.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Voltam atléta én is valaha.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Rovom, csak rovom az égi kört,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de földi az olimpia.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Nagy osztó, ne add az aranyad,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ne aggasd rám ezüstöd, bronzodat!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Sziszegte bajnok: - Irigy kutya vagy!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Nyüszítesz? Így vagy boldogabb?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Indulni kis bajnokságokon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tehénjárta mezei versenyen?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Inalok mezítláb, vén bolond.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Élcelődni a vesztemen?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Jöjjön a tehénjárta mező!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Belecuppantom, üdv, a lábamat.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Majd egy lavórban nézhető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  <w:r w:rsidRPr="00C61120">
        <w:rPr>
          <w:rFonts w:ascii="Book Antiqua" w:hAnsi="Book Antiqua" w:cs="Times New Roman"/>
          <w:sz w:val="32"/>
          <w:szCs w:val="32"/>
        </w:rPr>
        <w:t>rajta a mocskos áradat.</w:t>
      </w:r>
    </w:p>
    <w:p w:rsidR="00C61120" w:rsidRPr="00A417CE" w:rsidRDefault="00C61120" w:rsidP="00C61120">
      <w:pPr>
        <w:spacing w:after="0" w:line="240" w:lineRule="auto"/>
        <w:ind w:left="226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C61120">
        <w:rPr>
          <w:rFonts w:ascii="Book Antiqua" w:hAnsi="Book Antiqua" w:cs="Times New Roman"/>
          <w:i/>
          <w:iCs/>
          <w:sz w:val="40"/>
          <w:szCs w:val="40"/>
          <w:shd w:val="clear" w:color="auto" w:fill="FFFFFF"/>
        </w:rPr>
        <w:lastRenderedPageBreak/>
        <w:t>V</w:t>
      </w:r>
      <w:r w:rsidRPr="00C61120">
        <w:rPr>
          <w:rFonts w:ascii="Book Antiqua" w:hAnsi="Book Antiqua" w:cs="Times New Roman"/>
          <w:i/>
          <w:iCs/>
          <w:sz w:val="40"/>
          <w:szCs w:val="40"/>
          <w:shd w:val="clear" w:color="auto" w:fill="FFFFFF"/>
        </w:rPr>
        <w:t>adrózsa</w:t>
      </w:r>
    </w:p>
    <w:p w:rsidR="00C61120" w:rsidRPr="00A417CE" w:rsidRDefault="00C61120" w:rsidP="00C61120">
      <w:pPr>
        <w:spacing w:after="0" w:line="240" w:lineRule="auto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bookmarkStart w:id="0" w:name="_GoBack"/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 tövisszúró gébics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ideszáll hívatlan,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szúr a rózsa, mégis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 tövisre tűzi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 tücsköt, a kabócát,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mint karóra hajdan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az ember az embert.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 tövised karó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gyilkos madaraknak,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rózsa, hát emiatt vagy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le nem szakítható?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 réten a rózsát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ne próbáld letörni,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a rózsa gyilkosság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cinkosa, mégse merd,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  <w:shd w:val="clear" w:color="auto" w:fill="FFFFFF"/>
        </w:rPr>
      </w:pPr>
      <w:r w:rsidRPr="00C61120">
        <w:rPr>
          <w:rFonts w:ascii="Book Antiqua" w:hAnsi="Book Antiqua" w:cs="Times New Roman"/>
          <w:sz w:val="32"/>
          <w:szCs w:val="32"/>
          <w:shd w:val="clear" w:color="auto" w:fill="FFFFFF"/>
        </w:rPr>
        <w:t>ne akard megölni.</w:t>
      </w:r>
    </w:p>
    <w:p w:rsidR="00C61120" w:rsidRPr="00C61120" w:rsidRDefault="00C61120" w:rsidP="00C61120">
      <w:pPr>
        <w:spacing w:after="0" w:line="288" w:lineRule="auto"/>
        <w:ind w:left="2268"/>
        <w:rPr>
          <w:rFonts w:ascii="Book Antiqua" w:hAnsi="Book Antiqua" w:cs="Times New Roman"/>
          <w:sz w:val="32"/>
          <w:szCs w:val="32"/>
        </w:rPr>
      </w:pPr>
    </w:p>
    <w:bookmarkEnd w:id="0"/>
    <w:p w:rsidR="00D17CA3" w:rsidRPr="00C61120" w:rsidRDefault="00D17CA3" w:rsidP="00C61120">
      <w:pPr>
        <w:spacing w:line="288" w:lineRule="auto"/>
        <w:rPr>
          <w:sz w:val="32"/>
          <w:szCs w:val="32"/>
        </w:rPr>
      </w:pPr>
    </w:p>
    <w:sectPr w:rsidR="00D17CA3" w:rsidRPr="00C6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0"/>
    <w:rsid w:val="00C61120"/>
    <w:rsid w:val="00D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ED6D"/>
  <w15:chartTrackingRefBased/>
  <w15:docId w15:val="{002F4696-34B4-487C-A90D-9802511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804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2020-08-25T07:45:00Z</dcterms:created>
  <dcterms:modified xsi:type="dcterms:W3CDTF">2020-08-25T07:53:00Z</dcterms:modified>
</cp:coreProperties>
</file>