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B49" w:rsidRDefault="00CB1B49" w:rsidP="002C4613">
      <w:pPr>
        <w:spacing w:line="240" w:lineRule="auto"/>
        <w:rPr>
          <w:rFonts w:ascii="Book Antiqua" w:hAnsi="Book Antiqua"/>
          <w:sz w:val="36"/>
          <w:szCs w:val="36"/>
        </w:rPr>
      </w:pPr>
      <w:r w:rsidRPr="00CB1B49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112395</wp:posOffset>
            </wp:positionV>
            <wp:extent cx="1261745" cy="1854835"/>
            <wp:effectExtent l="0" t="0" r="0" b="0"/>
            <wp:wrapSquare wrapText="bothSides"/>
            <wp:docPr id="1" name="Kép 1" descr="C:\Users\Otthon\Desktop\24.közlésre\képek\puszt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4.közlésre\képek\puszta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7D2" w:rsidRDefault="00B617D2" w:rsidP="00CB1B49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Farkas </w:t>
      </w:r>
      <w:proofErr w:type="spellStart"/>
      <w:r>
        <w:rPr>
          <w:rFonts w:ascii="Book Antiqua" w:hAnsi="Book Antiqua"/>
          <w:sz w:val="36"/>
          <w:szCs w:val="36"/>
        </w:rPr>
        <w:t>Monika</w:t>
      </w:r>
      <w:proofErr w:type="spellEnd"/>
      <w:r>
        <w:rPr>
          <w:rFonts w:ascii="Book Antiqua" w:hAnsi="Book Antiqua"/>
          <w:sz w:val="36"/>
          <w:szCs w:val="36"/>
        </w:rPr>
        <w:t xml:space="preserve"> </w:t>
      </w:r>
    </w:p>
    <w:p w:rsidR="00B617D2" w:rsidRPr="00B617D2" w:rsidRDefault="00DE2CC8" w:rsidP="00CB1B49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Hun? Sumér? Török? Finn</w:t>
      </w:r>
      <w:bookmarkStart w:id="0" w:name="_GoBack"/>
      <w:bookmarkEnd w:id="0"/>
    </w:p>
    <w:p w:rsidR="00B617D2" w:rsidRDefault="00B617D2" w:rsidP="002C4613">
      <w:pPr>
        <w:spacing w:line="240" w:lineRule="auto"/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Pusztay</w:t>
      </w:r>
      <w:proofErr w:type="spellEnd"/>
      <w:r>
        <w:rPr>
          <w:rFonts w:ascii="Book Antiqua" w:hAnsi="Book Antiqua"/>
          <w:b/>
        </w:rPr>
        <w:t xml:space="preserve"> János: Még mindig ugor–török háború</w:t>
      </w:r>
    </w:p>
    <w:p w:rsidR="00CB1B49" w:rsidRDefault="00CB1B49" w:rsidP="002C4613">
      <w:pPr>
        <w:spacing w:line="240" w:lineRule="auto"/>
        <w:rPr>
          <w:rFonts w:ascii="Book Antiqua" w:hAnsi="Book Antiqua"/>
          <w:b/>
        </w:rPr>
      </w:pPr>
    </w:p>
    <w:p w:rsidR="00CB1B49" w:rsidRDefault="00CB1B49" w:rsidP="002C4613">
      <w:pPr>
        <w:spacing w:line="240" w:lineRule="auto"/>
        <w:rPr>
          <w:rFonts w:ascii="Book Antiqua" w:hAnsi="Book Antiqua"/>
          <w:b/>
        </w:rPr>
      </w:pPr>
    </w:p>
    <w:p w:rsidR="00CB1B49" w:rsidRDefault="00CB1B49" w:rsidP="002C4613">
      <w:pPr>
        <w:spacing w:line="240" w:lineRule="auto"/>
        <w:rPr>
          <w:rFonts w:ascii="Book Antiqua" w:hAnsi="Book Antiqua"/>
          <w:b/>
        </w:rPr>
      </w:pPr>
    </w:p>
    <w:p w:rsidR="00CB1B49" w:rsidRPr="00B617D2" w:rsidRDefault="00CB1B49" w:rsidP="002C4613">
      <w:pPr>
        <w:spacing w:line="240" w:lineRule="auto"/>
        <w:rPr>
          <w:rFonts w:ascii="Book Antiqua" w:hAnsi="Book Antiqua"/>
          <w:b/>
        </w:rPr>
      </w:pPr>
    </w:p>
    <w:p w:rsidR="00AB1B47" w:rsidRDefault="002C4613" w:rsidP="00B430E0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Az egyetemen (egyszer régen…) fél év </w:t>
      </w:r>
      <w:proofErr w:type="spellStart"/>
      <w:r>
        <w:rPr>
          <w:rFonts w:ascii="Book Antiqua" w:hAnsi="Book Antiqua"/>
        </w:rPr>
        <w:t>diszciplina</w:t>
      </w:r>
      <w:proofErr w:type="spellEnd"/>
      <w:r>
        <w:rPr>
          <w:rFonts w:ascii="Book Antiqua" w:hAnsi="Book Antiqua"/>
        </w:rPr>
        <w:t xml:space="preserve"> volt a finn nyelv. </w:t>
      </w:r>
      <w:proofErr w:type="spellStart"/>
      <w:r>
        <w:rPr>
          <w:rFonts w:ascii="Book Antiqua" w:hAnsi="Book Antiqua"/>
        </w:rPr>
        <w:t>Pusztay</w:t>
      </w:r>
      <w:proofErr w:type="spellEnd"/>
      <w:r>
        <w:rPr>
          <w:rFonts w:ascii="Book Antiqua" w:hAnsi="Book Antiqua"/>
        </w:rPr>
        <w:t xml:space="preserve"> János tanár úr szerint ez nyelvtanulásra semmit nem ér, ezért összehasonlító finn – magyar nyelvészetet tanított. Tárgyilagosan, </w:t>
      </w:r>
      <w:proofErr w:type="spellStart"/>
      <w:r>
        <w:rPr>
          <w:rFonts w:ascii="Book Antiqua" w:hAnsi="Book Antiqua"/>
        </w:rPr>
        <w:t>szelle</w:t>
      </w:r>
      <w:r w:rsidR="00CB1B49">
        <w:rPr>
          <w:rFonts w:ascii="Book Antiqua" w:hAnsi="Book Antiqua"/>
        </w:rPr>
        <w:t>-</w:t>
      </w:r>
      <w:r>
        <w:rPr>
          <w:rFonts w:ascii="Book Antiqua" w:hAnsi="Book Antiqua"/>
        </w:rPr>
        <w:t>mesen</w:t>
      </w:r>
      <w:proofErr w:type="spellEnd"/>
      <w:r>
        <w:rPr>
          <w:rFonts w:ascii="Book Antiqua" w:hAnsi="Book Antiqua"/>
        </w:rPr>
        <w:t>, jó példaan</w:t>
      </w:r>
      <w:r w:rsidR="00B617D2">
        <w:rPr>
          <w:rFonts w:ascii="Book Antiqua" w:hAnsi="Book Antiqua"/>
        </w:rPr>
        <w:t>yaggal, amit</w:t>
      </w:r>
      <w:r>
        <w:rPr>
          <w:rFonts w:ascii="Book Antiqua" w:hAnsi="Book Antiqua"/>
        </w:rPr>
        <w:t xml:space="preserve"> a tanításnál is jól használhattam. Emléke</w:t>
      </w:r>
      <w:r w:rsidR="00CB1B49">
        <w:rPr>
          <w:rFonts w:ascii="Book Antiqua" w:hAnsi="Book Antiqua"/>
        </w:rPr>
        <w:t>-</w:t>
      </w:r>
      <w:proofErr w:type="spellStart"/>
      <w:r>
        <w:rPr>
          <w:rFonts w:ascii="Book Antiqua" w:hAnsi="Book Antiqua"/>
        </w:rPr>
        <w:t>zetes</w:t>
      </w:r>
      <w:proofErr w:type="spellEnd"/>
      <w:r>
        <w:rPr>
          <w:rFonts w:ascii="Book Antiqua" w:hAnsi="Book Antiqua"/>
        </w:rPr>
        <w:t xml:space="preserve"> félév volt. Vizsgán is emberséges volt, tanítani a</w:t>
      </w:r>
      <w:r w:rsidR="00B617D2">
        <w:rPr>
          <w:rFonts w:ascii="Book Antiqua" w:hAnsi="Book Antiqua"/>
        </w:rPr>
        <w:t>kart, nem a tudás</w:t>
      </w:r>
      <w:r w:rsidR="00CB1B49">
        <w:rPr>
          <w:rFonts w:ascii="Book Antiqua" w:hAnsi="Book Antiqua"/>
        </w:rPr>
        <w:t>-</w:t>
      </w:r>
      <w:proofErr w:type="spellStart"/>
      <w:r w:rsidR="00B617D2">
        <w:rPr>
          <w:rFonts w:ascii="Book Antiqua" w:hAnsi="Book Antiqua"/>
        </w:rPr>
        <w:t>beli</w:t>
      </w:r>
      <w:proofErr w:type="spellEnd"/>
      <w:r w:rsidR="00B617D2">
        <w:rPr>
          <w:rFonts w:ascii="Book Antiqua" w:hAnsi="Book Antiqua"/>
        </w:rPr>
        <w:t xml:space="preserve"> fölényét éreztetni</w:t>
      </w:r>
      <w:r>
        <w:rPr>
          <w:rFonts w:ascii="Book Antiqua" w:hAnsi="Book Antiqua"/>
        </w:rPr>
        <w:t xml:space="preserve"> (</w:t>
      </w:r>
      <w:proofErr w:type="spellStart"/>
      <w:r>
        <w:rPr>
          <w:rFonts w:ascii="Book Antiqua" w:hAnsi="Book Antiqua"/>
        </w:rPr>
        <w:t>Megbecsülendő</w:t>
      </w:r>
      <w:proofErr w:type="spellEnd"/>
      <w:r>
        <w:rPr>
          <w:rFonts w:ascii="Book Antiqua" w:hAnsi="Book Antiqua"/>
        </w:rPr>
        <w:t xml:space="preserve"> tanári magatartása nekem példa volt). Zárásként a</w:t>
      </w:r>
      <w:r w:rsidR="0053029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nyelvrokonság-iskolákról beszélt köztük az akkor di</w:t>
      </w:r>
      <w:r w:rsidR="00B430E0">
        <w:rPr>
          <w:rFonts w:ascii="Book Antiqua" w:hAnsi="Book Antiqua"/>
        </w:rPr>
        <w:t>-</w:t>
      </w:r>
      <w:proofErr w:type="spellStart"/>
      <w:r>
        <w:rPr>
          <w:rFonts w:ascii="Book Antiqua" w:hAnsi="Book Antiqua"/>
        </w:rPr>
        <w:t>vatos</w:t>
      </w:r>
      <w:proofErr w:type="spellEnd"/>
      <w:r>
        <w:rPr>
          <w:rFonts w:ascii="Book Antiqua" w:hAnsi="Book Antiqua"/>
        </w:rPr>
        <w:t xml:space="preserve"> „hagymázas” elméletekről is. Úgy mosolyogtatta meg az embert, hogy nem kicsúfolta, pellengérre állította ezeket, a tudomán</w:t>
      </w:r>
      <w:r w:rsidR="00AB1B47">
        <w:rPr>
          <w:rFonts w:ascii="Book Antiqua" w:hAnsi="Book Antiqua"/>
        </w:rPr>
        <w:t xml:space="preserve">y erejével szállt szembe velük, cáfolta „érveiket”. </w:t>
      </w:r>
    </w:p>
    <w:p w:rsidR="00AB1B47" w:rsidRDefault="00AB1B47" w:rsidP="00B430E0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Ebben az időben hasonló céllal jelent meg a Gyorsuló idő sorozat</w:t>
      </w:r>
      <w:r w:rsidR="00CB1B49">
        <w:rPr>
          <w:rFonts w:ascii="Book Antiqua" w:hAnsi="Book Antiqua"/>
        </w:rPr>
        <w:t>-</w:t>
      </w:r>
      <w:proofErr w:type="spellStart"/>
      <w:r>
        <w:rPr>
          <w:rFonts w:ascii="Book Antiqua" w:hAnsi="Book Antiqua"/>
        </w:rPr>
        <w:t>ban</w:t>
      </w:r>
      <w:proofErr w:type="spellEnd"/>
      <w:r>
        <w:rPr>
          <w:rFonts w:ascii="Book Antiqua" w:hAnsi="Book Antiqua"/>
        </w:rPr>
        <w:t xml:space="preserve"> </w:t>
      </w:r>
      <w:proofErr w:type="gramStart"/>
      <w:r w:rsidRPr="00AB1B47">
        <w:rPr>
          <w:rFonts w:ascii="Book Antiqua" w:hAnsi="Book Antiqua"/>
          <w:i/>
        </w:rPr>
        <w:t>Az</w:t>
      </w:r>
      <w:proofErr w:type="gramEnd"/>
      <w:r w:rsidRPr="00AB1B47">
        <w:rPr>
          <w:rFonts w:ascii="Book Antiqua" w:hAnsi="Book Antiqua"/>
          <w:i/>
        </w:rPr>
        <w:t xml:space="preserve"> „</w:t>
      </w:r>
      <w:r>
        <w:rPr>
          <w:rFonts w:ascii="Book Antiqua" w:hAnsi="Book Antiqua"/>
          <w:i/>
        </w:rPr>
        <w:t>ugor</w:t>
      </w:r>
      <w:r w:rsidRPr="00AB1B47">
        <w:rPr>
          <w:rFonts w:ascii="Book Antiqua" w:hAnsi="Book Antiqua"/>
          <w:i/>
        </w:rPr>
        <w:t>–török háború” után</w:t>
      </w:r>
      <w:r>
        <w:rPr>
          <w:rFonts w:ascii="Book Antiqua" w:hAnsi="Book Antiqua"/>
          <w:i/>
        </w:rPr>
        <w:t xml:space="preserve"> </w:t>
      </w:r>
      <w:r w:rsidR="00AF36D5">
        <w:rPr>
          <w:rFonts w:ascii="Book Antiqua" w:hAnsi="Book Antiqua"/>
          <w:i/>
        </w:rPr>
        <w:t xml:space="preserve">(Fejezetek a magyar </w:t>
      </w:r>
      <w:proofErr w:type="spellStart"/>
      <w:r w:rsidR="00AF36D5">
        <w:rPr>
          <w:rFonts w:ascii="Book Antiqua" w:hAnsi="Book Antiqua"/>
          <w:i/>
        </w:rPr>
        <w:t>nyelhasonítás</w:t>
      </w:r>
      <w:proofErr w:type="spellEnd"/>
      <w:r w:rsidR="00AF36D5">
        <w:rPr>
          <w:rFonts w:ascii="Book Antiqua" w:hAnsi="Book Antiqua"/>
          <w:i/>
        </w:rPr>
        <w:t xml:space="preserve"> történeté</w:t>
      </w:r>
      <w:r w:rsidR="00CB1B49">
        <w:rPr>
          <w:rFonts w:ascii="Book Antiqua" w:hAnsi="Book Antiqua"/>
          <w:i/>
        </w:rPr>
        <w:t>-</w:t>
      </w:r>
      <w:proofErr w:type="spellStart"/>
      <w:r w:rsidR="00AF36D5">
        <w:rPr>
          <w:rFonts w:ascii="Book Antiqua" w:hAnsi="Book Antiqua"/>
          <w:i/>
        </w:rPr>
        <w:t>ből</w:t>
      </w:r>
      <w:proofErr w:type="spellEnd"/>
      <w:r w:rsidR="00AF36D5">
        <w:rPr>
          <w:rFonts w:ascii="Book Antiqua" w:hAnsi="Book Antiqua"/>
          <w:i/>
        </w:rPr>
        <w:t xml:space="preserve">) </w:t>
      </w:r>
      <w:r>
        <w:rPr>
          <w:rFonts w:ascii="Book Antiqua" w:hAnsi="Book Antiqua"/>
        </w:rPr>
        <w:t>című kis könyvecskéje. Méretre kicsi, tartalmában annál nagyobb. Igazi tudományos ismeretterjesztés, világos, áttekinthető, jól érthető nyelvezettel; kevés jegyzettel (ne kelljen lapozni…), de gazdag szak</w:t>
      </w:r>
      <w:r w:rsidR="00CB1B49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irodalommal. </w:t>
      </w:r>
      <w:r w:rsidR="00741D03">
        <w:rPr>
          <w:rFonts w:ascii="Book Antiqua" w:hAnsi="Book Antiqua"/>
        </w:rPr>
        <w:t>Meggyőzni akart, ennek érdekében á</w:t>
      </w:r>
      <w:r>
        <w:rPr>
          <w:rFonts w:ascii="Book Antiqua" w:hAnsi="Book Antiqua"/>
        </w:rPr>
        <w:t xml:space="preserve">ttekintette </w:t>
      </w:r>
      <w:r w:rsidR="00A709E3">
        <w:rPr>
          <w:rFonts w:ascii="Book Antiqua" w:hAnsi="Book Antiqua"/>
        </w:rPr>
        <w:t xml:space="preserve">szinte </w:t>
      </w:r>
      <w:r>
        <w:rPr>
          <w:rFonts w:ascii="Book Antiqua" w:hAnsi="Book Antiqua"/>
        </w:rPr>
        <w:t>a magya</w:t>
      </w:r>
      <w:r w:rsidR="00AF36D5">
        <w:rPr>
          <w:rFonts w:ascii="Book Antiqua" w:hAnsi="Book Antiqua"/>
        </w:rPr>
        <w:t>r</w:t>
      </w:r>
      <w:r>
        <w:rPr>
          <w:rFonts w:ascii="Book Antiqua" w:hAnsi="Book Antiqua"/>
        </w:rPr>
        <w:t xml:space="preserve"> nyelvvel kapcsolatos </w:t>
      </w:r>
      <w:r w:rsidR="00AF36D5">
        <w:rPr>
          <w:rFonts w:ascii="Book Antiqua" w:hAnsi="Book Antiqua"/>
        </w:rPr>
        <w:t xml:space="preserve">teljes </w:t>
      </w:r>
      <w:r>
        <w:rPr>
          <w:rFonts w:ascii="Book Antiqua" w:hAnsi="Book Antiqua"/>
        </w:rPr>
        <w:t>összehasonlító nyelvészetet.</w:t>
      </w:r>
      <w:r w:rsidR="00A709E3">
        <w:rPr>
          <w:rFonts w:ascii="Book Antiqua" w:hAnsi="Book Antiqua"/>
        </w:rPr>
        <w:t xml:space="preserve"> Nemcsak az összehasonlító nyelvészet történetét, nemcsak az „összehasonlító nyelvészet játékszabályait”, hanem az egyes </w:t>
      </w:r>
      <w:proofErr w:type="spellStart"/>
      <w:r w:rsidR="00A709E3">
        <w:rPr>
          <w:rFonts w:ascii="Book Antiqua" w:hAnsi="Book Antiqua"/>
        </w:rPr>
        <w:t>nyelrokonító</w:t>
      </w:r>
      <w:proofErr w:type="spellEnd"/>
      <w:r w:rsidR="00A709E3">
        <w:rPr>
          <w:rFonts w:ascii="Book Antiqua" w:hAnsi="Book Antiqua"/>
        </w:rPr>
        <w:t xml:space="preserve"> iskolákat, elméleteket is. </w:t>
      </w:r>
    </w:p>
    <w:p w:rsidR="00AB1B47" w:rsidRDefault="00AF36D5" w:rsidP="00B430E0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Fontos fejezet </w:t>
      </w:r>
      <w:r w:rsidR="00AB1B47">
        <w:rPr>
          <w:rFonts w:ascii="Book Antiqua" w:hAnsi="Book Antiqua"/>
        </w:rPr>
        <w:t xml:space="preserve">volt </w:t>
      </w:r>
      <w:r>
        <w:rPr>
          <w:rFonts w:ascii="Book Antiqua" w:hAnsi="Book Antiqua"/>
        </w:rPr>
        <w:t>a nagyon divatos sumér–</w:t>
      </w:r>
      <w:r w:rsidR="00AB1B47">
        <w:rPr>
          <w:rFonts w:ascii="Book Antiqua" w:hAnsi="Book Antiqua"/>
        </w:rPr>
        <w:t xml:space="preserve">magyar </w:t>
      </w:r>
      <w:proofErr w:type="spellStart"/>
      <w:r w:rsidR="00AB1B47">
        <w:rPr>
          <w:rFonts w:ascii="Book Antiqua" w:hAnsi="Book Antiqua"/>
        </w:rPr>
        <w:t>nyelvrokonsá</w:t>
      </w:r>
      <w:proofErr w:type="spellEnd"/>
      <w:r w:rsidR="00CB1B49">
        <w:rPr>
          <w:rFonts w:ascii="Book Antiqua" w:hAnsi="Book Antiqua"/>
        </w:rPr>
        <w:t>-</w:t>
      </w:r>
      <w:r w:rsidR="00AB1B47">
        <w:rPr>
          <w:rFonts w:ascii="Book Antiqua" w:hAnsi="Book Antiqua"/>
        </w:rPr>
        <w:t>g</w:t>
      </w:r>
      <w:r>
        <w:rPr>
          <w:rFonts w:ascii="Book Antiqua" w:hAnsi="Book Antiqua"/>
        </w:rPr>
        <w:t>ot tárgyaló fejezet (</w:t>
      </w:r>
      <w:r w:rsidRPr="00FB7707">
        <w:rPr>
          <w:rFonts w:ascii="Book Antiqua" w:hAnsi="Book Antiqua"/>
          <w:i/>
        </w:rPr>
        <w:t>A sumér áfium ellen való orvosság</w:t>
      </w:r>
      <w:r>
        <w:rPr>
          <w:rFonts w:ascii="Book Antiqua" w:hAnsi="Book Antiqua"/>
        </w:rPr>
        <w:t xml:space="preserve">). </w:t>
      </w:r>
      <w:r w:rsidR="00FB7707">
        <w:rPr>
          <w:rFonts w:ascii="Book Antiqua" w:hAnsi="Book Antiqua"/>
        </w:rPr>
        <w:t xml:space="preserve">Ez a Kis sumér nyelvtan címet is kaphatta volna. (A </w:t>
      </w:r>
      <w:r w:rsidR="00FB7707" w:rsidRPr="00FB7707">
        <w:rPr>
          <w:rFonts w:ascii="Book Antiqua" w:hAnsi="Book Antiqua"/>
          <w:i/>
        </w:rPr>
        <w:t>Kis magyar nyelvtan</w:t>
      </w:r>
      <w:r w:rsidR="00FB7707">
        <w:rPr>
          <w:rFonts w:ascii="Book Antiqua" w:hAnsi="Book Antiqua"/>
        </w:rPr>
        <w:t xml:space="preserve"> Rácz Endre és Takács Etel könyve évtizedekig a magyar nyelv leíró nyelvtan </w:t>
      </w:r>
      <w:proofErr w:type="spellStart"/>
      <w:r w:rsidR="00FB7707">
        <w:rPr>
          <w:rFonts w:ascii="Book Antiqua" w:hAnsi="Book Antiqua"/>
        </w:rPr>
        <w:t>legnépsze</w:t>
      </w:r>
      <w:r w:rsidR="00CB1B49">
        <w:rPr>
          <w:rFonts w:ascii="Book Antiqua" w:hAnsi="Book Antiqua"/>
        </w:rPr>
        <w:t>-</w:t>
      </w:r>
      <w:r w:rsidR="00FB7707">
        <w:rPr>
          <w:rFonts w:ascii="Book Antiqua" w:hAnsi="Book Antiqua"/>
        </w:rPr>
        <w:t>rűbb</w:t>
      </w:r>
      <w:proofErr w:type="spellEnd"/>
      <w:r w:rsidR="00FB7707">
        <w:rPr>
          <w:rFonts w:ascii="Book Antiqua" w:hAnsi="Book Antiqua"/>
        </w:rPr>
        <w:t xml:space="preserve"> kiadványa volt.) Hogy jobban érthessük, átláthassuk az ellen</w:t>
      </w:r>
      <w:r w:rsidR="00CB1B49">
        <w:rPr>
          <w:rFonts w:ascii="Book Antiqua" w:hAnsi="Book Antiqua"/>
        </w:rPr>
        <w:t>-</w:t>
      </w:r>
      <w:r w:rsidR="00FB7707">
        <w:rPr>
          <w:rFonts w:ascii="Book Antiqua" w:hAnsi="Book Antiqua"/>
        </w:rPr>
        <w:t xml:space="preserve">érveket, „hamarjában” egy kis nyelvkönyvet állított össze </w:t>
      </w:r>
      <w:proofErr w:type="spellStart"/>
      <w:r w:rsidR="00FB7707">
        <w:rPr>
          <w:rFonts w:ascii="Book Antiqua" w:hAnsi="Book Antiqua"/>
        </w:rPr>
        <w:t>Pusztay</w:t>
      </w:r>
      <w:proofErr w:type="spellEnd"/>
      <w:r w:rsidR="00FB7707">
        <w:rPr>
          <w:rFonts w:ascii="Book Antiqua" w:hAnsi="Book Antiqua"/>
        </w:rPr>
        <w:t xml:space="preserve"> János ebben </w:t>
      </w:r>
      <w:r w:rsidR="0053029A">
        <w:rPr>
          <w:rFonts w:ascii="Book Antiqua" w:hAnsi="Book Antiqua"/>
        </w:rPr>
        <w:t xml:space="preserve">a </w:t>
      </w:r>
      <w:r w:rsidR="00FB7707">
        <w:rPr>
          <w:rFonts w:ascii="Book Antiqua" w:hAnsi="Book Antiqua"/>
        </w:rPr>
        <w:t>könyvecskében. Érthető, megkockáztatom, szórakoztató vita</w:t>
      </w:r>
      <w:r w:rsidR="00CB1B49">
        <w:rPr>
          <w:rFonts w:ascii="Book Antiqua" w:hAnsi="Book Antiqua"/>
        </w:rPr>
        <w:t>-</w:t>
      </w:r>
      <w:r w:rsidR="0053029A">
        <w:rPr>
          <w:rFonts w:ascii="Book Antiqua" w:hAnsi="Book Antiqua"/>
        </w:rPr>
        <w:t xml:space="preserve">iratot. Ez a fejezet érdekelt a legjobban, hiszen nagyon népszerű, de üldözött volt elmélet, az erről szóló könyvek külföldön jelentek meg, (külföldön élő szerzőktől, akiket nem szívesen neveznék tudósoknak, </w:t>
      </w:r>
      <w:r w:rsidR="0053029A">
        <w:rPr>
          <w:rFonts w:ascii="Book Antiqua" w:hAnsi="Book Antiqua"/>
        </w:rPr>
        <w:lastRenderedPageBreak/>
        <w:t xml:space="preserve">mert amelyik kötet véletlen folytán a kezembe került, elég egyszerű volt, majdhogynem primitív, könnyen cáfolható.) Pusztai tanár úr azonban komolyan vette, és a tudomány fegyverével cáfolta. </w:t>
      </w:r>
    </w:p>
    <w:p w:rsidR="0053029A" w:rsidRDefault="00A709E3" w:rsidP="00B430E0">
      <w:pPr>
        <w:spacing w:line="240" w:lineRule="auto"/>
        <w:jc w:val="both"/>
        <w:rPr>
          <w:rFonts w:ascii="Book Antiqua" w:hAnsi="Book Antiqua"/>
          <w:color w:val="202122"/>
          <w:szCs w:val="28"/>
          <w:shd w:val="clear" w:color="auto" w:fill="F8F9FA"/>
        </w:rPr>
      </w:pPr>
      <w:r>
        <w:rPr>
          <w:rFonts w:ascii="Book Antiqua" w:hAnsi="Book Antiqua"/>
        </w:rPr>
        <w:t xml:space="preserve">A könyv azonban régen jelent meg, bár </w:t>
      </w:r>
      <w:proofErr w:type="spellStart"/>
      <w:r>
        <w:rPr>
          <w:rFonts w:ascii="Book Antiqua" w:hAnsi="Book Antiqua"/>
        </w:rPr>
        <w:t>antikvárusi</w:t>
      </w:r>
      <w:proofErr w:type="spellEnd"/>
      <w:r>
        <w:rPr>
          <w:rFonts w:ascii="Book Antiqua" w:hAnsi="Book Antiqua"/>
        </w:rPr>
        <w:t xml:space="preserve"> forgalomban még felbukkan. Ezt ismerte fel a Nap Kiadó, és adta ki újra a művet. De ha már foglalkoznak vele, lehetőséget adtak a szerzőnek, hogy újra</w:t>
      </w:r>
      <w:r w:rsidR="00CB1B49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gondolja. Így született meg a </w:t>
      </w:r>
      <w:r w:rsidRPr="00A709E3">
        <w:rPr>
          <w:rFonts w:ascii="Book Antiqua" w:hAnsi="Book Antiqua"/>
          <w:i/>
        </w:rPr>
        <w:t>Még mindig ugor–török háború</w:t>
      </w:r>
      <w:r>
        <w:rPr>
          <w:rFonts w:ascii="Book Antiqua" w:hAnsi="Book Antiqua"/>
        </w:rPr>
        <w:t xml:space="preserve"> című könyv. „Bár az eredeti, első változatot </w:t>
      </w:r>
      <w:r w:rsidR="005F14E8">
        <w:rPr>
          <w:rFonts w:ascii="Book Antiqua" w:hAnsi="Book Antiqua"/>
        </w:rPr>
        <w:t xml:space="preserve">egészében ma is érvényesnek vélem, az idő múlásával egyik-másik fejezetét több ponton is ki kellett </w:t>
      </w:r>
      <w:proofErr w:type="spellStart"/>
      <w:r w:rsidR="005F14E8">
        <w:rPr>
          <w:rFonts w:ascii="Book Antiqua" w:hAnsi="Book Antiqua"/>
        </w:rPr>
        <w:t>egészíte</w:t>
      </w:r>
      <w:proofErr w:type="spellEnd"/>
      <w:r w:rsidR="00CB1B49">
        <w:rPr>
          <w:rFonts w:ascii="Book Antiqua" w:hAnsi="Book Antiqua"/>
        </w:rPr>
        <w:t>-</w:t>
      </w:r>
      <w:r w:rsidR="005F14E8">
        <w:rPr>
          <w:rFonts w:ascii="Book Antiqua" w:hAnsi="Book Antiqua"/>
        </w:rPr>
        <w:t xml:space="preserve">nem. Annál is inkább, mivel </w:t>
      </w:r>
      <w:proofErr w:type="gramStart"/>
      <w:r w:rsidR="005F14E8">
        <w:rPr>
          <w:rFonts w:ascii="Book Antiqua" w:hAnsi="Book Antiqua"/>
        </w:rPr>
        <w:t>azóta</w:t>
      </w:r>
      <w:proofErr w:type="gramEnd"/>
      <w:r w:rsidR="005F14E8">
        <w:rPr>
          <w:rFonts w:ascii="Book Antiqua" w:hAnsi="Book Antiqua"/>
        </w:rPr>
        <w:t xml:space="preserve">, az ezredforduló körül lezajlott egy éles vita, csaknem azt mondanám, egy második </w:t>
      </w:r>
      <w:r w:rsidR="005F14E8" w:rsidRPr="005F14E8">
        <w:rPr>
          <w:rFonts w:ascii="Book Antiqua" w:hAnsi="Book Antiqua"/>
          <w:color w:val="202122"/>
          <w:szCs w:val="28"/>
          <w:shd w:val="clear" w:color="auto" w:fill="F8F9FA"/>
        </w:rPr>
        <w:t>»</w:t>
      </w:r>
      <w:r w:rsidR="00B617D2">
        <w:rPr>
          <w:rFonts w:ascii="Book Antiqua" w:hAnsi="Book Antiqua"/>
          <w:color w:val="202122"/>
          <w:szCs w:val="28"/>
          <w:shd w:val="clear" w:color="auto" w:fill="F8F9FA"/>
        </w:rPr>
        <w:t>ugor–</w:t>
      </w:r>
      <w:r w:rsidR="005F14E8">
        <w:rPr>
          <w:rFonts w:ascii="Book Antiqua" w:hAnsi="Book Antiqua"/>
          <w:color w:val="202122"/>
          <w:szCs w:val="28"/>
          <w:shd w:val="clear" w:color="auto" w:fill="F8F9FA"/>
        </w:rPr>
        <w:t>török háború</w:t>
      </w:r>
      <w:r w:rsidR="005F14E8" w:rsidRPr="005F14E8">
        <w:rPr>
          <w:rFonts w:ascii="Book Antiqua" w:hAnsi="Book Antiqua"/>
          <w:color w:val="202122"/>
          <w:szCs w:val="28"/>
          <w:shd w:val="clear" w:color="auto" w:fill="F8F9FA"/>
        </w:rPr>
        <w:t>«</w:t>
      </w:r>
      <w:r w:rsidR="004C073D">
        <w:rPr>
          <w:rFonts w:ascii="Book Antiqua" w:hAnsi="Book Antiqua"/>
          <w:color w:val="202122"/>
          <w:szCs w:val="28"/>
          <w:shd w:val="clear" w:color="auto" w:fill="F8F9FA"/>
        </w:rPr>
        <w:t xml:space="preserve">” </w:t>
      </w:r>
      <w:r w:rsidR="004C073D">
        <w:rPr>
          <w:rFonts w:ascii="Book Antiqua" w:hAnsi="Book Antiqua"/>
          <w:i/>
          <w:color w:val="202122"/>
          <w:szCs w:val="28"/>
          <w:shd w:val="clear" w:color="auto" w:fill="F8F9FA"/>
        </w:rPr>
        <w:t xml:space="preserve">Előszó a 2. kiadáshoz. </w:t>
      </w:r>
      <w:r w:rsidR="004C073D">
        <w:rPr>
          <w:rFonts w:ascii="Book Antiqua" w:hAnsi="Book Antiqua"/>
          <w:color w:val="202122"/>
          <w:szCs w:val="28"/>
          <w:shd w:val="clear" w:color="auto" w:fill="F8F9FA"/>
        </w:rPr>
        <w:t>Úgy gondolja, az utóbbi évtizedekben újra a hunok</w:t>
      </w:r>
      <w:r w:rsidR="00CB1B49">
        <w:rPr>
          <w:rFonts w:ascii="Book Antiqua" w:hAnsi="Book Antiqua"/>
          <w:color w:val="202122"/>
          <w:szCs w:val="28"/>
          <w:shd w:val="clear" w:color="auto" w:fill="F8F9FA"/>
        </w:rPr>
        <w:t>-</w:t>
      </w:r>
      <w:proofErr w:type="spellStart"/>
      <w:r w:rsidR="004C073D">
        <w:rPr>
          <w:rFonts w:ascii="Book Antiqua" w:hAnsi="Book Antiqua"/>
          <w:color w:val="202122"/>
          <w:szCs w:val="28"/>
          <w:shd w:val="clear" w:color="auto" w:fill="F8F9FA"/>
        </w:rPr>
        <w:t>kal</w:t>
      </w:r>
      <w:proofErr w:type="spellEnd"/>
      <w:r w:rsidR="004C073D">
        <w:rPr>
          <w:rFonts w:ascii="Book Antiqua" w:hAnsi="Book Antiqua"/>
          <w:color w:val="202122"/>
          <w:szCs w:val="28"/>
          <w:shd w:val="clear" w:color="auto" w:fill="F8F9FA"/>
        </w:rPr>
        <w:t xml:space="preserve">, illetve török nyelvekkel, népekkel, kultúrákkal való rokonítás ütötte fel a fejét. </w:t>
      </w:r>
    </w:p>
    <w:p w:rsidR="00741D03" w:rsidRDefault="00741D03" w:rsidP="00B430E0">
      <w:pPr>
        <w:spacing w:line="240" w:lineRule="auto"/>
        <w:jc w:val="both"/>
        <w:rPr>
          <w:rFonts w:ascii="Book Antiqua" w:hAnsi="Book Antiqua"/>
          <w:color w:val="202122"/>
          <w:szCs w:val="28"/>
          <w:shd w:val="clear" w:color="auto" w:fill="F8F9FA"/>
        </w:rPr>
      </w:pPr>
      <w:r>
        <w:rPr>
          <w:rFonts w:ascii="Book Antiqua" w:hAnsi="Book Antiqua"/>
          <w:color w:val="202122"/>
          <w:szCs w:val="28"/>
          <w:shd w:val="clear" w:color="auto" w:fill="F8F9FA"/>
        </w:rPr>
        <w:t xml:space="preserve">Ezért új fejezetet illesztett a könyvbe: </w:t>
      </w:r>
      <w:r w:rsidRPr="00741D03">
        <w:rPr>
          <w:rFonts w:ascii="Book Antiqua" w:hAnsi="Book Antiqua"/>
          <w:i/>
          <w:color w:val="202122"/>
          <w:szCs w:val="28"/>
          <w:shd w:val="clear" w:color="auto" w:fill="F8F9FA"/>
        </w:rPr>
        <w:t xml:space="preserve">Magyar–török összehasonlítás </w:t>
      </w:r>
      <w:r>
        <w:rPr>
          <w:rFonts w:ascii="Book Antiqua" w:hAnsi="Book Antiqua"/>
          <w:color w:val="202122"/>
          <w:szCs w:val="28"/>
          <w:shd w:val="clear" w:color="auto" w:fill="F8F9FA"/>
        </w:rPr>
        <w:t>(</w:t>
      </w:r>
      <w:r w:rsidRPr="00741D03">
        <w:rPr>
          <w:rFonts w:ascii="Book Antiqua" w:hAnsi="Book Antiqua"/>
          <w:i/>
          <w:color w:val="202122"/>
          <w:szCs w:val="28"/>
          <w:shd w:val="clear" w:color="auto" w:fill="F8F9FA"/>
        </w:rPr>
        <w:t>Mit látunk ebből az összeállításból?</w:t>
      </w:r>
      <w:r>
        <w:rPr>
          <w:rFonts w:ascii="Book Antiqua" w:hAnsi="Book Antiqua"/>
          <w:color w:val="202122"/>
          <w:szCs w:val="28"/>
          <w:shd w:val="clear" w:color="auto" w:fill="F8F9FA"/>
        </w:rPr>
        <w:t xml:space="preserve"> </w:t>
      </w:r>
      <w:proofErr w:type="gramStart"/>
      <w:r>
        <w:rPr>
          <w:rFonts w:ascii="Book Antiqua" w:hAnsi="Book Antiqua"/>
          <w:color w:val="202122"/>
          <w:szCs w:val="28"/>
          <w:shd w:val="clear" w:color="auto" w:fill="F8F9FA"/>
        </w:rPr>
        <w:t>és</w:t>
      </w:r>
      <w:proofErr w:type="gramEnd"/>
      <w:r>
        <w:rPr>
          <w:rFonts w:ascii="Book Antiqua" w:hAnsi="Book Antiqua"/>
          <w:color w:val="202122"/>
          <w:szCs w:val="28"/>
          <w:shd w:val="clear" w:color="auto" w:fill="F8F9FA"/>
        </w:rPr>
        <w:t xml:space="preserve"> </w:t>
      </w:r>
      <w:r w:rsidRPr="00741D03">
        <w:rPr>
          <w:rFonts w:ascii="Book Antiqua" w:hAnsi="Book Antiqua"/>
          <w:i/>
          <w:color w:val="202122"/>
          <w:szCs w:val="28"/>
          <w:shd w:val="clear" w:color="auto" w:fill="F8F9FA"/>
        </w:rPr>
        <w:t>A hun kérdésről</w:t>
      </w:r>
      <w:r>
        <w:rPr>
          <w:rFonts w:ascii="Book Antiqua" w:hAnsi="Book Antiqua"/>
          <w:color w:val="202122"/>
          <w:szCs w:val="28"/>
          <w:shd w:val="clear" w:color="auto" w:fill="F8F9FA"/>
        </w:rPr>
        <w:t xml:space="preserve"> alcímekkel) Ebben hat különböző törökségi nyelv</w:t>
      </w:r>
      <w:r w:rsidR="00B617D2">
        <w:rPr>
          <w:rFonts w:ascii="Book Antiqua" w:hAnsi="Book Antiqua"/>
          <w:color w:val="202122"/>
          <w:szCs w:val="28"/>
          <w:shd w:val="clear" w:color="auto" w:fill="F8F9FA"/>
        </w:rPr>
        <w:t xml:space="preserve"> ( oszmán-török, tatár, kirgiz, üzbég, csuvas, jakut, és ujgur)</w:t>
      </w:r>
      <w:r>
        <w:rPr>
          <w:rFonts w:ascii="Book Antiqua" w:hAnsi="Book Antiqua"/>
          <w:color w:val="202122"/>
          <w:szCs w:val="28"/>
          <w:shd w:val="clear" w:color="auto" w:fill="F8F9FA"/>
        </w:rPr>
        <w:t xml:space="preserve"> nyelvtanát, és alapszókincsét vetette össze a magyar és más finnugor nyelvek adataival. </w:t>
      </w:r>
      <w:r w:rsidR="00172620">
        <w:rPr>
          <w:rFonts w:ascii="Book Antiqua" w:hAnsi="Book Antiqua"/>
          <w:color w:val="202122"/>
          <w:szCs w:val="28"/>
          <w:shd w:val="clear" w:color="auto" w:fill="F8F9FA"/>
        </w:rPr>
        <w:t xml:space="preserve">„Úgy gondolom, hogy a fejezet sine </w:t>
      </w:r>
      <w:proofErr w:type="spellStart"/>
      <w:r w:rsidR="00172620">
        <w:rPr>
          <w:rFonts w:ascii="Book Antiqua" w:hAnsi="Book Antiqua"/>
          <w:color w:val="202122"/>
          <w:szCs w:val="28"/>
          <w:shd w:val="clear" w:color="auto" w:fill="F8F9FA"/>
        </w:rPr>
        <w:t>ira</w:t>
      </w:r>
      <w:proofErr w:type="spellEnd"/>
      <w:r w:rsidR="00172620">
        <w:rPr>
          <w:rFonts w:ascii="Book Antiqua" w:hAnsi="Book Antiqua"/>
          <w:color w:val="202122"/>
          <w:szCs w:val="28"/>
          <w:shd w:val="clear" w:color="auto" w:fill="F8F9FA"/>
        </w:rPr>
        <w:t xml:space="preserve"> et </w:t>
      </w:r>
      <w:proofErr w:type="spellStart"/>
      <w:r w:rsidR="00172620">
        <w:rPr>
          <w:rFonts w:ascii="Book Antiqua" w:hAnsi="Book Antiqua"/>
          <w:color w:val="202122"/>
          <w:szCs w:val="28"/>
          <w:shd w:val="clear" w:color="auto" w:fill="F8F9FA"/>
        </w:rPr>
        <w:t>studio</w:t>
      </w:r>
      <w:proofErr w:type="spellEnd"/>
      <w:r w:rsidR="00172620">
        <w:rPr>
          <w:rFonts w:ascii="Book Antiqua" w:hAnsi="Book Antiqua"/>
          <w:color w:val="202122"/>
          <w:szCs w:val="28"/>
          <w:shd w:val="clear" w:color="auto" w:fill="F8F9FA"/>
        </w:rPr>
        <w:t xml:space="preserve"> olvasva egyértelművé válik a magyar–török nyelvi viszony.” Azt vallja: sajnos nyelvrokonság nincsen, a tudomány legfrissebb állítása szerint, sem. (Maradunk a halszagú nyelvrokonság</w:t>
      </w:r>
      <w:r w:rsidR="00CB1B49">
        <w:rPr>
          <w:rFonts w:ascii="Book Antiqua" w:hAnsi="Book Antiqua"/>
          <w:color w:val="202122"/>
          <w:szCs w:val="28"/>
          <w:shd w:val="clear" w:color="auto" w:fill="F8F9FA"/>
        </w:rPr>
        <w:t>-</w:t>
      </w:r>
      <w:proofErr w:type="spellStart"/>
      <w:r w:rsidR="00172620">
        <w:rPr>
          <w:rFonts w:ascii="Book Antiqua" w:hAnsi="Book Antiqua"/>
          <w:color w:val="202122"/>
          <w:szCs w:val="28"/>
          <w:shd w:val="clear" w:color="auto" w:fill="F8F9FA"/>
        </w:rPr>
        <w:t>nál</w:t>
      </w:r>
      <w:proofErr w:type="spellEnd"/>
      <w:r w:rsidR="00172620">
        <w:rPr>
          <w:rFonts w:ascii="Book Antiqua" w:hAnsi="Book Antiqua"/>
          <w:color w:val="202122"/>
          <w:szCs w:val="28"/>
          <w:shd w:val="clear" w:color="auto" w:fill="F8F9FA"/>
        </w:rPr>
        <w:t xml:space="preserve">…) De természetesen </w:t>
      </w:r>
      <w:proofErr w:type="gramStart"/>
      <w:r w:rsidR="00172620">
        <w:rPr>
          <w:rFonts w:ascii="Book Antiqua" w:hAnsi="Book Antiqua"/>
          <w:color w:val="202122"/>
          <w:szCs w:val="28"/>
          <w:shd w:val="clear" w:color="auto" w:fill="F8F9FA"/>
        </w:rPr>
        <w:t>genetikai</w:t>
      </w:r>
      <w:proofErr w:type="gramEnd"/>
      <w:r w:rsidR="00172620">
        <w:rPr>
          <w:rFonts w:ascii="Book Antiqua" w:hAnsi="Book Antiqua"/>
          <w:color w:val="202122"/>
          <w:szCs w:val="28"/>
          <w:shd w:val="clear" w:color="auto" w:fill="F8F9FA"/>
        </w:rPr>
        <w:t xml:space="preserve"> rokonság van, mert genetikailag nem vagyunk finnugorok.</w:t>
      </w:r>
    </w:p>
    <w:p w:rsidR="00172620" w:rsidRDefault="00172620" w:rsidP="00B430E0">
      <w:pPr>
        <w:spacing w:line="240" w:lineRule="auto"/>
        <w:jc w:val="both"/>
        <w:rPr>
          <w:rFonts w:ascii="Book Antiqua" w:hAnsi="Book Antiqua"/>
          <w:color w:val="202122"/>
          <w:szCs w:val="28"/>
          <w:shd w:val="clear" w:color="auto" w:fill="F8F9FA"/>
        </w:rPr>
      </w:pPr>
      <w:r>
        <w:rPr>
          <w:rFonts w:ascii="Book Antiqua" w:hAnsi="Book Antiqua"/>
          <w:color w:val="202122"/>
          <w:szCs w:val="28"/>
          <w:shd w:val="clear" w:color="auto" w:fill="F8F9FA"/>
        </w:rPr>
        <w:t xml:space="preserve">„Célom az eredeti könyvben képviselthez hasonlóan továbbra sem az, hogy legorombítsam a nyelvrokonságról másként gondolkodó </w:t>
      </w:r>
      <w:proofErr w:type="spellStart"/>
      <w:r>
        <w:rPr>
          <w:rFonts w:ascii="Book Antiqua" w:hAnsi="Book Antiqua"/>
          <w:color w:val="202122"/>
          <w:szCs w:val="28"/>
          <w:shd w:val="clear" w:color="auto" w:fill="F8F9FA"/>
        </w:rPr>
        <w:t>olva</w:t>
      </w:r>
      <w:proofErr w:type="spellEnd"/>
      <w:r w:rsidR="00CB1B49">
        <w:rPr>
          <w:rFonts w:ascii="Book Antiqua" w:hAnsi="Book Antiqua"/>
          <w:color w:val="202122"/>
          <w:szCs w:val="28"/>
          <w:shd w:val="clear" w:color="auto" w:fill="F8F9FA"/>
        </w:rPr>
        <w:t>-</w:t>
      </w:r>
      <w:r>
        <w:rPr>
          <w:rFonts w:ascii="Book Antiqua" w:hAnsi="Book Antiqua"/>
          <w:color w:val="202122"/>
          <w:szCs w:val="28"/>
          <w:shd w:val="clear" w:color="auto" w:fill="F8F9FA"/>
        </w:rPr>
        <w:t>sót</w:t>
      </w:r>
      <w:proofErr w:type="gramStart"/>
      <w:r>
        <w:rPr>
          <w:rFonts w:ascii="Book Antiqua" w:hAnsi="Book Antiqua"/>
          <w:color w:val="202122"/>
          <w:szCs w:val="28"/>
          <w:shd w:val="clear" w:color="auto" w:fill="F8F9FA"/>
        </w:rPr>
        <w:t>, …</w:t>
      </w:r>
      <w:proofErr w:type="gramEnd"/>
      <w:r w:rsidR="00B617D2">
        <w:rPr>
          <w:rFonts w:ascii="Book Antiqua" w:hAnsi="Book Antiqua"/>
          <w:color w:val="202122"/>
          <w:szCs w:val="28"/>
          <w:shd w:val="clear" w:color="auto" w:fill="F8F9FA"/>
        </w:rPr>
        <w:t xml:space="preserve"> </w:t>
      </w:r>
      <w:r>
        <w:rPr>
          <w:rFonts w:ascii="Book Antiqua" w:hAnsi="Book Antiqua"/>
          <w:color w:val="202122"/>
          <w:szCs w:val="28"/>
          <w:shd w:val="clear" w:color="auto" w:fill="F8F9FA"/>
        </w:rPr>
        <w:t xml:space="preserve">hanem az, hogy </w:t>
      </w:r>
      <w:proofErr w:type="spellStart"/>
      <w:r>
        <w:rPr>
          <w:rFonts w:ascii="Book Antiqua" w:hAnsi="Book Antiqua"/>
          <w:color w:val="202122"/>
          <w:szCs w:val="28"/>
          <w:shd w:val="clear" w:color="auto" w:fill="F8F9FA"/>
        </w:rPr>
        <w:t>együttgondolkodásra</w:t>
      </w:r>
      <w:proofErr w:type="spellEnd"/>
      <w:r>
        <w:rPr>
          <w:rFonts w:ascii="Book Antiqua" w:hAnsi="Book Antiqua"/>
          <w:color w:val="202122"/>
          <w:szCs w:val="28"/>
          <w:shd w:val="clear" w:color="auto" w:fill="F8F9FA"/>
        </w:rPr>
        <w:t xml:space="preserve"> </w:t>
      </w:r>
      <w:proofErr w:type="spellStart"/>
      <w:r>
        <w:rPr>
          <w:rFonts w:ascii="Book Antiqua" w:hAnsi="Book Antiqua"/>
          <w:color w:val="202122"/>
          <w:szCs w:val="28"/>
          <w:shd w:val="clear" w:color="auto" w:fill="F8F9FA"/>
        </w:rPr>
        <w:t>híva</w:t>
      </w:r>
      <w:proofErr w:type="spellEnd"/>
      <w:r>
        <w:rPr>
          <w:rFonts w:ascii="Book Antiqua" w:hAnsi="Book Antiqua"/>
          <w:color w:val="202122"/>
          <w:szCs w:val="28"/>
          <w:shd w:val="clear" w:color="auto" w:fill="F8F9FA"/>
        </w:rPr>
        <w:t xml:space="preserve"> meggyőzzem azokat, akik a tényekre hallgatnak.”</w:t>
      </w:r>
    </w:p>
    <w:p w:rsidR="00172620" w:rsidRDefault="00172620" w:rsidP="00B430E0">
      <w:pPr>
        <w:spacing w:line="240" w:lineRule="auto"/>
        <w:jc w:val="both"/>
        <w:rPr>
          <w:rFonts w:ascii="Book Antiqua" w:hAnsi="Book Antiqua"/>
          <w:color w:val="202122"/>
          <w:szCs w:val="28"/>
          <w:shd w:val="clear" w:color="auto" w:fill="F8F9FA"/>
        </w:rPr>
      </w:pPr>
      <w:r>
        <w:rPr>
          <w:rFonts w:ascii="Book Antiqua" w:hAnsi="Book Antiqua"/>
          <w:color w:val="202122"/>
          <w:szCs w:val="28"/>
          <w:shd w:val="clear" w:color="auto" w:fill="F8F9FA"/>
        </w:rPr>
        <w:t xml:space="preserve">Természetesen kiegészült az irodalomjegyzék is. </w:t>
      </w:r>
    </w:p>
    <w:p w:rsidR="00B617D2" w:rsidRDefault="00B617D2" w:rsidP="00B430E0">
      <w:pPr>
        <w:spacing w:line="240" w:lineRule="auto"/>
        <w:jc w:val="both"/>
        <w:rPr>
          <w:rFonts w:ascii="Book Antiqua" w:hAnsi="Book Antiqua"/>
          <w:color w:val="202122"/>
          <w:szCs w:val="28"/>
          <w:shd w:val="clear" w:color="auto" w:fill="F8F9FA"/>
        </w:rPr>
      </w:pPr>
      <w:r>
        <w:rPr>
          <w:rFonts w:ascii="Book Antiqua" w:hAnsi="Book Antiqua"/>
          <w:color w:val="202122"/>
          <w:szCs w:val="28"/>
          <w:shd w:val="clear" w:color="auto" w:fill="F8F9FA"/>
        </w:rPr>
        <w:t>Jó volt újra belemerülni ebbe a világba, élvezettel eleveníteni fel a régen tanultakat, újra meggyőződni</w:t>
      </w:r>
      <w:r w:rsidR="00CB1B49">
        <w:rPr>
          <w:rFonts w:ascii="Book Antiqua" w:hAnsi="Book Antiqua"/>
          <w:color w:val="202122"/>
          <w:szCs w:val="28"/>
          <w:shd w:val="clear" w:color="auto" w:fill="F8F9FA"/>
        </w:rPr>
        <w:t>, erőlködés nélkül, örömolvasással.</w:t>
      </w:r>
    </w:p>
    <w:p w:rsidR="00CB1B49" w:rsidRDefault="00CB1B49" w:rsidP="002C4613">
      <w:pPr>
        <w:spacing w:line="240" w:lineRule="auto"/>
        <w:rPr>
          <w:rFonts w:ascii="Book Antiqua" w:hAnsi="Book Antiqua"/>
          <w:color w:val="202122"/>
          <w:szCs w:val="28"/>
          <w:shd w:val="clear" w:color="auto" w:fill="F8F9FA"/>
        </w:rPr>
      </w:pPr>
    </w:p>
    <w:p w:rsidR="00CB1B49" w:rsidRPr="00CB1B49" w:rsidRDefault="00CB1B49" w:rsidP="002C4613">
      <w:pPr>
        <w:spacing w:line="240" w:lineRule="auto"/>
        <w:rPr>
          <w:rFonts w:ascii="Book Antiqua" w:hAnsi="Book Antiqua"/>
          <w:i/>
          <w:color w:val="202122"/>
          <w:szCs w:val="28"/>
          <w:shd w:val="clear" w:color="auto" w:fill="F8F9FA"/>
        </w:rPr>
      </w:pPr>
      <w:r>
        <w:rPr>
          <w:rFonts w:ascii="Book Antiqua" w:hAnsi="Book Antiqua"/>
          <w:i/>
          <w:color w:val="202122"/>
          <w:szCs w:val="28"/>
          <w:shd w:val="clear" w:color="auto" w:fill="F8F9FA"/>
        </w:rPr>
        <w:tab/>
      </w:r>
      <w:r>
        <w:rPr>
          <w:rFonts w:ascii="Book Antiqua" w:hAnsi="Book Antiqua"/>
          <w:i/>
          <w:color w:val="202122"/>
          <w:szCs w:val="28"/>
          <w:shd w:val="clear" w:color="auto" w:fill="F8F9FA"/>
        </w:rPr>
        <w:tab/>
      </w:r>
      <w:r>
        <w:rPr>
          <w:rFonts w:ascii="Book Antiqua" w:hAnsi="Book Antiqua"/>
          <w:i/>
          <w:color w:val="202122"/>
          <w:szCs w:val="28"/>
          <w:shd w:val="clear" w:color="auto" w:fill="F8F9FA"/>
        </w:rPr>
        <w:tab/>
      </w:r>
      <w:proofErr w:type="spellStart"/>
      <w:r w:rsidRPr="00CB1B49">
        <w:rPr>
          <w:rFonts w:ascii="Book Antiqua" w:hAnsi="Book Antiqua"/>
          <w:i/>
          <w:color w:val="202122"/>
          <w:szCs w:val="28"/>
          <w:shd w:val="clear" w:color="auto" w:fill="F8F9FA"/>
        </w:rPr>
        <w:t>Pusztay</w:t>
      </w:r>
      <w:proofErr w:type="spellEnd"/>
      <w:r w:rsidRPr="00CB1B49">
        <w:rPr>
          <w:rFonts w:ascii="Book Antiqua" w:hAnsi="Book Antiqua"/>
          <w:i/>
          <w:color w:val="202122"/>
          <w:szCs w:val="28"/>
          <w:shd w:val="clear" w:color="auto" w:fill="F8F9FA"/>
        </w:rPr>
        <w:t xml:space="preserve"> János: Még mindig ugor–török háború</w:t>
      </w:r>
    </w:p>
    <w:p w:rsidR="00CB1B49" w:rsidRPr="00CB1B49" w:rsidRDefault="00CB1B49" w:rsidP="002C4613">
      <w:pPr>
        <w:spacing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  <w:color w:val="202122"/>
          <w:szCs w:val="28"/>
          <w:shd w:val="clear" w:color="auto" w:fill="F8F9FA"/>
        </w:rPr>
        <w:tab/>
      </w:r>
      <w:r>
        <w:rPr>
          <w:rFonts w:ascii="Book Antiqua" w:hAnsi="Book Antiqua"/>
          <w:i/>
          <w:color w:val="202122"/>
          <w:szCs w:val="28"/>
          <w:shd w:val="clear" w:color="auto" w:fill="F8F9FA"/>
        </w:rPr>
        <w:tab/>
      </w:r>
      <w:r>
        <w:rPr>
          <w:rFonts w:ascii="Book Antiqua" w:hAnsi="Book Antiqua"/>
          <w:i/>
          <w:color w:val="202122"/>
          <w:szCs w:val="28"/>
          <w:shd w:val="clear" w:color="auto" w:fill="F8F9FA"/>
        </w:rPr>
        <w:tab/>
      </w:r>
      <w:r w:rsidRPr="00CB1B49">
        <w:rPr>
          <w:rFonts w:ascii="Book Antiqua" w:hAnsi="Book Antiqua"/>
          <w:i/>
          <w:color w:val="202122"/>
          <w:szCs w:val="28"/>
          <w:shd w:val="clear" w:color="auto" w:fill="F8F9FA"/>
        </w:rPr>
        <w:t>Nap Kiadó, 2020.</w:t>
      </w:r>
    </w:p>
    <w:sectPr w:rsidR="00CB1B49" w:rsidRPr="00CB1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13"/>
    <w:rsid w:val="00014A9B"/>
    <w:rsid w:val="00172620"/>
    <w:rsid w:val="001C7622"/>
    <w:rsid w:val="002C4613"/>
    <w:rsid w:val="004C073D"/>
    <w:rsid w:val="0053029A"/>
    <w:rsid w:val="005F14E8"/>
    <w:rsid w:val="00600902"/>
    <w:rsid w:val="00741D03"/>
    <w:rsid w:val="00A709E3"/>
    <w:rsid w:val="00AB1B47"/>
    <w:rsid w:val="00AF36D5"/>
    <w:rsid w:val="00B430E0"/>
    <w:rsid w:val="00B617D2"/>
    <w:rsid w:val="00CB1B49"/>
    <w:rsid w:val="00DE2CC8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CE00"/>
  <w15:chartTrackingRefBased/>
  <w15:docId w15:val="{7CD04115-7853-43C8-873C-F4F34643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2020-10-04T10:41:00Z</dcterms:created>
  <dcterms:modified xsi:type="dcterms:W3CDTF">2020-10-04T10:41:00Z</dcterms:modified>
</cp:coreProperties>
</file>