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77" w:rsidRPr="00E8160B" w:rsidRDefault="00506477" w:rsidP="00117854">
      <w:pPr>
        <w:ind w:firstLine="1260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E8160B">
        <w:rPr>
          <w:rFonts w:ascii="Book Antiqua" w:eastAsia="Times New Roman" w:hAnsi="Book Antiqua" w:cs="Times New Roman"/>
          <w:sz w:val="36"/>
          <w:szCs w:val="36"/>
          <w:lang w:eastAsia="hu-HU"/>
        </w:rPr>
        <w:t>Sumonyi Zoltán</w:t>
      </w:r>
    </w:p>
    <w:p w:rsidR="00506477" w:rsidRPr="00E8160B" w:rsidRDefault="00506477" w:rsidP="00117854">
      <w:pPr>
        <w:spacing w:after="120" w:line="240" w:lineRule="auto"/>
        <w:ind w:firstLine="1260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E8160B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N</w:t>
      </w:r>
      <w:r w:rsidR="00E8160B" w:rsidRPr="00E8160B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oé a </w:t>
      </w:r>
      <w:proofErr w:type="gramStart"/>
      <w:r w:rsidR="00E8160B" w:rsidRPr="00E8160B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karanténban</w:t>
      </w:r>
      <w:proofErr w:type="gramEnd"/>
    </w:p>
    <w:p w:rsidR="00506477" w:rsidRPr="00E8160B" w:rsidRDefault="00506477" w:rsidP="00117854">
      <w:pPr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(</w:t>
      </w:r>
      <w:r w:rsidRPr="00E8160B">
        <w:rPr>
          <w:rFonts w:ascii="Book Antiqua" w:eastAsia="Times New Roman" w:hAnsi="Book Antiqua" w:cs="Times New Roman"/>
          <w:b/>
          <w:szCs w:val="28"/>
          <w:lang w:eastAsia="hu-HU"/>
        </w:rPr>
        <w:t>Mózes, I. 6-9.)</w:t>
      </w:r>
    </w:p>
    <w:p w:rsidR="00506477" w:rsidRPr="00E8160B" w:rsidRDefault="00506477" w:rsidP="00117854">
      <w:pPr>
        <w:ind w:firstLine="1260"/>
        <w:rPr>
          <w:rFonts w:ascii="Book Antiqua" w:eastAsia="Times New Roman" w:hAnsi="Book Antiqua" w:cs="Times New Roman"/>
          <w:b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b/>
          <w:szCs w:val="28"/>
          <w:lang w:eastAsia="hu-HU"/>
        </w:rPr>
        <w:t>VI.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Negyven nap múlva tényleg kipakoltak.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Kemény nap volt ez a családtagoknak: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kiválogatni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>, mi kell, mi marad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bárkában, – a sok felgyűlt kacat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között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kapkodva, vagy </w:t>
      </w:r>
      <w:proofErr w:type="spellStart"/>
      <w:r w:rsidRPr="00E8160B">
        <w:rPr>
          <w:rFonts w:ascii="Book Antiqua" w:eastAsia="Times New Roman" w:hAnsi="Book Antiqua" w:cs="Times New Roman"/>
          <w:szCs w:val="28"/>
          <w:lang w:eastAsia="hu-HU"/>
        </w:rPr>
        <w:t>bénázva</w:t>
      </w:r>
      <w:proofErr w:type="spell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hosszan,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végül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mind, mind bent volt a csomagokban.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Az állatokból, szelídet, vadat,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fajták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szerint külön választanak,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az összes vadat szabadon eresztve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háziállatokat szedik rendbe.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De még mielőtt leereszkednének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keresni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egy jó, legeltető rétet,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bárkából oltárt építenek,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hogy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megköszönjék túlélésüket.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Azt tudni kell, hogy várva itt, bezártan,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megtörtént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minden, mint a Bibliában: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Noé előbb egy hollót röptetett,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hogy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proofErr w:type="spellStart"/>
      <w:r w:rsidRPr="00E8160B">
        <w:rPr>
          <w:rFonts w:ascii="Book Antiqua" w:eastAsia="Times New Roman" w:hAnsi="Book Antiqua" w:cs="Times New Roman"/>
          <w:szCs w:val="28"/>
          <w:lang w:eastAsia="hu-HU"/>
        </w:rPr>
        <w:t>körbenézzen</w:t>
      </w:r>
      <w:proofErr w:type="spell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víz és föld felett,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de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az leszállni nem tudott sehol még,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a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föld csupán iszap, vagy csupa zsombék.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Aztán galambbal kísérletezett,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de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az se lelt még leszállóhelyet,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egy hét után, hogy megint visszaküldte,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olajfaággal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már </w:t>
      </w:r>
      <w:proofErr w:type="spellStart"/>
      <w:r w:rsidRPr="00E8160B">
        <w:rPr>
          <w:rFonts w:ascii="Book Antiqua" w:eastAsia="Times New Roman" w:hAnsi="Book Antiqua" w:cs="Times New Roman"/>
          <w:szCs w:val="28"/>
          <w:lang w:eastAsia="hu-HU"/>
        </w:rPr>
        <w:t>körülrepülte</w:t>
      </w:r>
      <w:proofErr w:type="spell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.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Majd elkészült az oltár bárkafából,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(vegye ki részét a hálaadásból!)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akkor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Noé háznépe megfogott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minden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fajból egy tisztaállatot,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Noé a vérüket jól kicsorgatva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az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égőáldozatot bemutatta.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Az Úrnak tetszett ez az áldozat,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orrában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érzett jó illatokat,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leszólt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a felhők fodros magasából: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lastRenderedPageBreak/>
        <w:t xml:space="preserve">„Noé háznépe! Éljetek már bárhol,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tiétek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lesz a föld egésze, s benne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az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állatok, növények mindörökre.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És fiaitoknak is megbocsátok,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több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vízözönt a földre nem bocsájtok,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csak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sokasodjatok meg, évről évre,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szivárványom pecsét a szövet</w:t>
      </w:r>
      <w:r w:rsidR="009115CA">
        <w:rPr>
          <w:rFonts w:ascii="Book Antiqua" w:eastAsia="Times New Roman" w:hAnsi="Book Antiqua" w:cs="Times New Roman"/>
          <w:szCs w:val="28"/>
          <w:lang w:eastAsia="hu-HU"/>
        </w:rPr>
        <w:t>s</w:t>
      </w:r>
      <w:bookmarkStart w:id="0" w:name="_GoBack"/>
      <w:bookmarkEnd w:id="0"/>
      <w:r w:rsidRPr="00E8160B">
        <w:rPr>
          <w:rFonts w:ascii="Book Antiqua" w:eastAsia="Times New Roman" w:hAnsi="Book Antiqua" w:cs="Times New Roman"/>
          <w:szCs w:val="28"/>
          <w:lang w:eastAsia="hu-HU"/>
        </w:rPr>
        <w:t>égre!”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Noé három fia, meg felesége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buzgón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biccentett az Úr beszédére,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de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a Teremtő kezdetektől tudta,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az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ember szíve vágyik a gonoszra,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s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az egyezséget időnként </w:t>
      </w:r>
      <w:proofErr w:type="spellStart"/>
      <w:r w:rsidRPr="00E8160B">
        <w:rPr>
          <w:rFonts w:ascii="Book Antiqua" w:eastAsia="Times New Roman" w:hAnsi="Book Antiqua" w:cs="Times New Roman"/>
          <w:szCs w:val="28"/>
          <w:lang w:eastAsia="hu-HU"/>
        </w:rPr>
        <w:t>kijátszván</w:t>
      </w:r>
      <w:proofErr w:type="spellEnd"/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pecsétnek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nem lesz elég a szivárvány,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amelyre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– s bárhogy színes a szalagja –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csupán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eső után hivatkozhatna.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Ezért leküldött még egy szózatot: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„Kaptok tőlem Hét Parancsolatot,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később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ezekből Törvény lesz, ha én nem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intézkedhetek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minden nyomon-lépten.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Na, írd! – mint mondok</w:t>
      </w: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?!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– Még nem tudhatsz írni,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majd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szépunokád fogja kőbe vésni,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most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csak jegyezd meg, s add tovább fiadnak,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mert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ezt betartva emberek maradnak.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Tehát az első: Bálványt ne imádjál!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A második: Istent ne káromoljál!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A harmadik: Embert tilos gyilkolni!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A negyedik: Tilos lopni, rabolni!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Az ötödik: Tilos rokont elvenned!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A hatodik: Tilos élő húst enned!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A hetedik – majd ez lesz fontosabb </w:t>
      </w: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– :</w:t>
      </w:r>
      <w:proofErr w:type="gramEnd"/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Állíttassál fel bíróságokat!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Mert új Világ jön ezután és új Rend.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A régiből eltöröltettem mindent,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de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születik majd néhány nemzedék,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mely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úgy hallgatja, mint gyerekmesét,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E8160B">
        <w:rPr>
          <w:rFonts w:ascii="Book Antiqua" w:eastAsia="Times New Roman" w:hAnsi="Book Antiqua" w:cs="Times New Roman"/>
          <w:szCs w:val="28"/>
          <w:lang w:eastAsia="hu-HU"/>
        </w:rPr>
        <w:t>hogy</w:t>
      </w:r>
      <w:proofErr w:type="gramEnd"/>
      <w:r w:rsidRPr="00E8160B">
        <w:rPr>
          <w:rFonts w:ascii="Book Antiqua" w:eastAsia="Times New Roman" w:hAnsi="Book Antiqua" w:cs="Times New Roman"/>
          <w:szCs w:val="28"/>
          <w:lang w:eastAsia="hu-HU"/>
        </w:rPr>
        <w:t xml:space="preserve"> vízözön, hogy büntetés, hogy bűnös… </w:t>
      </w:r>
    </w:p>
    <w:p w:rsidR="00506477" w:rsidRPr="00E8160B" w:rsidRDefault="00506477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szCs w:val="28"/>
          <w:lang w:eastAsia="hu-HU"/>
        </w:rPr>
        <w:t>Oly mérleg kell, mi nem billen a bűnhöz!”</w:t>
      </w:r>
    </w:p>
    <w:p w:rsidR="00506477" w:rsidRPr="00E8160B" w:rsidRDefault="00506477" w:rsidP="00117854">
      <w:pPr>
        <w:spacing w:before="120" w:line="240" w:lineRule="auto"/>
        <w:ind w:firstLine="1260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E8160B">
        <w:rPr>
          <w:rFonts w:ascii="Book Antiqua" w:eastAsia="Times New Roman" w:hAnsi="Book Antiqua" w:cs="Times New Roman"/>
          <w:i/>
          <w:szCs w:val="28"/>
          <w:lang w:eastAsia="hu-HU"/>
        </w:rPr>
        <w:t>(folyt. köv.)</w:t>
      </w:r>
    </w:p>
    <w:p w:rsidR="00117854" w:rsidRPr="00117854" w:rsidRDefault="00117854" w:rsidP="00117854">
      <w:pPr>
        <w:spacing w:line="240" w:lineRule="auto"/>
        <w:ind w:firstLine="1260"/>
        <w:rPr>
          <w:rFonts w:ascii="Book Antiqua" w:eastAsia="Times New Roman" w:hAnsi="Book Antiqua" w:cs="Times New Roman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szCs w:val="28"/>
          <w:lang w:eastAsia="hu-HU"/>
        </w:rPr>
        <w:t xml:space="preserve">                                 Facebook, április 2.</w:t>
      </w:r>
    </w:p>
    <w:p w:rsidR="00506477" w:rsidRPr="00117854" w:rsidRDefault="00506477" w:rsidP="00117854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</w:p>
    <w:p w:rsidR="00506477" w:rsidRPr="00E8160B" w:rsidRDefault="00117854" w:rsidP="00506477">
      <w:pPr>
        <w:spacing w:line="240" w:lineRule="auto"/>
        <w:ind w:left="180" w:firstLine="0"/>
        <w:rPr>
          <w:rFonts w:ascii="Book Antiqua" w:eastAsia="Times New Roman" w:hAnsi="Book Antiqua" w:cs="Segoe UI"/>
          <w:color w:val="1C1E21"/>
          <w:szCs w:val="28"/>
          <w:bdr w:val="single" w:sz="12" w:space="0" w:color="auto" w:frame="1"/>
          <w:lang w:eastAsia="hu-HU"/>
        </w:rPr>
      </w:pPr>
      <w:r w:rsidRPr="00E8160B">
        <w:rPr>
          <w:rFonts w:ascii="Book Antiqua" w:hAnsi="Book Antiqua"/>
          <w:noProof/>
          <w:szCs w:val="28"/>
          <w:lang w:eastAsia="hu-HU"/>
        </w:rPr>
        <w:drawing>
          <wp:inline distT="0" distB="0" distL="0" distR="0" wp14:anchorId="31563A09" wp14:editId="53FD4613">
            <wp:extent cx="4576445" cy="5958013"/>
            <wp:effectExtent l="0" t="0" r="0" b="5080"/>
            <wp:docPr id="15" name="Kép 15" descr="A képen a következők lehetnek: egy vagy több ember és túra/szabadté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képen a következők lehetnek: egy vagy több ember és túra/szabadté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15" cy="596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9B" w:rsidRPr="00E8160B" w:rsidRDefault="00506477" w:rsidP="00506477">
      <w:pPr>
        <w:rPr>
          <w:rFonts w:ascii="Book Antiqua" w:hAnsi="Book Antiqua"/>
          <w:szCs w:val="28"/>
        </w:rPr>
      </w:pPr>
      <w:r w:rsidRPr="00E8160B">
        <w:rPr>
          <w:rFonts w:ascii="Book Antiqua" w:eastAsia="Times New Roman" w:hAnsi="Book Antiqua" w:cs="Segoe UI"/>
          <w:color w:val="1C1E21"/>
          <w:szCs w:val="28"/>
          <w:lang w:eastAsia="hu-HU"/>
        </w:rPr>
        <w:br/>
      </w:r>
    </w:p>
    <w:sectPr w:rsidR="00014A9B" w:rsidRPr="00E8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77"/>
    <w:rsid w:val="00014A9B"/>
    <w:rsid w:val="00117854"/>
    <w:rsid w:val="001C7622"/>
    <w:rsid w:val="00506477"/>
    <w:rsid w:val="009115CA"/>
    <w:rsid w:val="00E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92EF"/>
  <w15:chartTrackingRefBased/>
  <w15:docId w15:val="{8FFD0265-DBF8-4426-810B-01CA8B7F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09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153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3880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4716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7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4233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4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1722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71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8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1224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2901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3479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1909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666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4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6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3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0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7523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93914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6292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8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3736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7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0" w:color="auto"/>
                                            <w:left w:val="single" w:sz="2" w:space="0" w:color="auto"/>
                                            <w:bottom w:val="single" w:sz="2" w:space="1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7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3688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7534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8672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2020-10-19T09:51:00Z</dcterms:created>
  <dcterms:modified xsi:type="dcterms:W3CDTF">2020-10-19T09:51:00Z</dcterms:modified>
</cp:coreProperties>
</file>