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82" w:rsidRDefault="001F1482" w:rsidP="001F1482">
      <w:pPr>
        <w:tabs>
          <w:tab w:val="left" w:pos="1260"/>
        </w:tabs>
        <w:ind w:left="1260" w:firstLine="540"/>
        <w:rPr>
          <w:rFonts w:ascii="Book Antiqua" w:hAnsi="Book Antiqua"/>
          <w:color w:val="323E4F"/>
          <w:spacing w:val="5"/>
          <w:sz w:val="36"/>
          <w:szCs w:val="36"/>
        </w:rPr>
      </w:pPr>
    </w:p>
    <w:p w:rsidR="001F1482" w:rsidRPr="001F1482" w:rsidRDefault="001F1482" w:rsidP="001F1482">
      <w:pPr>
        <w:tabs>
          <w:tab w:val="left" w:pos="1260"/>
        </w:tabs>
        <w:ind w:left="1260" w:firstLine="540"/>
        <w:rPr>
          <w:rFonts w:ascii="Book Antiqua" w:hAnsi="Book Antiqua"/>
          <w:color w:val="323E4F"/>
          <w:spacing w:val="5"/>
          <w:sz w:val="36"/>
          <w:szCs w:val="36"/>
        </w:rPr>
      </w:pPr>
      <w:bookmarkStart w:id="0" w:name="_GoBack"/>
      <w:bookmarkEnd w:id="0"/>
      <w:proofErr w:type="spellStart"/>
      <w:r w:rsidRPr="001F1482">
        <w:rPr>
          <w:rFonts w:ascii="Book Antiqua" w:hAnsi="Book Antiqua"/>
          <w:color w:val="323E4F"/>
          <w:spacing w:val="5"/>
          <w:sz w:val="36"/>
          <w:szCs w:val="36"/>
        </w:rPr>
        <w:t>Ágh</w:t>
      </w:r>
      <w:proofErr w:type="spellEnd"/>
      <w:r w:rsidRPr="001F1482">
        <w:rPr>
          <w:rFonts w:ascii="Book Antiqua" w:hAnsi="Book Antiqua"/>
          <w:color w:val="323E4F"/>
          <w:spacing w:val="5"/>
          <w:sz w:val="36"/>
          <w:szCs w:val="36"/>
        </w:rPr>
        <w:t xml:space="preserve"> István</w:t>
      </w:r>
    </w:p>
    <w:p w:rsidR="00014A9B" w:rsidRPr="001F1482" w:rsidRDefault="001F1482" w:rsidP="001F1482">
      <w:pPr>
        <w:tabs>
          <w:tab w:val="left" w:pos="1260"/>
        </w:tabs>
        <w:ind w:left="1260" w:firstLine="540"/>
        <w:rPr>
          <w:rFonts w:ascii="Book Antiqua" w:hAnsi="Book Antiqua"/>
          <w:i/>
          <w:color w:val="323E4F"/>
          <w:spacing w:val="5"/>
          <w:sz w:val="40"/>
          <w:szCs w:val="40"/>
        </w:rPr>
      </w:pPr>
      <w:r w:rsidRPr="001F1482">
        <w:rPr>
          <w:rFonts w:ascii="Book Antiqua" w:hAnsi="Book Antiqua"/>
          <w:i/>
          <w:color w:val="323E4F"/>
          <w:spacing w:val="5"/>
          <w:sz w:val="40"/>
          <w:szCs w:val="40"/>
        </w:rPr>
        <w:t>Megtörtént csoda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Ha az ima, beszélgetés  az Úrral,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akkor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vele töltöm minden napom,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hisz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verseim  végül is hozzá  szólnak,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melyekre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a  sorsommal válaszol,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költészetemnek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ő az  ihletője,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még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akkor is, mikor  eszembe sincs,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nem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azért áld, mert könyörögtem  érte,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inkább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műveim</w:t>
      </w:r>
      <w:proofErr w:type="spell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érdeme  szerint,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én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a  teremtésének  teremtménye,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már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létemmel is dicsőítem őt,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istenadta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tehetségemmel élve</w:t>
      </w:r>
    </w:p>
    <w:p w:rsidR="001F1482" w:rsidRPr="001F1482" w:rsidRDefault="001F1482" w:rsidP="001F1482">
      <w:pPr>
        <w:tabs>
          <w:tab w:val="left" w:pos="1260"/>
        </w:tabs>
        <w:spacing w:line="330" w:lineRule="atLeast"/>
        <w:ind w:left="1260" w:firstLine="54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szóra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bírom  a néma csönd előtt,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most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épp a kertem  másodvirágzása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nyelvén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adja tudtomra  vigaszát,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csak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hogy ebbe a nagy  szomorúságba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bele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 </w:t>
      </w:r>
      <w:proofErr w:type="spell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fojtsanak</w:t>
      </w:r>
      <w:proofErr w:type="spell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az őszi fák,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ha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verset írtam minden porcikámmal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imádkoztam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, és azt teszem  ma is,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időn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kívüli pillanatra várva,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ami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 Isten  közelébe visz,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ahol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nem tudom, én vagyok-e én még,</w:t>
      </w:r>
    </w:p>
    <w:p w:rsid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nem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fontos  akkor már,  ki  kicsoda?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mintha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 szegény Szent Ferenccel </w:t>
      </w:r>
      <w:r w:rsidRPr="001F1482">
        <w:rPr>
          <w:rFonts w:ascii="Calibri" w:eastAsia="Times New Roman" w:hAnsi="Calibri" w:cs="Times New Roman"/>
          <w:color w:val="000000"/>
          <w:sz w:val="22"/>
          <w:szCs w:val="22"/>
          <w:lang w:eastAsia="hu-HU"/>
        </w:rPr>
        <w:t> </w:t>
      </w: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cserélnék,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s</w:t>
      </w:r>
      <w:proofErr w:type="gramEnd"/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rólam szólna a megtörtént csoda.</w:t>
      </w:r>
    </w:p>
    <w:p w:rsidR="001F1482" w:rsidRPr="001F1482" w:rsidRDefault="001F1482" w:rsidP="001F1482">
      <w:pPr>
        <w:tabs>
          <w:tab w:val="left" w:pos="1260"/>
        </w:tabs>
        <w:spacing w:line="240" w:lineRule="auto"/>
        <w:ind w:left="1260" w:firstLine="54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1F1482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1F1482" w:rsidRPr="001F1482" w:rsidRDefault="001F1482" w:rsidP="001F1482">
      <w:pPr>
        <w:spacing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1F1482" w:rsidRPr="001F1482" w:rsidRDefault="001F1482">
      <w:pPr>
        <w:rPr>
          <w:rFonts w:ascii="Book Antiqua" w:hAnsi="Book Antiqua"/>
          <w:szCs w:val="28"/>
        </w:rPr>
      </w:pPr>
    </w:p>
    <w:sectPr w:rsidR="001F1482" w:rsidRPr="001F1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82"/>
    <w:rsid w:val="00014A9B"/>
    <w:rsid w:val="001C7622"/>
    <w:rsid w:val="001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385F"/>
  <w15:chartTrackingRefBased/>
  <w15:docId w15:val="{0D7B1817-2125-48DF-89B2-58E1FD81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2020-09-30T12:23:00Z</dcterms:created>
  <dcterms:modified xsi:type="dcterms:W3CDTF">2020-09-30T12:26:00Z</dcterms:modified>
</cp:coreProperties>
</file>