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87" w:rsidRDefault="004B3887" w:rsidP="00D56494">
      <w:pPr>
        <w:spacing w:line="360" w:lineRule="auto"/>
        <w:ind w:firstLine="0"/>
        <w:rPr>
          <w:rFonts w:ascii="Book Antiqua" w:eastAsia="Times New Roman" w:hAnsi="Book Antiqua" w:cs="Times New Roman"/>
          <w:sz w:val="36"/>
          <w:szCs w:val="36"/>
          <w:lang w:eastAsia="de-DE"/>
        </w:rPr>
      </w:pPr>
    </w:p>
    <w:p w:rsidR="00D56494" w:rsidRPr="00D56494" w:rsidRDefault="00D56494" w:rsidP="00D56494">
      <w:pPr>
        <w:spacing w:line="360" w:lineRule="auto"/>
        <w:ind w:firstLine="0"/>
        <w:rPr>
          <w:rFonts w:ascii="Book Antiqua" w:eastAsia="Times New Roman" w:hAnsi="Book Antiqua" w:cs="Times New Roman"/>
          <w:sz w:val="36"/>
          <w:szCs w:val="36"/>
          <w:lang w:eastAsia="de-DE"/>
        </w:rPr>
      </w:pPr>
      <w:r w:rsidRPr="00D56494">
        <w:rPr>
          <w:rFonts w:ascii="Book Antiqua" w:eastAsia="Times New Roman" w:hAnsi="Book Antiqua" w:cs="Times New Roman"/>
          <w:sz w:val="36"/>
          <w:szCs w:val="36"/>
          <w:lang w:eastAsia="de-DE"/>
        </w:rPr>
        <w:t>Balla Zsófia</w:t>
      </w:r>
    </w:p>
    <w:p w:rsidR="00D56494" w:rsidRPr="00D56494" w:rsidRDefault="00D56494" w:rsidP="00D56494">
      <w:pPr>
        <w:spacing w:after="120"/>
        <w:ind w:firstLine="0"/>
        <w:rPr>
          <w:rFonts w:ascii="Book Antiqua" w:eastAsia="Times New Roman" w:hAnsi="Book Antiqua" w:cs="Times New Roman"/>
          <w:i/>
          <w:sz w:val="40"/>
          <w:szCs w:val="40"/>
          <w:lang w:eastAsia="de-DE"/>
        </w:rPr>
      </w:pPr>
      <w:r w:rsidRPr="00D56494">
        <w:rPr>
          <w:rFonts w:ascii="Book Antiqua" w:eastAsia="Times New Roman" w:hAnsi="Book Antiqua" w:cs="Times New Roman"/>
          <w:i/>
          <w:sz w:val="40"/>
          <w:szCs w:val="40"/>
          <w:lang w:eastAsia="de-DE"/>
        </w:rPr>
        <w:t>Kinek állítanék szobrot?</w:t>
      </w:r>
    </w:p>
    <w:p w:rsidR="00D56494" w:rsidRDefault="00D56494" w:rsidP="00D56494">
      <w:pPr>
        <w:ind w:firstLine="0"/>
        <w:rPr>
          <w:rFonts w:ascii="Book Antiqua" w:eastAsia="Times New Roman" w:hAnsi="Book Antiqua" w:cs="Times New Roman"/>
          <w:b/>
          <w:szCs w:val="28"/>
          <w:lang w:eastAsia="de-DE"/>
        </w:rPr>
      </w:pPr>
      <w:r w:rsidRPr="00D56494">
        <w:rPr>
          <w:rFonts w:ascii="Book Antiqua" w:eastAsia="Times New Roman" w:hAnsi="Book Antiqua" w:cs="Times New Roman"/>
          <w:b/>
          <w:szCs w:val="28"/>
          <w:lang w:eastAsia="de-DE"/>
        </w:rPr>
        <w:t xml:space="preserve">A tervezett </w:t>
      </w:r>
      <w:proofErr w:type="spellStart"/>
      <w:r w:rsidRPr="00D56494">
        <w:rPr>
          <w:rFonts w:ascii="Book Antiqua" w:eastAsia="Times New Roman" w:hAnsi="Book Antiqua" w:cs="Times New Roman"/>
          <w:b/>
          <w:szCs w:val="28"/>
          <w:lang w:eastAsia="de-DE"/>
        </w:rPr>
        <w:t>Hóman</w:t>
      </w:r>
      <w:proofErr w:type="spellEnd"/>
      <w:r w:rsidRPr="00D56494">
        <w:rPr>
          <w:rFonts w:ascii="Book Antiqua" w:eastAsia="Times New Roman" w:hAnsi="Book Antiqua" w:cs="Times New Roman"/>
          <w:b/>
          <w:szCs w:val="28"/>
          <w:lang w:eastAsia="de-DE"/>
        </w:rPr>
        <w:t xml:space="preserve"> Bálint-szobor felállítása ellen</w:t>
      </w:r>
    </w:p>
    <w:p w:rsidR="00D56494" w:rsidRPr="00D56494" w:rsidRDefault="00D56494" w:rsidP="00D56494">
      <w:pPr>
        <w:ind w:firstLine="0"/>
        <w:rPr>
          <w:rFonts w:ascii="Book Antiqua" w:eastAsia="Times New Roman" w:hAnsi="Book Antiqua" w:cs="Times New Roman"/>
          <w:b/>
          <w:szCs w:val="28"/>
          <w:lang w:eastAsia="de-DE"/>
        </w:rPr>
      </w:pPr>
    </w:p>
    <w:p w:rsidR="00D56494" w:rsidRPr="00D56494" w:rsidRDefault="00D56494" w:rsidP="004B3887">
      <w:pPr>
        <w:jc w:val="both"/>
        <w:rPr>
          <w:rFonts w:ascii="Book Antiqua" w:hAnsi="Book Antiqua"/>
        </w:rPr>
      </w:pPr>
      <w:r>
        <w:rPr>
          <w:rFonts w:ascii="Book Antiqua" w:hAnsi="Book Antiqua"/>
        </w:rPr>
        <w:t xml:space="preserve"> </w:t>
      </w:r>
      <w:r w:rsidRPr="00D56494">
        <w:rPr>
          <w:rFonts w:ascii="Book Antiqua" w:hAnsi="Book Antiqua"/>
        </w:rPr>
        <w:t xml:space="preserve">Szobrot hatalmasságoknak emelnek, isteneknek, helytartóinak, </w:t>
      </w:r>
      <w:r w:rsidRPr="00D56494">
        <w:rPr>
          <w:rFonts w:ascii="Book Antiqua" w:hAnsi="Book Antiqua"/>
          <w:spacing w:val="-2"/>
        </w:rPr>
        <w:t>uralkodóknak, hadvezéreknek, és a tudomány vagy művészet óriásainak.</w:t>
      </w:r>
      <w:r w:rsidRPr="00D56494">
        <w:rPr>
          <w:rFonts w:ascii="Book Antiqua" w:hAnsi="Book Antiqua"/>
        </w:rPr>
        <w:t xml:space="preserve"> </w:t>
      </w:r>
    </w:p>
    <w:p w:rsidR="00D56494" w:rsidRPr="00D56494" w:rsidRDefault="00D56494" w:rsidP="004B3887">
      <w:pPr>
        <w:jc w:val="both"/>
        <w:rPr>
          <w:rFonts w:ascii="Book Antiqua" w:hAnsi="Book Antiqua"/>
        </w:rPr>
      </w:pPr>
      <w:r w:rsidRPr="004B3887">
        <w:rPr>
          <w:rFonts w:ascii="Book Antiqua" w:hAnsi="Book Antiqua"/>
          <w:spacing w:val="-4"/>
        </w:rPr>
        <w:t>Emlékművet az ártatlanul megölteknek, vagy járványban elhunytak</w:t>
      </w:r>
      <w:r w:rsidR="004B3887" w:rsidRPr="004B3887">
        <w:rPr>
          <w:rFonts w:ascii="Book Antiqua" w:hAnsi="Book Antiqua"/>
          <w:spacing w:val="-4"/>
        </w:rPr>
        <w:t>-</w:t>
      </w:r>
      <w:proofErr w:type="spellStart"/>
      <w:r w:rsidRPr="00D56494">
        <w:rPr>
          <w:rFonts w:ascii="Book Antiqua" w:hAnsi="Book Antiqua"/>
        </w:rPr>
        <w:t>nak</w:t>
      </w:r>
      <w:proofErr w:type="spellEnd"/>
      <w:r w:rsidRPr="00D56494">
        <w:rPr>
          <w:rFonts w:ascii="Book Antiqua" w:hAnsi="Book Antiqua"/>
        </w:rPr>
        <w:t xml:space="preserve"> szoktunk emelni, hogy megkérdezzük Istent: miképp engedhette megtörténni mindezt? </w:t>
      </w:r>
    </w:p>
    <w:p w:rsidR="00D56494" w:rsidRPr="00D56494" w:rsidRDefault="004B3887" w:rsidP="004B3887">
      <w:pPr>
        <w:jc w:val="both"/>
        <w:rPr>
          <w:rFonts w:ascii="Book Antiqua" w:hAnsi="Book Antiqua"/>
        </w:rPr>
      </w:pPr>
      <w:r w:rsidRPr="004B3887">
        <w:rPr>
          <w:rFonts w:ascii="Book Antiqua" w:hAnsi="Book Antiqua"/>
          <w:spacing w:val="-2"/>
        </w:rPr>
        <w:t xml:space="preserve"> </w:t>
      </w:r>
      <w:r w:rsidR="00D56494" w:rsidRPr="004B3887">
        <w:rPr>
          <w:rFonts w:ascii="Book Antiqua" w:hAnsi="Book Antiqua"/>
          <w:spacing w:val="-2"/>
        </w:rPr>
        <w:t>Ha engem kérdeznek: szobrot én nem annak emelnék, aki helyesel</w:t>
      </w:r>
      <w:r>
        <w:rPr>
          <w:rFonts w:ascii="Book Antiqua" w:hAnsi="Book Antiqua"/>
          <w:spacing w:val="-2"/>
        </w:rPr>
        <w:t>-</w:t>
      </w:r>
      <w:r w:rsidR="00D56494" w:rsidRPr="004B3887">
        <w:rPr>
          <w:rFonts w:ascii="Book Antiqua" w:hAnsi="Book Antiqua"/>
          <w:spacing w:val="-2"/>
        </w:rPr>
        <w:t>te</w:t>
      </w:r>
      <w:r w:rsidR="00D56494" w:rsidRPr="00D56494">
        <w:rPr>
          <w:rFonts w:ascii="Book Antiqua" w:hAnsi="Book Antiqua"/>
        </w:rPr>
        <w:t xml:space="preserve"> és előkészítette magyar állampolgárok százezreinek kitaszítását a nemzetből, aki helyeselte elszállításukat, megölésüket. Nem annak, aki másfélszázezer embert dobott oda a Don-kanyarban, és további száz</w:t>
      </w:r>
      <w:r>
        <w:rPr>
          <w:rFonts w:ascii="Book Antiqua" w:hAnsi="Book Antiqua"/>
        </w:rPr>
        <w:t>-</w:t>
      </w:r>
      <w:r w:rsidR="00D56494" w:rsidRPr="00D56494">
        <w:rPr>
          <w:rFonts w:ascii="Book Antiqua" w:hAnsi="Book Antiqua"/>
        </w:rPr>
        <w:t xml:space="preserve">ezreket vetett az országon kívül és belül a halálnak. </w:t>
      </w:r>
      <w:proofErr w:type="gramStart"/>
      <w:r w:rsidR="00D56494" w:rsidRPr="00D56494">
        <w:rPr>
          <w:rFonts w:ascii="Book Antiqua" w:hAnsi="Book Antiqua"/>
        </w:rPr>
        <w:t>Szobrot nem annak állítanék, aki nemzettársai egy részét megalázta, vágóhídra vitette</w:t>
      </w:r>
      <w:r>
        <w:rPr>
          <w:rFonts w:ascii="Book Antiqua" w:hAnsi="Book Antiqua"/>
        </w:rPr>
        <w:t>,</w:t>
      </w:r>
      <w:r w:rsidR="00D56494" w:rsidRPr="00D56494">
        <w:rPr>
          <w:rFonts w:ascii="Book Antiqua" w:hAnsi="Book Antiqua"/>
        </w:rPr>
        <w:t xml:space="preserve"> és közben arra kényszerítette, hogy a halál torkában, magából kifordulva egy jobb vagonhelyért, falat ételért, korty vízért, vagy a végső korty lé</w:t>
      </w:r>
      <w:r>
        <w:rPr>
          <w:rFonts w:ascii="Book Antiqua" w:hAnsi="Book Antiqua"/>
        </w:rPr>
        <w:t>-</w:t>
      </w:r>
      <w:proofErr w:type="spellStart"/>
      <w:r w:rsidR="00D56494" w:rsidRPr="00D56494">
        <w:rPr>
          <w:rFonts w:ascii="Book Antiqua" w:hAnsi="Book Antiqua"/>
        </w:rPr>
        <w:t>legzetért</w:t>
      </w:r>
      <w:proofErr w:type="spellEnd"/>
      <w:r w:rsidR="00D56494" w:rsidRPr="00D56494">
        <w:rPr>
          <w:rFonts w:ascii="Book Antiqua" w:hAnsi="Book Antiqua"/>
        </w:rPr>
        <w:t xml:space="preserve"> emberformájából kivetkőzve dulakodjon sorstársaival, – a tár</w:t>
      </w:r>
      <w:r>
        <w:rPr>
          <w:rFonts w:ascii="Book Antiqua" w:hAnsi="Book Antiqua"/>
        </w:rPr>
        <w:t>-</w:t>
      </w:r>
      <w:proofErr w:type="spellStart"/>
      <w:r w:rsidR="00D56494" w:rsidRPr="00D56494">
        <w:rPr>
          <w:rFonts w:ascii="Book Antiqua" w:hAnsi="Book Antiqua"/>
        </w:rPr>
        <w:t>sadalom</w:t>
      </w:r>
      <w:proofErr w:type="spellEnd"/>
      <w:r w:rsidR="00D56494" w:rsidRPr="00D56494">
        <w:rPr>
          <w:rFonts w:ascii="Book Antiqua" w:hAnsi="Book Antiqua"/>
        </w:rPr>
        <w:t xml:space="preserve"> más részét pedig azzal a lehetőséggel alacsonyította le, hogy fal</w:t>
      </w:r>
      <w:r>
        <w:rPr>
          <w:rFonts w:ascii="Book Antiqua" w:hAnsi="Book Antiqua"/>
        </w:rPr>
        <w:t>-</w:t>
      </w:r>
      <w:proofErr w:type="spellStart"/>
      <w:r w:rsidR="00D56494" w:rsidRPr="00D56494">
        <w:rPr>
          <w:rFonts w:ascii="Book Antiqua" w:hAnsi="Book Antiqua"/>
        </w:rPr>
        <w:t>kában</w:t>
      </w:r>
      <w:proofErr w:type="spellEnd"/>
      <w:r w:rsidR="00D56494" w:rsidRPr="00D56494">
        <w:rPr>
          <w:rFonts w:ascii="Book Antiqua" w:hAnsi="Book Antiqua"/>
        </w:rPr>
        <w:t xml:space="preserve"> szedje-tépje-rabolja ki az elhurcol</w:t>
      </w:r>
      <w:r>
        <w:rPr>
          <w:rFonts w:ascii="Book Antiqua" w:hAnsi="Book Antiqua"/>
        </w:rPr>
        <w:t>tak lakását és vagyontárgyait, –</w:t>
      </w:r>
      <w:r w:rsidR="00D56494" w:rsidRPr="00D56494">
        <w:rPr>
          <w:rFonts w:ascii="Book Antiqua" w:hAnsi="Book Antiqua"/>
        </w:rPr>
        <w:t xml:space="preserve"> vagyis a nemzet erre alkalmas alanyait acsarkodó végrehajtóvá, </w:t>
      </w:r>
      <w:proofErr w:type="spellStart"/>
      <w:r w:rsidR="00D56494" w:rsidRPr="00D56494">
        <w:rPr>
          <w:rFonts w:ascii="Book Antiqua" w:hAnsi="Book Antiqua"/>
        </w:rPr>
        <w:t>elköve</w:t>
      </w:r>
      <w:proofErr w:type="spellEnd"/>
      <w:r>
        <w:rPr>
          <w:rFonts w:ascii="Book Antiqua" w:hAnsi="Book Antiqua"/>
        </w:rPr>
        <w:t>-</w:t>
      </w:r>
      <w:r w:rsidR="00D56494" w:rsidRPr="00D56494">
        <w:rPr>
          <w:rFonts w:ascii="Book Antiqua" w:hAnsi="Book Antiqua"/>
        </w:rPr>
        <w:t>tővé és haszonélvezővé tette.</w:t>
      </w:r>
      <w:proofErr w:type="gramEnd"/>
      <w:r w:rsidR="00D56494" w:rsidRPr="00D56494">
        <w:rPr>
          <w:rFonts w:ascii="Book Antiqua" w:hAnsi="Book Antiqua"/>
        </w:rPr>
        <w:t xml:space="preserve"> Nemzetellenes a gyilkosság, az arra való uszítás</w:t>
      </w:r>
      <w:r>
        <w:rPr>
          <w:rFonts w:ascii="Book Antiqua" w:hAnsi="Book Antiqua"/>
        </w:rPr>
        <w:t>,</w:t>
      </w:r>
      <w:r w:rsidR="00D56494" w:rsidRPr="00D56494">
        <w:rPr>
          <w:rFonts w:ascii="Book Antiqua" w:hAnsi="Book Antiqua"/>
        </w:rPr>
        <w:t xml:space="preserve"> és nemzetellenes a szadizmus, a gyávaság vagy kapzsi gonosz</w:t>
      </w:r>
      <w:r>
        <w:rPr>
          <w:rFonts w:ascii="Book Antiqua" w:hAnsi="Book Antiqua"/>
        </w:rPr>
        <w:t>-</w:t>
      </w:r>
      <w:proofErr w:type="spellStart"/>
      <w:r w:rsidR="00D56494" w:rsidRPr="00D56494">
        <w:rPr>
          <w:rFonts w:ascii="Book Antiqua" w:hAnsi="Book Antiqua"/>
        </w:rPr>
        <w:t>ság</w:t>
      </w:r>
      <w:proofErr w:type="spellEnd"/>
      <w:r w:rsidR="00D56494" w:rsidRPr="00D56494">
        <w:rPr>
          <w:rFonts w:ascii="Book Antiqua" w:hAnsi="Book Antiqua"/>
        </w:rPr>
        <w:t xml:space="preserve"> előhívása az emberből. Nem emelnék szobrot annak, aki minden </w:t>
      </w:r>
      <w:proofErr w:type="spellStart"/>
      <w:r w:rsidR="00D56494" w:rsidRPr="00D56494">
        <w:rPr>
          <w:rFonts w:ascii="Book Antiqua" w:hAnsi="Book Antiqua"/>
        </w:rPr>
        <w:t>em</w:t>
      </w:r>
      <w:r>
        <w:rPr>
          <w:rFonts w:ascii="Book Antiqua" w:hAnsi="Book Antiqua"/>
        </w:rPr>
        <w:t>-</w:t>
      </w:r>
      <w:r w:rsidR="00D56494" w:rsidRPr="00D56494">
        <w:rPr>
          <w:rFonts w:ascii="Book Antiqua" w:hAnsi="Book Antiqua"/>
        </w:rPr>
        <w:t>beri</w:t>
      </w:r>
      <w:proofErr w:type="spellEnd"/>
      <w:r w:rsidR="00D56494" w:rsidRPr="00D56494">
        <w:rPr>
          <w:rFonts w:ascii="Book Antiqua" w:hAnsi="Book Antiqua"/>
        </w:rPr>
        <w:t xml:space="preserve"> és isteni törvényt megszegve – megengedhetőnek tartotta más </w:t>
      </w:r>
      <w:proofErr w:type="spellStart"/>
      <w:r w:rsidR="00D56494" w:rsidRPr="00D56494">
        <w:rPr>
          <w:rFonts w:ascii="Book Antiqua" w:hAnsi="Book Antiqua"/>
        </w:rPr>
        <w:t>orszá</w:t>
      </w:r>
      <w:proofErr w:type="spellEnd"/>
      <w:r>
        <w:rPr>
          <w:rFonts w:ascii="Book Antiqua" w:hAnsi="Book Antiqua"/>
        </w:rPr>
        <w:t>-</w:t>
      </w:r>
      <w:r w:rsidR="00D56494" w:rsidRPr="00D56494">
        <w:rPr>
          <w:rFonts w:ascii="Book Antiqua" w:hAnsi="Book Antiqua"/>
        </w:rPr>
        <w:t xml:space="preserve">gok megtámadását, emberek megölését. </w:t>
      </w:r>
    </w:p>
    <w:p w:rsidR="00D56494" w:rsidRPr="00D56494" w:rsidRDefault="00D56494" w:rsidP="00D56494">
      <w:pPr>
        <w:rPr>
          <w:rFonts w:ascii="Book Antiqua" w:hAnsi="Book Antiqua"/>
        </w:rPr>
      </w:pPr>
      <w:r w:rsidRPr="00D56494">
        <w:rPr>
          <w:rFonts w:ascii="Book Antiqua" w:hAnsi="Book Antiqua"/>
        </w:rPr>
        <w:t>Aki ezt helyeselné, olyan isten nincs.</w:t>
      </w:r>
    </w:p>
    <w:p w:rsidR="00D56494" w:rsidRPr="00D56494" w:rsidRDefault="00D56494" w:rsidP="00D56494">
      <w:pPr>
        <w:rPr>
          <w:rFonts w:ascii="Book Antiqua" w:hAnsi="Book Antiqua"/>
        </w:rPr>
      </w:pPr>
    </w:p>
    <w:p w:rsidR="00D56494" w:rsidRPr="00D56494" w:rsidRDefault="00D56494" w:rsidP="00D56494">
      <w:pPr>
        <w:rPr>
          <w:rFonts w:ascii="Book Antiqua" w:hAnsi="Book Antiqua"/>
        </w:rPr>
      </w:pPr>
      <w:r w:rsidRPr="00D56494">
        <w:rPr>
          <w:rFonts w:ascii="Book Antiqua" w:hAnsi="Book Antiqua"/>
        </w:rPr>
        <w:t xml:space="preserve">Szobrot az áldozatoknak, az embermentőknek, a </w:t>
      </w:r>
      <w:proofErr w:type="gramStart"/>
      <w:r w:rsidRPr="00D56494">
        <w:rPr>
          <w:rFonts w:ascii="Book Antiqua" w:hAnsi="Book Antiqua"/>
        </w:rPr>
        <w:t>gonosznak</w:t>
      </w:r>
      <w:proofErr w:type="gramEnd"/>
      <w:r w:rsidRPr="00D56494">
        <w:rPr>
          <w:rFonts w:ascii="Book Antiqua" w:hAnsi="Book Antiqua"/>
        </w:rPr>
        <w:t xml:space="preserve"> ellen</w:t>
      </w:r>
      <w:r w:rsidR="004B3887">
        <w:rPr>
          <w:rFonts w:ascii="Book Antiqua" w:hAnsi="Book Antiqua"/>
        </w:rPr>
        <w:t>-</w:t>
      </w:r>
      <w:r w:rsidRPr="00D56494">
        <w:rPr>
          <w:rFonts w:ascii="Book Antiqua" w:hAnsi="Book Antiqua"/>
        </w:rPr>
        <w:t xml:space="preserve">szegülő civileknek és katonatiszteknek, papoknak és kisembereknek, a halálmegvető ellenállóknak emelnék. </w:t>
      </w:r>
    </w:p>
    <w:p w:rsidR="00D56494" w:rsidRPr="00D56494" w:rsidRDefault="004B3887" w:rsidP="004B3887">
      <w:pPr>
        <w:jc w:val="both"/>
        <w:rPr>
          <w:rFonts w:ascii="Book Antiqua" w:hAnsi="Book Antiqua"/>
        </w:rPr>
      </w:pPr>
      <w:r>
        <w:rPr>
          <w:rFonts w:ascii="Book Antiqua" w:hAnsi="Book Antiqua"/>
        </w:rPr>
        <w:t xml:space="preserve"> </w:t>
      </w:r>
      <w:r w:rsidR="00D56494" w:rsidRPr="00D56494">
        <w:rPr>
          <w:rFonts w:ascii="Book Antiqua" w:hAnsi="Book Antiqua"/>
        </w:rPr>
        <w:t>Szobrot Pilinszky Jánosnak emelnék. Aki újra és újra megnevezte a teremtés és az emberi létezés botrányát: a háborút, a fogságot, az ember</w:t>
      </w:r>
      <w:r>
        <w:rPr>
          <w:rFonts w:ascii="Book Antiqua" w:hAnsi="Book Antiqua"/>
        </w:rPr>
        <w:t>-</w:t>
      </w:r>
      <w:r w:rsidR="00D56494" w:rsidRPr="00D56494">
        <w:rPr>
          <w:rFonts w:ascii="Book Antiqua" w:hAnsi="Book Antiqua"/>
        </w:rPr>
        <w:t xml:space="preserve">irtást. Pilinszky mély katolikus hite a lelkiismeret örökmécsese. Hol áll, létezik-e egyáltalán, bárhol, bármilyen közterületen szobra Pilinszky Jánosnak? </w:t>
      </w:r>
    </w:p>
    <w:p w:rsidR="00D56494" w:rsidRPr="004B3887" w:rsidRDefault="00D56494" w:rsidP="00D56494">
      <w:pPr>
        <w:rPr>
          <w:rFonts w:ascii="Book Antiqua" w:hAnsi="Book Antiqua"/>
          <w:i/>
        </w:rPr>
      </w:pPr>
      <w:r w:rsidRPr="00D56494">
        <w:rPr>
          <w:rFonts w:ascii="Book Antiqua" w:hAnsi="Book Antiqua"/>
        </w:rPr>
        <w:lastRenderedPageBreak/>
        <w:tab/>
      </w:r>
      <w:r w:rsidRPr="004B3887">
        <w:rPr>
          <w:rFonts w:ascii="Book Antiqua" w:hAnsi="Book Antiqua"/>
          <w:i/>
        </w:rPr>
        <w:t xml:space="preserve">    Mert fogadásukra már készen,</w:t>
      </w:r>
    </w:p>
    <w:p w:rsidR="00D56494" w:rsidRPr="004B3887" w:rsidRDefault="00D56494" w:rsidP="00D56494">
      <w:pPr>
        <w:rPr>
          <w:rFonts w:ascii="Book Antiqua" w:hAnsi="Book Antiqua"/>
          <w:i/>
        </w:rPr>
      </w:pPr>
      <w:r w:rsidRPr="004B3887">
        <w:rPr>
          <w:rFonts w:ascii="Book Antiqua" w:hAnsi="Book Antiqua"/>
          <w:i/>
        </w:rPr>
        <w:tab/>
        <w:t xml:space="preserve">    </w:t>
      </w:r>
      <w:proofErr w:type="gramStart"/>
      <w:r w:rsidRPr="004B3887">
        <w:rPr>
          <w:rFonts w:ascii="Book Antiqua" w:hAnsi="Book Antiqua"/>
          <w:i/>
        </w:rPr>
        <w:t>akár</w:t>
      </w:r>
      <w:proofErr w:type="gramEnd"/>
      <w:r w:rsidRPr="004B3887">
        <w:rPr>
          <w:rFonts w:ascii="Book Antiqua" w:hAnsi="Book Antiqua"/>
          <w:i/>
        </w:rPr>
        <w:t xml:space="preserve"> egy </w:t>
      </w:r>
      <w:proofErr w:type="spellStart"/>
      <w:r w:rsidRPr="004B3887">
        <w:rPr>
          <w:rFonts w:ascii="Book Antiqua" w:hAnsi="Book Antiqua"/>
          <w:i/>
        </w:rPr>
        <w:t>megnyiló</w:t>
      </w:r>
      <w:proofErr w:type="spellEnd"/>
      <w:r w:rsidRPr="004B3887">
        <w:rPr>
          <w:rFonts w:ascii="Book Antiqua" w:hAnsi="Book Antiqua"/>
          <w:i/>
        </w:rPr>
        <w:t xml:space="preserve"> karám,</w:t>
      </w:r>
    </w:p>
    <w:p w:rsidR="00D56494" w:rsidRPr="004B3887" w:rsidRDefault="00D56494" w:rsidP="00D56494">
      <w:pPr>
        <w:rPr>
          <w:rFonts w:ascii="Book Antiqua" w:hAnsi="Book Antiqua"/>
          <w:i/>
        </w:rPr>
      </w:pPr>
      <w:r w:rsidRPr="004B3887">
        <w:rPr>
          <w:rFonts w:ascii="Book Antiqua" w:hAnsi="Book Antiqua"/>
          <w:i/>
        </w:rPr>
        <w:tab/>
        <w:t xml:space="preserve">    </w:t>
      </w:r>
      <w:proofErr w:type="gramStart"/>
      <w:r w:rsidRPr="004B3887">
        <w:rPr>
          <w:rFonts w:ascii="Book Antiqua" w:hAnsi="Book Antiqua"/>
          <w:i/>
        </w:rPr>
        <w:t>kapuit</w:t>
      </w:r>
      <w:proofErr w:type="gramEnd"/>
      <w:r w:rsidRPr="004B3887">
        <w:rPr>
          <w:rFonts w:ascii="Book Antiqua" w:hAnsi="Book Antiqua"/>
          <w:i/>
        </w:rPr>
        <w:t xml:space="preserve"> vadul széttaszítva</w:t>
      </w:r>
    </w:p>
    <w:p w:rsidR="004B3887" w:rsidRDefault="00D56494" w:rsidP="004B3887">
      <w:pPr>
        <w:rPr>
          <w:rFonts w:ascii="Book Antiqua" w:hAnsi="Book Antiqua"/>
        </w:rPr>
      </w:pPr>
      <w:r w:rsidRPr="004B3887">
        <w:rPr>
          <w:rFonts w:ascii="Book Antiqua" w:hAnsi="Book Antiqua"/>
          <w:i/>
        </w:rPr>
        <w:tab/>
        <w:t xml:space="preserve">    </w:t>
      </w:r>
      <w:proofErr w:type="gramStart"/>
      <w:r w:rsidRPr="004B3887">
        <w:rPr>
          <w:rFonts w:ascii="Book Antiqua" w:hAnsi="Book Antiqua"/>
          <w:i/>
        </w:rPr>
        <w:t>sarkig</w:t>
      </w:r>
      <w:proofErr w:type="gramEnd"/>
      <w:r w:rsidRPr="004B3887">
        <w:rPr>
          <w:rFonts w:ascii="Book Antiqua" w:hAnsi="Book Antiqua"/>
          <w:i/>
        </w:rPr>
        <w:t xml:space="preserve"> kitárult a halál.</w:t>
      </w:r>
      <w:r w:rsidRPr="004B3887">
        <w:rPr>
          <w:rFonts w:ascii="Book Antiqua" w:hAnsi="Book Antiqua"/>
        </w:rPr>
        <w:t xml:space="preserve"> </w:t>
      </w:r>
    </w:p>
    <w:p w:rsidR="004B3887" w:rsidRDefault="004B3887" w:rsidP="004B3887">
      <w:pPr>
        <w:spacing w:after="1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4B3887">
        <w:rPr>
          <w:rFonts w:ascii="Book Antiqua" w:hAnsi="Book Antiqua"/>
        </w:rPr>
        <w:t>(</w:t>
      </w:r>
      <w:proofErr w:type="spellStart"/>
      <w:r w:rsidRPr="004B3887">
        <w:rPr>
          <w:rFonts w:ascii="Book Antiqua" w:hAnsi="Book Antiqua"/>
          <w:i/>
        </w:rPr>
        <w:t>Harbach</w:t>
      </w:r>
      <w:proofErr w:type="spellEnd"/>
      <w:r w:rsidRPr="004B3887">
        <w:rPr>
          <w:rFonts w:ascii="Book Antiqua" w:hAnsi="Book Antiqua"/>
          <w:i/>
        </w:rPr>
        <w:t>, 1944</w:t>
      </w:r>
      <w:r w:rsidRPr="004B3887">
        <w:rPr>
          <w:rFonts w:ascii="Book Antiqua" w:hAnsi="Book Antiqua"/>
        </w:rPr>
        <w:t>)</w:t>
      </w:r>
      <w:r w:rsidR="00D56494" w:rsidRPr="004B3887">
        <w:rPr>
          <w:rFonts w:ascii="Book Antiqua" w:hAnsi="Book Antiqua"/>
        </w:rPr>
        <w:t xml:space="preserve"> </w:t>
      </w:r>
    </w:p>
    <w:p w:rsidR="00D56494" w:rsidRPr="00D56494" w:rsidRDefault="00D56494" w:rsidP="00612981">
      <w:pPr>
        <w:spacing w:after="120"/>
        <w:rPr>
          <w:rFonts w:ascii="Book Antiqua" w:hAnsi="Book Antiqua"/>
        </w:rPr>
      </w:pPr>
      <w:r w:rsidRPr="004B3887">
        <w:rPr>
          <w:rFonts w:ascii="Book Antiqua" w:hAnsi="Book Antiqua"/>
        </w:rPr>
        <w:t xml:space="preserve">– mondja ez a vers-emlékmű. </w:t>
      </w:r>
      <w:r w:rsidRPr="00D56494">
        <w:rPr>
          <w:rFonts w:ascii="Book Antiqua" w:hAnsi="Book Antiqua"/>
        </w:rPr>
        <w:t xml:space="preserve">És azt is, hogy </w:t>
      </w:r>
    </w:p>
    <w:p w:rsidR="00D56494" w:rsidRPr="004B3887" w:rsidRDefault="00D56494" w:rsidP="00D56494">
      <w:pPr>
        <w:rPr>
          <w:rFonts w:ascii="Book Antiqua" w:hAnsi="Book Antiqua"/>
          <w:i/>
        </w:rPr>
      </w:pPr>
      <w:r w:rsidRPr="00D56494">
        <w:rPr>
          <w:rFonts w:ascii="Book Antiqua" w:hAnsi="Book Antiqua"/>
        </w:rPr>
        <w:tab/>
      </w:r>
      <w:r w:rsidRPr="004B3887">
        <w:rPr>
          <w:rFonts w:ascii="Book Antiqua" w:hAnsi="Book Antiqua"/>
          <w:i/>
        </w:rPr>
        <w:t xml:space="preserve">     </w:t>
      </w:r>
      <w:proofErr w:type="gramStart"/>
      <w:r w:rsidRPr="004B3887">
        <w:rPr>
          <w:rFonts w:ascii="Book Antiqua" w:hAnsi="Book Antiqua"/>
          <w:i/>
        </w:rPr>
        <w:t>lemosdanak</w:t>
      </w:r>
      <w:proofErr w:type="gramEnd"/>
      <w:r w:rsidRPr="004B3887">
        <w:rPr>
          <w:rFonts w:ascii="Book Antiqua" w:hAnsi="Book Antiqua"/>
          <w:i/>
        </w:rPr>
        <w:t xml:space="preserve"> a mészároslegények, </w:t>
      </w:r>
    </w:p>
    <w:p w:rsidR="00612981" w:rsidRDefault="00D56494" w:rsidP="00D56494">
      <w:pPr>
        <w:rPr>
          <w:rFonts w:ascii="Book Antiqua" w:hAnsi="Book Antiqua"/>
        </w:rPr>
      </w:pPr>
      <w:r w:rsidRPr="004B3887">
        <w:rPr>
          <w:rFonts w:ascii="Book Antiqua" w:hAnsi="Book Antiqua"/>
          <w:i/>
        </w:rPr>
        <w:tab/>
        <w:t xml:space="preserve">     </w:t>
      </w:r>
      <w:proofErr w:type="gramStart"/>
      <w:r w:rsidRPr="004B3887">
        <w:rPr>
          <w:rFonts w:ascii="Book Antiqua" w:hAnsi="Book Antiqua"/>
          <w:i/>
        </w:rPr>
        <w:t>de</w:t>
      </w:r>
      <w:proofErr w:type="gramEnd"/>
      <w:r w:rsidRPr="004B3887">
        <w:rPr>
          <w:rFonts w:ascii="Book Antiqua" w:hAnsi="Book Antiqua"/>
          <w:i/>
        </w:rPr>
        <w:t xml:space="preserve"> ami történt, valahogy mégse tud </w:t>
      </w:r>
      <w:proofErr w:type="spellStart"/>
      <w:r w:rsidRPr="004B3887">
        <w:rPr>
          <w:rFonts w:ascii="Book Antiqua" w:hAnsi="Book Antiqua"/>
          <w:i/>
        </w:rPr>
        <w:t>végetérni</w:t>
      </w:r>
      <w:proofErr w:type="spellEnd"/>
      <w:r w:rsidRPr="004B3887">
        <w:rPr>
          <w:rFonts w:ascii="Book Antiqua" w:hAnsi="Book Antiqua"/>
          <w:i/>
        </w:rPr>
        <w:t>.</w:t>
      </w:r>
      <w:r w:rsidRPr="00D56494">
        <w:rPr>
          <w:rFonts w:ascii="Book Antiqua" w:hAnsi="Book Antiqua"/>
        </w:rPr>
        <w:t xml:space="preserve"> </w:t>
      </w:r>
    </w:p>
    <w:p w:rsidR="00D56494" w:rsidRPr="00D56494" w:rsidRDefault="00612981" w:rsidP="00612981">
      <w:pPr>
        <w:spacing w:after="1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D56494" w:rsidRPr="00D56494">
        <w:rPr>
          <w:rFonts w:ascii="Book Antiqua" w:hAnsi="Book Antiqua"/>
        </w:rPr>
        <w:t>(</w:t>
      </w:r>
      <w:r w:rsidR="00D56494" w:rsidRPr="00612981">
        <w:rPr>
          <w:rFonts w:ascii="Book Antiqua" w:hAnsi="Book Antiqua"/>
          <w:i/>
        </w:rPr>
        <w:t>Passió</w:t>
      </w:r>
      <w:r w:rsidR="00D56494" w:rsidRPr="00D56494">
        <w:rPr>
          <w:rFonts w:ascii="Book Antiqua" w:hAnsi="Book Antiqua"/>
        </w:rPr>
        <w:t>).</w:t>
      </w:r>
    </w:p>
    <w:p w:rsidR="00D56494" w:rsidRPr="00D56494" w:rsidRDefault="00D56494" w:rsidP="00612981">
      <w:pPr>
        <w:jc w:val="both"/>
        <w:rPr>
          <w:rFonts w:ascii="Book Antiqua" w:hAnsi="Book Antiqua"/>
        </w:rPr>
      </w:pPr>
      <w:r w:rsidRPr="00D56494">
        <w:rPr>
          <w:rFonts w:ascii="Book Antiqua" w:hAnsi="Book Antiqua"/>
        </w:rPr>
        <w:t>Szobrot az ellenszegülőnek, – a szívós következetességnek, ember</w:t>
      </w:r>
      <w:r w:rsidR="00612981">
        <w:rPr>
          <w:rFonts w:ascii="Book Antiqua" w:hAnsi="Book Antiqua"/>
        </w:rPr>
        <w:t>-</w:t>
      </w:r>
      <w:proofErr w:type="spellStart"/>
      <w:r w:rsidRPr="00D56494">
        <w:rPr>
          <w:rFonts w:ascii="Book Antiqua" w:hAnsi="Book Antiqua"/>
        </w:rPr>
        <w:t>ségnek</w:t>
      </w:r>
      <w:proofErr w:type="spellEnd"/>
      <w:r w:rsidRPr="00D56494">
        <w:rPr>
          <w:rFonts w:ascii="Book Antiqua" w:hAnsi="Book Antiqua"/>
        </w:rPr>
        <w:t xml:space="preserve"> és nagy művészetnek emelnék. Olyan költőnek, mint amilyen Áprily Lajos volt. 1943-ban azért kellett nyugdíjaztatnia magát, mert a </w:t>
      </w:r>
      <w:proofErr w:type="spellStart"/>
      <w:r w:rsidRPr="00D56494">
        <w:rPr>
          <w:rFonts w:ascii="Book Antiqua" w:hAnsi="Book Antiqua"/>
        </w:rPr>
        <w:t>Baár-Madas</w:t>
      </w:r>
      <w:proofErr w:type="spellEnd"/>
      <w:r w:rsidRPr="00D56494">
        <w:rPr>
          <w:rFonts w:ascii="Book Antiqua" w:hAnsi="Book Antiqua"/>
        </w:rPr>
        <w:t xml:space="preserve"> Gimnázium igazgatójaként nem volt hajlandó végrehajtani a zsidótörvények rendelkezéseit. </w:t>
      </w:r>
    </w:p>
    <w:p w:rsidR="00D56494" w:rsidRPr="00D56494" w:rsidRDefault="00D56494" w:rsidP="00612981">
      <w:pPr>
        <w:jc w:val="both"/>
        <w:rPr>
          <w:rFonts w:ascii="Book Antiqua" w:hAnsi="Book Antiqua"/>
        </w:rPr>
      </w:pPr>
      <w:r w:rsidRPr="00D56494">
        <w:rPr>
          <w:rFonts w:ascii="Book Antiqua" w:hAnsi="Book Antiqua"/>
        </w:rPr>
        <w:t>Finom és nagyszerű, szomorú költő volt Áprily, a zenei forma nagymestere. Aki később sem kapott ugyan Kossuth-díjat. Arra a kor nem érdemesítette őt, ő pedig nem tülekedett. Ellenkezőleg: 1949-ben betiltották, mi több, bezúzták a könyveit.</w:t>
      </w:r>
    </w:p>
    <w:p w:rsidR="00D56494" w:rsidRPr="00D56494" w:rsidRDefault="00D56494" w:rsidP="00612981">
      <w:pPr>
        <w:jc w:val="both"/>
        <w:rPr>
          <w:rFonts w:ascii="Book Antiqua" w:hAnsi="Book Antiqua"/>
        </w:rPr>
      </w:pPr>
      <w:r w:rsidRPr="00D56494">
        <w:rPr>
          <w:rFonts w:ascii="Book Antiqua" w:hAnsi="Book Antiqua"/>
        </w:rPr>
        <w:t>Az igazság? Bitang szó, párt-cseléd.</w:t>
      </w:r>
    </w:p>
    <w:p w:rsidR="00D56494" w:rsidRPr="00D56494" w:rsidRDefault="00D56494" w:rsidP="00612981">
      <w:pPr>
        <w:jc w:val="both"/>
        <w:rPr>
          <w:rFonts w:ascii="Book Antiqua" w:hAnsi="Book Antiqua"/>
        </w:rPr>
      </w:pPr>
      <w:r w:rsidRPr="00D56494">
        <w:rPr>
          <w:rFonts w:ascii="Book Antiqua" w:hAnsi="Book Antiqua"/>
        </w:rPr>
        <w:t xml:space="preserve">Ma hallgatás a hű s nemes beszéd. – írta 1950-ben </w:t>
      </w:r>
      <w:proofErr w:type="spellStart"/>
      <w:r w:rsidRPr="00D56494">
        <w:rPr>
          <w:rFonts w:ascii="Book Antiqua" w:hAnsi="Book Antiqua"/>
        </w:rPr>
        <w:t>Silet</w:t>
      </w:r>
      <w:proofErr w:type="spellEnd"/>
      <w:r w:rsidRPr="00D56494">
        <w:rPr>
          <w:rFonts w:ascii="Book Antiqua" w:hAnsi="Book Antiqua"/>
        </w:rPr>
        <w:t xml:space="preserve"> </w:t>
      </w:r>
      <w:proofErr w:type="spellStart"/>
      <w:r w:rsidRPr="00D56494">
        <w:rPr>
          <w:rFonts w:ascii="Book Antiqua" w:hAnsi="Book Antiqua"/>
        </w:rPr>
        <w:t>Musa</w:t>
      </w:r>
      <w:proofErr w:type="spellEnd"/>
      <w:r w:rsidRPr="00D56494">
        <w:rPr>
          <w:rFonts w:ascii="Book Antiqua" w:hAnsi="Book Antiqua"/>
        </w:rPr>
        <w:t xml:space="preserve"> című versében.</w:t>
      </w:r>
    </w:p>
    <w:p w:rsidR="00D56494" w:rsidRPr="00D56494" w:rsidRDefault="00D56494" w:rsidP="00D56494">
      <w:pPr>
        <w:rPr>
          <w:rFonts w:ascii="Book Antiqua" w:hAnsi="Book Antiqua"/>
        </w:rPr>
      </w:pPr>
    </w:p>
    <w:p w:rsidR="00D56494" w:rsidRPr="00D56494" w:rsidRDefault="00D56494" w:rsidP="00612981">
      <w:pPr>
        <w:jc w:val="both"/>
        <w:rPr>
          <w:rFonts w:ascii="Book Antiqua" w:hAnsi="Book Antiqua"/>
        </w:rPr>
      </w:pPr>
      <w:r w:rsidRPr="00D56494">
        <w:rPr>
          <w:rFonts w:ascii="Book Antiqua" w:hAnsi="Book Antiqua"/>
        </w:rPr>
        <w:t>Szobrot é</w:t>
      </w:r>
      <w:r w:rsidR="00612981">
        <w:rPr>
          <w:rFonts w:ascii="Book Antiqua" w:hAnsi="Book Antiqua"/>
        </w:rPr>
        <w:t xml:space="preserve">n Mihail Gorbacsovnak emelnék. </w:t>
      </w:r>
      <w:r w:rsidRPr="00D56494">
        <w:rPr>
          <w:rFonts w:ascii="Book Antiqua" w:hAnsi="Book Antiqua"/>
        </w:rPr>
        <w:t xml:space="preserve">Gondoljuk csak meg: mikor mondott le önszántából egy nagyhatalom a csatlósairól? </w:t>
      </w:r>
    </w:p>
    <w:p w:rsidR="00D56494" w:rsidRPr="00D56494" w:rsidRDefault="00612981" w:rsidP="00612981">
      <w:pPr>
        <w:jc w:val="both"/>
        <w:rPr>
          <w:rFonts w:ascii="Book Antiqua" w:hAnsi="Book Antiqua"/>
        </w:rPr>
      </w:pPr>
      <w:r>
        <w:rPr>
          <w:rFonts w:ascii="Book Antiqua" w:hAnsi="Book Antiqua"/>
        </w:rPr>
        <w:t xml:space="preserve">1848-ban az orosz cár 200 </w:t>
      </w:r>
      <w:r w:rsidR="00D56494" w:rsidRPr="00D56494">
        <w:rPr>
          <w:rFonts w:ascii="Book Antiqua" w:hAnsi="Book Antiqua"/>
        </w:rPr>
        <w:t>000 katonát küldött a szabadságharc el</w:t>
      </w:r>
      <w:r>
        <w:rPr>
          <w:rFonts w:ascii="Book Antiqua" w:hAnsi="Book Antiqua"/>
        </w:rPr>
        <w:t>-</w:t>
      </w:r>
      <w:r w:rsidR="00D56494" w:rsidRPr="00D56494">
        <w:rPr>
          <w:rFonts w:ascii="Book Antiqua" w:hAnsi="Book Antiqua"/>
        </w:rPr>
        <w:t xml:space="preserve">len. A két világháború közt és az ötvenes években Sztálin és hóhérai a Szovjetunióban és a megszállt országokban milliókat öltek meg, küldtek </w:t>
      </w:r>
      <w:proofErr w:type="gramStart"/>
      <w:r w:rsidR="00D56494" w:rsidRPr="00612981">
        <w:rPr>
          <w:rFonts w:ascii="Book Antiqua" w:hAnsi="Book Antiqua"/>
          <w:spacing w:val="-6"/>
        </w:rPr>
        <w:t>lágerekbe</w:t>
      </w:r>
      <w:proofErr w:type="gramEnd"/>
      <w:r w:rsidR="00D56494" w:rsidRPr="00612981">
        <w:rPr>
          <w:rFonts w:ascii="Book Antiqua" w:hAnsi="Book Antiqua"/>
          <w:spacing w:val="-6"/>
        </w:rPr>
        <w:t xml:space="preserve"> az osztályharc hevében, ideológiai, taktikai,</w:t>
      </w:r>
      <w:r w:rsidRPr="00612981">
        <w:rPr>
          <w:rFonts w:ascii="Book Antiqua" w:hAnsi="Book Antiqua"/>
          <w:spacing w:val="-6"/>
        </w:rPr>
        <w:t xml:space="preserve"> </w:t>
      </w:r>
      <w:r w:rsidR="00D56494" w:rsidRPr="00612981">
        <w:rPr>
          <w:rFonts w:ascii="Book Antiqua" w:hAnsi="Book Antiqua"/>
          <w:spacing w:val="-6"/>
        </w:rPr>
        <w:t>világnézeti ürügyekre</w:t>
      </w:r>
      <w:r w:rsidR="00D56494" w:rsidRPr="00D56494">
        <w:rPr>
          <w:rFonts w:ascii="Book Antiqua" w:hAnsi="Book Antiqua"/>
        </w:rPr>
        <w:t xml:space="preserve"> hivatkozva. Vagy minden indoklás nélkül. A spanyol polgárháborúban saját elvtársaikat nyírták ki. </w:t>
      </w:r>
    </w:p>
    <w:p w:rsidR="00D56494" w:rsidRPr="00D56494" w:rsidRDefault="00612981" w:rsidP="00612981">
      <w:pPr>
        <w:jc w:val="both"/>
        <w:rPr>
          <w:rFonts w:ascii="Book Antiqua" w:hAnsi="Book Antiqua"/>
        </w:rPr>
      </w:pPr>
      <w:r>
        <w:rPr>
          <w:rFonts w:ascii="Book Antiqua" w:hAnsi="Book Antiqua"/>
        </w:rPr>
        <w:t xml:space="preserve"> </w:t>
      </w:r>
      <w:r w:rsidR="00D56494" w:rsidRPr="00D56494">
        <w:rPr>
          <w:rFonts w:ascii="Book Antiqua" w:hAnsi="Book Antiqua"/>
        </w:rPr>
        <w:t xml:space="preserve">1956-ban a szovjet állami-és pártvezetőség gondolkodás nélkül leverte a magyar szabadságharcot. </w:t>
      </w:r>
    </w:p>
    <w:p w:rsidR="00D56494" w:rsidRPr="00D56494" w:rsidRDefault="00612981" w:rsidP="00612981">
      <w:pPr>
        <w:jc w:val="both"/>
        <w:rPr>
          <w:rFonts w:ascii="Book Antiqua" w:hAnsi="Book Antiqua"/>
        </w:rPr>
      </w:pPr>
      <w:r>
        <w:rPr>
          <w:rFonts w:ascii="Book Antiqua" w:hAnsi="Book Antiqua"/>
        </w:rPr>
        <w:t xml:space="preserve"> </w:t>
      </w:r>
      <w:r w:rsidR="00D56494" w:rsidRPr="00D56494">
        <w:rPr>
          <w:rFonts w:ascii="Book Antiqua" w:hAnsi="Book Antiqua"/>
        </w:rPr>
        <w:t xml:space="preserve">Csapatai 1968-ban bevonultak Csehszlovákiába. Nem kímélték a golyót, ha Kelet-Európát meg kellett tanítani, hol lakik az úristen. </w:t>
      </w:r>
    </w:p>
    <w:p w:rsidR="00D56494" w:rsidRPr="00D56494" w:rsidRDefault="00D56494" w:rsidP="00612981">
      <w:pPr>
        <w:jc w:val="both"/>
        <w:rPr>
          <w:rFonts w:ascii="Book Antiqua" w:hAnsi="Book Antiqua"/>
        </w:rPr>
      </w:pPr>
      <w:r w:rsidRPr="00D56494">
        <w:rPr>
          <w:rFonts w:ascii="Book Antiqua" w:hAnsi="Book Antiqua"/>
        </w:rPr>
        <w:t xml:space="preserve">1989-ben Mihail Gorbacsov volt az első és az egyetlen az orosz </w:t>
      </w:r>
      <w:proofErr w:type="spellStart"/>
      <w:r w:rsidRPr="00D56494">
        <w:rPr>
          <w:rFonts w:ascii="Book Antiqua" w:hAnsi="Book Antiqua"/>
        </w:rPr>
        <w:t>im</w:t>
      </w:r>
      <w:r w:rsidR="00612981">
        <w:rPr>
          <w:rFonts w:ascii="Book Antiqua" w:hAnsi="Book Antiqua"/>
        </w:rPr>
        <w:t>-</w:t>
      </w:r>
      <w:r w:rsidRPr="00D56494">
        <w:rPr>
          <w:rFonts w:ascii="Book Antiqua" w:hAnsi="Book Antiqua"/>
        </w:rPr>
        <w:t>périum</w:t>
      </w:r>
      <w:proofErr w:type="spellEnd"/>
      <w:r w:rsidRPr="00D56494">
        <w:rPr>
          <w:rFonts w:ascii="Book Antiqua" w:hAnsi="Book Antiqua"/>
        </w:rPr>
        <w:t xml:space="preserve"> mindenkori vezetői közül, aki egyetlen puskalövés nélkül adta </w:t>
      </w:r>
      <w:r w:rsidRPr="00612981">
        <w:rPr>
          <w:rFonts w:ascii="Book Antiqua" w:hAnsi="Book Antiqua"/>
          <w:spacing w:val="-2"/>
        </w:rPr>
        <w:t xml:space="preserve">vissza a kelet-európai államok szabadságát. Igen, szabadok lettünk, efelől </w:t>
      </w:r>
      <w:r w:rsidRPr="00D56494">
        <w:rPr>
          <w:rFonts w:ascii="Book Antiqua" w:hAnsi="Book Antiqua"/>
        </w:rPr>
        <w:t xml:space="preserve">nincs kétségem. A hosszas tárgyalások feltételeit azután a Nyugat nem egészen tartotta be. Lassan Oroszország is fölmondja a megállapodást. </w:t>
      </w:r>
    </w:p>
    <w:p w:rsidR="00D56494" w:rsidRPr="00D56494" w:rsidRDefault="00612981" w:rsidP="00D56494">
      <w:pPr>
        <w:rPr>
          <w:rFonts w:ascii="Book Antiqua" w:hAnsi="Book Antiqua"/>
        </w:rPr>
      </w:pPr>
      <w:r>
        <w:rPr>
          <w:rFonts w:ascii="Book Antiqua" w:hAnsi="Book Antiqua"/>
        </w:rPr>
        <w:lastRenderedPageBreak/>
        <w:t xml:space="preserve"> </w:t>
      </w:r>
      <w:r w:rsidR="00D56494" w:rsidRPr="00D56494">
        <w:rPr>
          <w:rFonts w:ascii="Book Antiqua" w:hAnsi="Book Antiqua"/>
        </w:rPr>
        <w:t>Azt nem tudom, szabadok vagyunk-e még.</w:t>
      </w:r>
    </w:p>
    <w:p w:rsidR="00D56494" w:rsidRPr="00D56494" w:rsidRDefault="00D56494" w:rsidP="00D56494">
      <w:pPr>
        <w:rPr>
          <w:rFonts w:ascii="Book Antiqua" w:hAnsi="Book Antiqua"/>
        </w:rPr>
      </w:pPr>
      <w:r w:rsidRPr="00D56494">
        <w:rPr>
          <w:rFonts w:ascii="Book Antiqua" w:hAnsi="Book Antiqua"/>
        </w:rPr>
        <w:tab/>
      </w:r>
    </w:p>
    <w:p w:rsidR="00D56494" w:rsidRPr="00D56494" w:rsidRDefault="00D56494" w:rsidP="00612981">
      <w:pPr>
        <w:jc w:val="both"/>
        <w:rPr>
          <w:rFonts w:ascii="Book Antiqua" w:hAnsi="Book Antiqua"/>
        </w:rPr>
      </w:pPr>
      <w:r w:rsidRPr="00D56494">
        <w:rPr>
          <w:rFonts w:ascii="Book Antiqua" w:hAnsi="Book Antiqua"/>
        </w:rPr>
        <w:t>De nem muszáj újabb és újabb szobrokat emelni. A meglévők mellett járunk el minden áldott nap. Gondolkozzunk el, mit tanácsolt Eötvös, milyen évtizedeket eredményezett kultúránkban Deák Ferenc politikai tevékenysége, mit írtak vagy alkottak legnagyobbjaink. Gróf Széchenyi Istvánnak mintegy 16 egészalakos szobra áll országszerte. A legnagyobb magyarnak nevezzük –, de gondolunk-e rá, miért az? Nem csak</w:t>
      </w:r>
      <w:r w:rsidR="00612981">
        <w:rPr>
          <w:rFonts w:ascii="Book Antiqua" w:hAnsi="Book Antiqua"/>
        </w:rPr>
        <w:t xml:space="preserve"> a Lánchíd </w:t>
      </w:r>
      <w:proofErr w:type="gramStart"/>
      <w:r w:rsidR="00612981">
        <w:rPr>
          <w:rFonts w:ascii="Book Antiqua" w:hAnsi="Book Antiqua"/>
        </w:rPr>
        <w:t>mementó</w:t>
      </w:r>
      <w:proofErr w:type="gramEnd"/>
      <w:r w:rsidRPr="00D56494">
        <w:rPr>
          <w:rFonts w:ascii="Book Antiqua" w:hAnsi="Book Antiqua"/>
        </w:rPr>
        <w:t>, vagy az Akadémia épülete emlékmű. Hanem mindaz, ami a Hitelben, a Világban, a Stádiumban áll; mindaz, amit Naplójában és leveleiben írt, amit életével és halálával üzen. Amit az utóbbi évtized politikai fejleményei inkább megcsúfolni látszanak.</w:t>
      </w:r>
    </w:p>
    <w:p w:rsidR="00D56494" w:rsidRPr="00D56494" w:rsidRDefault="00D56494" w:rsidP="00612981">
      <w:pPr>
        <w:jc w:val="both"/>
        <w:rPr>
          <w:rFonts w:ascii="Book Antiqua" w:hAnsi="Book Antiqua"/>
        </w:rPr>
      </w:pPr>
      <w:r w:rsidRPr="00D56494">
        <w:rPr>
          <w:rFonts w:ascii="Book Antiqua" w:hAnsi="Book Antiqua"/>
        </w:rPr>
        <w:t xml:space="preserve">„Ó dicső hazafiság, te az </w:t>
      </w:r>
      <w:proofErr w:type="spellStart"/>
      <w:r w:rsidRPr="00D56494">
        <w:rPr>
          <w:rFonts w:ascii="Book Antiqua" w:hAnsi="Book Antiqua"/>
        </w:rPr>
        <w:t>egek</w:t>
      </w:r>
      <w:proofErr w:type="spellEnd"/>
      <w:r w:rsidRPr="00D56494">
        <w:rPr>
          <w:rFonts w:ascii="Book Antiqua" w:hAnsi="Book Antiqua"/>
        </w:rPr>
        <w:t xml:space="preserve"> </w:t>
      </w:r>
      <w:proofErr w:type="spellStart"/>
      <w:r w:rsidRPr="00D56494">
        <w:rPr>
          <w:rFonts w:ascii="Book Antiqua" w:hAnsi="Book Antiqua"/>
        </w:rPr>
        <w:t>legnemesb</w:t>
      </w:r>
      <w:proofErr w:type="spellEnd"/>
      <w:r w:rsidRPr="00D56494">
        <w:rPr>
          <w:rFonts w:ascii="Book Antiqua" w:hAnsi="Book Antiqua"/>
        </w:rPr>
        <w:t xml:space="preserve"> magzatja, ki a </w:t>
      </w:r>
      <w:proofErr w:type="spellStart"/>
      <w:r w:rsidRPr="00D56494">
        <w:rPr>
          <w:rFonts w:ascii="Book Antiqua" w:hAnsi="Book Antiqua"/>
        </w:rPr>
        <w:t>halhatat</w:t>
      </w:r>
      <w:r w:rsidR="00612981">
        <w:rPr>
          <w:rFonts w:ascii="Book Antiqua" w:hAnsi="Book Antiqua"/>
        </w:rPr>
        <w:t>-</w:t>
      </w:r>
      <w:r w:rsidRPr="00D56494">
        <w:rPr>
          <w:rFonts w:ascii="Book Antiqua" w:hAnsi="Book Antiqua"/>
        </w:rPr>
        <w:t>lanok</w:t>
      </w:r>
      <w:proofErr w:type="spellEnd"/>
      <w:r w:rsidRPr="00D56494">
        <w:rPr>
          <w:rFonts w:ascii="Book Antiqua" w:hAnsi="Book Antiqua"/>
        </w:rPr>
        <w:t xml:space="preserve"> sorába emeled az agyag fiait, mennyi rút, mennyi aljas búvik </w:t>
      </w:r>
      <w:proofErr w:type="spellStart"/>
      <w:r w:rsidRPr="00D56494">
        <w:rPr>
          <w:rFonts w:ascii="Book Antiqua" w:hAnsi="Book Antiqua"/>
        </w:rPr>
        <w:t>tisz</w:t>
      </w:r>
      <w:r w:rsidR="00612981">
        <w:rPr>
          <w:rFonts w:ascii="Book Antiqua" w:hAnsi="Book Antiqua"/>
        </w:rPr>
        <w:t>-</w:t>
      </w:r>
      <w:r w:rsidRPr="00D56494">
        <w:rPr>
          <w:rFonts w:ascii="Book Antiqua" w:hAnsi="Book Antiqua"/>
        </w:rPr>
        <w:t>tes</w:t>
      </w:r>
      <w:proofErr w:type="spellEnd"/>
      <w:r w:rsidRPr="00D56494">
        <w:rPr>
          <w:rFonts w:ascii="Book Antiqua" w:hAnsi="Book Antiqua"/>
        </w:rPr>
        <w:t xml:space="preserve"> palástod alá, s hány ocsmány szégyenfi, mert ajkán nemzeti szó peng, ékeskedik címeddel!”</w:t>
      </w:r>
    </w:p>
    <w:p w:rsidR="00D56494" w:rsidRPr="00D56494" w:rsidRDefault="00D56494" w:rsidP="00D56494">
      <w:pPr>
        <w:rPr>
          <w:rFonts w:ascii="Book Antiqua" w:hAnsi="Book Antiqua"/>
        </w:rPr>
      </w:pPr>
      <w:proofErr w:type="gramStart"/>
      <w:r w:rsidRPr="00D56494">
        <w:rPr>
          <w:rFonts w:ascii="Book Antiqua" w:hAnsi="Book Antiqua"/>
        </w:rPr>
        <w:t>(…) tán nincs ország a földön hol annyira össze volna zavarva a hazafiságnak magasztos eszméje a hazai nyelvvel</w:t>
      </w:r>
      <w:r w:rsidR="00874B0E">
        <w:rPr>
          <w:rFonts w:ascii="Book Antiqua" w:hAnsi="Book Antiqua"/>
        </w:rPr>
        <w:t xml:space="preserve"> ,,</w:t>
      </w:r>
      <w:r w:rsidRPr="00D56494">
        <w:rPr>
          <w:rFonts w:ascii="Book Antiqua" w:hAnsi="Book Antiqua"/>
        </w:rPr>
        <w:t xml:space="preserve">mihez képest nemegy gyalázattal megrakott, erkölcsi </w:t>
      </w:r>
      <w:proofErr w:type="spellStart"/>
      <w:r w:rsidRPr="00D56494">
        <w:rPr>
          <w:rFonts w:ascii="Book Antiqua" w:hAnsi="Book Antiqua"/>
        </w:rPr>
        <w:t>fekélytűl</w:t>
      </w:r>
      <w:proofErr w:type="spellEnd"/>
      <w:r w:rsidRPr="00D56494">
        <w:rPr>
          <w:rFonts w:ascii="Book Antiqua" w:hAnsi="Book Antiqua"/>
        </w:rPr>
        <w:t xml:space="preserve"> émelygésig rossz szagú vér</w:t>
      </w:r>
      <w:r w:rsidR="00874B0E">
        <w:rPr>
          <w:rFonts w:ascii="Book Antiqua" w:hAnsi="Book Antiqua"/>
        </w:rPr>
        <w:t>-</w:t>
      </w:r>
      <w:r w:rsidRPr="00D56494">
        <w:rPr>
          <w:rFonts w:ascii="Book Antiqua" w:hAnsi="Book Antiqua"/>
        </w:rPr>
        <w:t xml:space="preserve">rokonunk tartatik mentségre s </w:t>
      </w:r>
      <w:proofErr w:type="spellStart"/>
      <w:r w:rsidRPr="00D56494">
        <w:rPr>
          <w:rFonts w:ascii="Book Antiqua" w:hAnsi="Book Antiqua"/>
        </w:rPr>
        <w:t>kiméletre</w:t>
      </w:r>
      <w:proofErr w:type="spellEnd"/>
      <w:r w:rsidRPr="00D56494">
        <w:rPr>
          <w:rFonts w:ascii="Book Antiqua" w:hAnsi="Book Antiqua"/>
        </w:rPr>
        <w:t xml:space="preserve"> méltónak, / és szoborra</w:t>
      </w:r>
      <w:r w:rsidR="00874B0E">
        <w:rPr>
          <w:rFonts w:ascii="Book Antiqua" w:hAnsi="Book Antiqua"/>
        </w:rPr>
        <w:t xml:space="preserve">… </w:t>
      </w:r>
      <w:r w:rsidRPr="00D56494">
        <w:rPr>
          <w:rFonts w:ascii="Book Antiqua" w:hAnsi="Book Antiqua"/>
        </w:rPr>
        <w:t>B.</w:t>
      </w:r>
      <w:r w:rsidR="00874B0E">
        <w:rPr>
          <w:rFonts w:ascii="Book Antiqua" w:hAnsi="Book Antiqua"/>
        </w:rPr>
        <w:t xml:space="preserve"> </w:t>
      </w:r>
      <w:proofErr w:type="spellStart"/>
      <w:r w:rsidRPr="00D56494">
        <w:rPr>
          <w:rFonts w:ascii="Book Antiqua" w:hAnsi="Book Antiqua"/>
        </w:rPr>
        <w:t>Zs</w:t>
      </w:r>
      <w:proofErr w:type="spellEnd"/>
      <w:r w:rsidRPr="00D56494">
        <w:rPr>
          <w:rFonts w:ascii="Book Antiqua" w:hAnsi="Book Antiqua"/>
        </w:rPr>
        <w:t>.</w:t>
      </w:r>
      <w:r w:rsidR="00874B0E">
        <w:rPr>
          <w:rFonts w:ascii="Book Antiqua" w:hAnsi="Book Antiqua"/>
        </w:rPr>
        <w:t xml:space="preserve"> </w:t>
      </w:r>
      <w:r w:rsidRPr="00D56494">
        <w:rPr>
          <w:rFonts w:ascii="Book Antiqua" w:hAnsi="Book Antiqua"/>
        </w:rPr>
        <w:t>megjegyzése</w:t>
      </w:r>
      <w:r w:rsidR="00874B0E">
        <w:rPr>
          <w:rFonts w:ascii="Book Antiqua" w:hAnsi="Book Antiqua"/>
        </w:rPr>
        <w:t xml:space="preserve"> </w:t>
      </w:r>
      <w:r w:rsidRPr="00D56494">
        <w:rPr>
          <w:rFonts w:ascii="Book Antiqua" w:hAnsi="Book Antiqua"/>
        </w:rPr>
        <w:t>/ sőt nemritkán még a legjobb hazafiság hitelében is áll, s pedig egyedül, mert magyarul jól pereg nyelve, nagy szónok s ügyesen tudja viselni a magyar szerepét; (…) A magyar szó még nem magyar érzés, az ember, mert magyar, még nem erényes ember, és a hazafiság köntöséb</w:t>
      </w:r>
      <w:r w:rsidR="00874B0E">
        <w:rPr>
          <w:rFonts w:ascii="Book Antiqua" w:hAnsi="Book Antiqua"/>
        </w:rPr>
        <w:t>en járó még korántsem hazafi.”</w:t>
      </w:r>
      <w:proofErr w:type="gramEnd"/>
      <w:r w:rsidR="00874B0E">
        <w:rPr>
          <w:rFonts w:ascii="Book Antiqua" w:hAnsi="Book Antiqua"/>
        </w:rPr>
        <w:t xml:space="preserve"> </w:t>
      </w:r>
      <w:r w:rsidRPr="00D56494">
        <w:rPr>
          <w:rFonts w:ascii="Book Antiqua" w:hAnsi="Book Antiqua"/>
        </w:rPr>
        <w:t>(A Magyar Akadémia körül</w:t>
      </w:r>
      <w:proofErr w:type="gramStart"/>
      <w:r w:rsidRPr="00D56494">
        <w:rPr>
          <w:rFonts w:ascii="Book Antiqua" w:hAnsi="Book Antiqua"/>
        </w:rPr>
        <w:t xml:space="preserve">, </w:t>
      </w:r>
      <w:r w:rsidR="00874B0E">
        <w:rPr>
          <w:rFonts w:ascii="Book Antiqua" w:hAnsi="Book Antiqua"/>
        </w:rPr>
        <w:t xml:space="preserve"> 50a–</w:t>
      </w:r>
      <w:r w:rsidRPr="00D56494">
        <w:rPr>
          <w:rFonts w:ascii="Book Antiqua" w:hAnsi="Book Antiqua"/>
        </w:rPr>
        <w:t>51</w:t>
      </w:r>
      <w:proofErr w:type="gramEnd"/>
      <w:r w:rsidRPr="00D56494">
        <w:rPr>
          <w:rFonts w:ascii="Book Antiqua" w:hAnsi="Book Antiqua"/>
        </w:rPr>
        <w:t>.o.)</w:t>
      </w:r>
    </w:p>
    <w:p w:rsidR="00D56494" w:rsidRPr="00D56494" w:rsidRDefault="00D56494" w:rsidP="00D56494">
      <w:pPr>
        <w:rPr>
          <w:rFonts w:ascii="Book Antiqua" w:hAnsi="Book Antiqua"/>
        </w:rPr>
      </w:pPr>
      <w:r w:rsidRPr="00D56494">
        <w:rPr>
          <w:rFonts w:ascii="Book Antiqua" w:hAnsi="Book Antiqua"/>
        </w:rPr>
        <w:t xml:space="preserve">„Csudálatos, mennyi értelmetlenséget beszélnek és ismételgetnek egész nemzedékeken keresztül, különösen politikai </w:t>
      </w:r>
      <w:proofErr w:type="spellStart"/>
      <w:r w:rsidRPr="00D56494">
        <w:rPr>
          <w:rFonts w:ascii="Book Antiqua" w:hAnsi="Book Antiqua"/>
        </w:rPr>
        <w:t>kérdésekrűl</w:t>
      </w:r>
      <w:proofErr w:type="spellEnd"/>
      <w:r w:rsidRPr="00D56494">
        <w:rPr>
          <w:rFonts w:ascii="Book Antiqua" w:hAnsi="Book Antiqua"/>
        </w:rPr>
        <w:t>, oly országokban, hol az emberek lassanként egészen elszoktak a gondol</w:t>
      </w:r>
      <w:r w:rsidR="00874B0E">
        <w:rPr>
          <w:rFonts w:ascii="Book Antiqua" w:hAnsi="Book Antiqua"/>
        </w:rPr>
        <w:t>-</w:t>
      </w:r>
      <w:proofErr w:type="spellStart"/>
      <w:r w:rsidRPr="00D56494">
        <w:rPr>
          <w:rFonts w:ascii="Book Antiqua" w:hAnsi="Book Antiqua"/>
        </w:rPr>
        <w:t>kodástól</w:t>
      </w:r>
      <w:proofErr w:type="spellEnd"/>
      <w:r w:rsidRPr="00D56494">
        <w:rPr>
          <w:rFonts w:ascii="Book Antiqua" w:hAnsi="Book Antiqua"/>
        </w:rPr>
        <w:t xml:space="preserve">, s hol a szabad eszmecserék hiánya folytán a gondolkodási készség </w:t>
      </w:r>
      <w:proofErr w:type="spellStart"/>
      <w:r w:rsidRPr="00D56494">
        <w:rPr>
          <w:rFonts w:ascii="Book Antiqua" w:hAnsi="Book Antiqua"/>
        </w:rPr>
        <w:t>eltompulván</w:t>
      </w:r>
      <w:proofErr w:type="spellEnd"/>
      <w:r w:rsidRPr="00D56494">
        <w:rPr>
          <w:rFonts w:ascii="Book Antiqua" w:hAnsi="Book Antiqua"/>
        </w:rPr>
        <w:t>, a tévedéseket nem rektifikálták.”(Egy pillantás…</w:t>
      </w:r>
      <w:r w:rsidR="00874B0E">
        <w:rPr>
          <w:rFonts w:ascii="Book Antiqua" w:hAnsi="Book Antiqua"/>
        </w:rPr>
        <w:t xml:space="preserve"> </w:t>
      </w:r>
      <w:r w:rsidRPr="00D56494">
        <w:rPr>
          <w:rFonts w:ascii="Book Antiqua" w:hAnsi="Book Antiqua"/>
        </w:rPr>
        <w:t>689.o.) Írja. Üzeni. Emlékeztet minket.</w:t>
      </w:r>
    </w:p>
    <w:p w:rsidR="00D56494" w:rsidRDefault="00D56494" w:rsidP="00D56494">
      <w:pPr>
        <w:rPr>
          <w:rFonts w:ascii="Book Antiqua" w:hAnsi="Book Antiqua"/>
        </w:rPr>
      </w:pPr>
      <w:r w:rsidRPr="00D56494">
        <w:rPr>
          <w:rFonts w:ascii="Book Antiqua" w:hAnsi="Book Antiqua"/>
        </w:rPr>
        <w:t>Hadd helyezzek még egy virágot szobraim lábához, Mark Twain mondatát: „Könnyebb az embereket elbutítani, mint elhitetni velük, hogy butítják őket”.</w:t>
      </w:r>
    </w:p>
    <w:p w:rsidR="00874B0E" w:rsidRPr="00D56494" w:rsidRDefault="00874B0E" w:rsidP="00D56494">
      <w:pPr>
        <w:rPr>
          <w:rFonts w:ascii="Book Antiqua" w:hAnsi="Book Antiqua"/>
        </w:rPr>
      </w:pPr>
    </w:p>
    <w:p w:rsidR="00D56494" w:rsidRPr="00874B0E" w:rsidRDefault="00D56494" w:rsidP="00D56494">
      <w:pPr>
        <w:rPr>
          <w:rFonts w:ascii="Book Antiqua" w:hAnsi="Book Antiqua"/>
          <w:i/>
        </w:rPr>
      </w:pPr>
      <w:r w:rsidRPr="00D56494">
        <w:rPr>
          <w:rFonts w:ascii="Book Antiqua" w:hAnsi="Book Antiqua"/>
        </w:rPr>
        <w:tab/>
      </w:r>
      <w:r w:rsidRPr="00D56494">
        <w:rPr>
          <w:rFonts w:ascii="Book Antiqua" w:hAnsi="Book Antiqua"/>
        </w:rPr>
        <w:tab/>
      </w:r>
      <w:r w:rsidRPr="00D56494">
        <w:rPr>
          <w:rFonts w:ascii="Book Antiqua" w:hAnsi="Book Antiqua"/>
        </w:rPr>
        <w:tab/>
      </w:r>
      <w:r w:rsidR="00874B0E">
        <w:rPr>
          <w:rFonts w:ascii="Book Antiqua" w:hAnsi="Book Antiqua"/>
        </w:rPr>
        <w:tab/>
      </w:r>
      <w:r w:rsidR="00874B0E">
        <w:rPr>
          <w:rFonts w:ascii="Book Antiqua" w:hAnsi="Book Antiqua"/>
        </w:rPr>
        <w:tab/>
      </w:r>
      <w:r w:rsidR="00874B0E" w:rsidRPr="00874B0E">
        <w:rPr>
          <w:rFonts w:ascii="Book Antiqua" w:hAnsi="Book Antiqua"/>
          <w:i/>
        </w:rPr>
        <w:t xml:space="preserve">A </w:t>
      </w:r>
      <w:proofErr w:type="spellStart"/>
      <w:r w:rsidR="00874B0E" w:rsidRPr="00874B0E">
        <w:rPr>
          <w:rFonts w:ascii="Book Antiqua" w:hAnsi="Book Antiqua"/>
          <w:i/>
        </w:rPr>
        <w:t>Hóman</w:t>
      </w:r>
      <w:proofErr w:type="spellEnd"/>
      <w:r w:rsidR="00874B0E" w:rsidRPr="00874B0E">
        <w:rPr>
          <w:rFonts w:ascii="Book Antiqua" w:hAnsi="Book Antiqua"/>
          <w:i/>
        </w:rPr>
        <w:t>-szobor felállítása ellen.</w:t>
      </w:r>
      <w:r w:rsidR="00874B0E">
        <w:rPr>
          <w:rFonts w:ascii="Book Antiqua" w:hAnsi="Book Antiqua"/>
          <w:i/>
        </w:rPr>
        <w:tab/>
      </w:r>
    </w:p>
    <w:p w:rsidR="00874B0E" w:rsidRDefault="00D56494" w:rsidP="00D56494">
      <w:pPr>
        <w:rPr>
          <w:rFonts w:ascii="Book Antiqua" w:hAnsi="Book Antiqua"/>
          <w:i/>
        </w:rPr>
      </w:pPr>
      <w:r w:rsidRPr="00D56494">
        <w:rPr>
          <w:rFonts w:ascii="Book Antiqua" w:hAnsi="Book Antiqua"/>
        </w:rPr>
        <w:tab/>
      </w:r>
      <w:r w:rsidRPr="00D56494">
        <w:rPr>
          <w:rFonts w:ascii="Book Antiqua" w:hAnsi="Book Antiqua"/>
        </w:rPr>
        <w:tab/>
      </w:r>
      <w:r w:rsidRPr="00D56494">
        <w:rPr>
          <w:rFonts w:ascii="Book Antiqua" w:hAnsi="Book Antiqua"/>
        </w:rPr>
        <w:tab/>
      </w:r>
      <w:r w:rsidRPr="00874B0E">
        <w:rPr>
          <w:rFonts w:ascii="Book Antiqua" w:hAnsi="Book Antiqua"/>
          <w:i/>
        </w:rPr>
        <w:t xml:space="preserve">   </w:t>
      </w:r>
      <w:r w:rsidR="00874B0E">
        <w:rPr>
          <w:rFonts w:ascii="Book Antiqua" w:hAnsi="Book Antiqua"/>
          <w:i/>
        </w:rPr>
        <w:t xml:space="preserve">                 </w:t>
      </w:r>
      <w:r w:rsidRPr="00874B0E">
        <w:rPr>
          <w:rFonts w:ascii="Book Antiqua" w:hAnsi="Book Antiqua"/>
          <w:i/>
        </w:rPr>
        <w:t>Budapest, 2015. december 4.</w:t>
      </w:r>
    </w:p>
    <w:p w:rsidR="0059146A" w:rsidRPr="00874B0E" w:rsidRDefault="0059146A" w:rsidP="00D56494">
      <w:pPr>
        <w:rPr>
          <w:rFonts w:ascii="Book Antiqua" w:hAnsi="Book Antiqua"/>
          <w:i/>
        </w:rPr>
      </w:pPr>
    </w:p>
    <w:p w:rsidR="0059146A" w:rsidRPr="0059146A" w:rsidRDefault="00D56494" w:rsidP="0059146A">
      <w:pPr>
        <w:spacing w:line="360" w:lineRule="auto"/>
        <w:ind w:firstLine="0"/>
        <w:rPr>
          <w:rFonts w:ascii="Book Antiqua" w:eastAsia="Times New Roman" w:hAnsi="Book Antiqua" w:cs="Times New Roman"/>
          <w:i/>
          <w:sz w:val="40"/>
          <w:szCs w:val="40"/>
          <w:lang w:eastAsia="de-DE"/>
        </w:rPr>
      </w:pPr>
      <w:r w:rsidRPr="00D56494">
        <w:rPr>
          <w:rFonts w:ascii="Book Antiqua" w:hAnsi="Book Antiqua"/>
        </w:rPr>
        <w:lastRenderedPageBreak/>
        <w:t xml:space="preserve"> </w:t>
      </w:r>
      <w:r w:rsidR="0059146A" w:rsidRPr="0059146A">
        <w:rPr>
          <w:rFonts w:ascii="Book Antiqua" w:eastAsia="Times New Roman" w:hAnsi="Book Antiqua" w:cs="Times New Roman"/>
          <w:i/>
          <w:sz w:val="40"/>
          <w:szCs w:val="40"/>
          <w:lang w:eastAsia="de-DE"/>
        </w:rPr>
        <w:t>FŰ</w:t>
      </w:r>
    </w:p>
    <w:p w:rsidR="0059146A" w:rsidRPr="0059146A" w:rsidRDefault="0059146A" w:rsidP="0059146A">
      <w:pPr>
        <w:ind w:right="-567" w:firstLine="0"/>
        <w:rPr>
          <w:rFonts w:ascii="Book Antiqua" w:eastAsia="Times New Roman" w:hAnsi="Book Antiqua" w:cs="Times New Roman"/>
          <w:i/>
          <w:szCs w:val="28"/>
          <w:lang w:eastAsia="de-DE"/>
        </w:rPr>
      </w:pPr>
      <w:r w:rsidRPr="0059146A">
        <w:rPr>
          <w:rFonts w:ascii="Book Antiqua" w:eastAsia="Times New Roman" w:hAnsi="Book Antiqua" w:cs="Times New Roman"/>
          <w:szCs w:val="28"/>
          <w:lang w:eastAsia="de-DE"/>
        </w:rPr>
        <w:tab/>
      </w:r>
      <w:r w:rsidRPr="0059146A">
        <w:rPr>
          <w:rFonts w:ascii="Book Antiqua" w:eastAsia="Times New Roman" w:hAnsi="Book Antiqua" w:cs="Times New Roman"/>
          <w:szCs w:val="28"/>
          <w:lang w:eastAsia="de-DE"/>
        </w:rPr>
        <w:tab/>
      </w:r>
      <w:r w:rsidRPr="0059146A">
        <w:rPr>
          <w:rFonts w:ascii="Book Antiqua" w:eastAsia="Times New Roman" w:hAnsi="Book Antiqua" w:cs="Times New Roman"/>
          <w:szCs w:val="28"/>
          <w:lang w:eastAsia="de-DE"/>
        </w:rPr>
        <w:tab/>
      </w:r>
      <w:r w:rsidRPr="0059146A">
        <w:rPr>
          <w:rFonts w:ascii="Book Antiqua" w:eastAsia="Times New Roman" w:hAnsi="Book Antiqua" w:cs="Times New Roman"/>
          <w:szCs w:val="28"/>
          <w:lang w:eastAsia="de-DE"/>
        </w:rPr>
        <w:tab/>
      </w:r>
      <w:r w:rsidRPr="0059146A">
        <w:rPr>
          <w:rFonts w:ascii="Book Antiqua" w:eastAsia="Times New Roman" w:hAnsi="Book Antiqua" w:cs="Times New Roman"/>
          <w:szCs w:val="28"/>
          <w:lang w:eastAsia="de-DE"/>
        </w:rPr>
        <w:tab/>
      </w:r>
      <w:r w:rsidRPr="0059146A">
        <w:rPr>
          <w:rFonts w:ascii="Book Antiqua" w:eastAsia="Times New Roman" w:hAnsi="Book Antiqua" w:cs="Times New Roman"/>
          <w:i/>
          <w:szCs w:val="28"/>
          <w:lang w:eastAsia="de-DE"/>
        </w:rPr>
        <w:t>„vagy vedd példának a piciny fűszálat:</w:t>
      </w:r>
    </w:p>
    <w:p w:rsidR="0059146A" w:rsidRPr="0059146A" w:rsidRDefault="0059146A" w:rsidP="0059146A">
      <w:pPr>
        <w:ind w:right="-567" w:firstLine="0"/>
        <w:rPr>
          <w:rFonts w:ascii="Book Antiqua" w:eastAsia="Times New Roman" w:hAnsi="Book Antiqua" w:cs="Times New Roman"/>
          <w:i/>
          <w:szCs w:val="28"/>
          <w:lang w:eastAsia="de-DE"/>
        </w:rPr>
      </w:pP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proofErr w:type="gramStart"/>
      <w:r w:rsidRPr="0059146A">
        <w:rPr>
          <w:rFonts w:ascii="Book Antiqua" w:eastAsia="Times New Roman" w:hAnsi="Book Antiqua" w:cs="Times New Roman"/>
          <w:i/>
          <w:szCs w:val="28"/>
          <w:lang w:eastAsia="de-DE"/>
        </w:rPr>
        <w:t>miért</w:t>
      </w:r>
      <w:proofErr w:type="gramEnd"/>
      <w:r w:rsidRPr="0059146A">
        <w:rPr>
          <w:rFonts w:ascii="Book Antiqua" w:eastAsia="Times New Roman" w:hAnsi="Book Antiqua" w:cs="Times New Roman"/>
          <w:i/>
          <w:szCs w:val="28"/>
          <w:lang w:eastAsia="de-DE"/>
        </w:rPr>
        <w:t xml:space="preserve"> nő a fű, hogyha majd leszárad?</w:t>
      </w:r>
    </w:p>
    <w:p w:rsidR="0059146A" w:rsidRPr="0059146A" w:rsidRDefault="0059146A" w:rsidP="0059146A">
      <w:pPr>
        <w:spacing w:after="120"/>
        <w:ind w:right="-567" w:firstLine="0"/>
        <w:rPr>
          <w:rFonts w:ascii="Book Antiqua" w:eastAsia="Times New Roman" w:hAnsi="Book Antiqua" w:cs="Times New Roman"/>
          <w:i/>
          <w:szCs w:val="28"/>
          <w:lang w:eastAsia="de-DE"/>
        </w:rPr>
      </w:pP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proofErr w:type="gramStart"/>
      <w:r w:rsidRPr="0059146A">
        <w:rPr>
          <w:rFonts w:ascii="Book Antiqua" w:eastAsia="Times New Roman" w:hAnsi="Book Antiqua" w:cs="Times New Roman"/>
          <w:i/>
          <w:szCs w:val="28"/>
          <w:lang w:eastAsia="de-DE"/>
        </w:rPr>
        <w:t>miért</w:t>
      </w:r>
      <w:proofErr w:type="gramEnd"/>
      <w:r w:rsidRPr="0059146A">
        <w:rPr>
          <w:rFonts w:ascii="Book Antiqua" w:eastAsia="Times New Roman" w:hAnsi="Book Antiqua" w:cs="Times New Roman"/>
          <w:i/>
          <w:szCs w:val="28"/>
          <w:lang w:eastAsia="de-DE"/>
        </w:rPr>
        <w:t xml:space="preserve"> szárad le, hogyha újra nő?”</w:t>
      </w:r>
    </w:p>
    <w:p w:rsidR="0059146A" w:rsidRPr="0059146A" w:rsidRDefault="0059146A" w:rsidP="0059146A">
      <w:pPr>
        <w:spacing w:after="120"/>
        <w:ind w:right="-567" w:firstLine="0"/>
        <w:rPr>
          <w:rFonts w:ascii="Book Antiqua" w:eastAsia="Times New Roman" w:hAnsi="Book Antiqua" w:cs="Times New Roman"/>
          <w:i/>
          <w:szCs w:val="28"/>
          <w:lang w:eastAsia="de-DE"/>
        </w:rPr>
      </w:pP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r>
      <w:r w:rsidRPr="0059146A">
        <w:rPr>
          <w:rFonts w:ascii="Book Antiqua" w:eastAsia="Times New Roman" w:hAnsi="Book Antiqua" w:cs="Times New Roman"/>
          <w:i/>
          <w:szCs w:val="28"/>
          <w:lang w:eastAsia="de-DE"/>
        </w:rPr>
        <w:tab/>
        <w:t xml:space="preserve">(Babits Mihály: Esti kérdés) </w:t>
      </w:r>
    </w:p>
    <w:p w:rsidR="0059146A" w:rsidRPr="0059146A" w:rsidRDefault="0059146A" w:rsidP="0059146A">
      <w:pPr>
        <w:ind w:firstLine="0"/>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ab/>
        <w:t xml:space="preserve">A makacs ártatlanság, az öntudatlan létezés ereje. Kihívó és életre ítélt. Mindig megidézi a halált. Minden fűszálnak egyetlen élete van, akárcsak nekem. Mégis: ha rágondolok, a végtelen, a rengeteg és az időt-len, a mindenhol mindenkor létező fű beszédem tárgya. Hol nyers, hol </w:t>
      </w:r>
      <w:r w:rsidRPr="0059146A">
        <w:rPr>
          <w:rFonts w:ascii="Book Antiqua" w:eastAsia="Times New Roman" w:hAnsi="Book Antiqua" w:cs="Times New Roman"/>
          <w:spacing w:val="-2"/>
          <w:szCs w:val="28"/>
          <w:lang w:eastAsia="de-DE"/>
        </w:rPr>
        <w:t>lankadt színe hullámokban csapódik a szemembe. Mint kamillás, kakukk-</w:t>
      </w:r>
      <w:r w:rsidRPr="0059146A">
        <w:rPr>
          <w:rFonts w:ascii="Book Antiqua" w:eastAsia="Times New Roman" w:hAnsi="Book Antiqua" w:cs="Times New Roman"/>
          <w:szCs w:val="28"/>
          <w:lang w:eastAsia="de-DE"/>
        </w:rPr>
        <w:t xml:space="preserve">füves nyár, úgy tolul az orromba. Aztán széna ő, illatozik, dicsőül a </w:t>
      </w:r>
      <w:proofErr w:type="spellStart"/>
      <w:r w:rsidRPr="0059146A">
        <w:rPr>
          <w:rFonts w:ascii="Book Antiqua" w:eastAsia="Times New Roman" w:hAnsi="Book Antiqua" w:cs="Times New Roman"/>
          <w:szCs w:val="28"/>
          <w:lang w:eastAsia="de-DE"/>
        </w:rPr>
        <w:t>já</w:t>
      </w:r>
      <w:proofErr w:type="spellEnd"/>
      <w:r w:rsidRPr="0059146A">
        <w:rPr>
          <w:rFonts w:ascii="Book Antiqua" w:eastAsia="Times New Roman" w:hAnsi="Book Antiqua" w:cs="Times New Roman"/>
          <w:szCs w:val="28"/>
          <w:lang w:eastAsia="de-DE"/>
        </w:rPr>
        <w:t xml:space="preserve">-szolban. Éles fűcsomó a sziklás tengerparton. Tengeri fű, </w:t>
      </w:r>
      <w:proofErr w:type="spellStart"/>
      <w:r w:rsidRPr="0059146A">
        <w:rPr>
          <w:rFonts w:ascii="Book Antiqua" w:eastAsia="Times New Roman" w:hAnsi="Book Antiqua" w:cs="Times New Roman"/>
          <w:i/>
          <w:szCs w:val="28"/>
          <w:lang w:eastAsia="de-DE"/>
        </w:rPr>
        <w:t>Seegras</w:t>
      </w:r>
      <w:proofErr w:type="spellEnd"/>
      <w:r w:rsidRPr="0059146A">
        <w:rPr>
          <w:rFonts w:ascii="Book Antiqua" w:eastAsia="Times New Roman" w:hAnsi="Book Antiqua" w:cs="Times New Roman"/>
          <w:szCs w:val="28"/>
          <w:lang w:eastAsia="de-DE"/>
        </w:rPr>
        <w:t xml:space="preserve"> a karos-székekben, a matracokban. Fű az ereszcsatornákban, járdarepedésben, fészkekben, árokszélen. A Sétatér őszülő </w:t>
      </w:r>
      <w:proofErr w:type="spellStart"/>
      <w:r w:rsidRPr="0059146A">
        <w:rPr>
          <w:rFonts w:ascii="Book Antiqua" w:eastAsia="Times New Roman" w:hAnsi="Book Antiqua" w:cs="Times New Roman"/>
          <w:szCs w:val="28"/>
          <w:lang w:eastAsia="de-DE"/>
        </w:rPr>
        <w:t>gyepe</w:t>
      </w:r>
      <w:proofErr w:type="spellEnd"/>
      <w:r w:rsidRPr="0059146A">
        <w:rPr>
          <w:rFonts w:ascii="Book Antiqua" w:eastAsia="Times New Roman" w:hAnsi="Book Antiqua" w:cs="Times New Roman"/>
          <w:szCs w:val="28"/>
          <w:lang w:eastAsia="de-DE"/>
        </w:rPr>
        <w:t xml:space="preserve"> a fényes gesztenye-golyókkal, sustorgó levéltörek. Egy díszpark nyírott pázsitja. A mezők </w:t>
      </w:r>
      <w:proofErr w:type="spellStart"/>
      <w:r w:rsidRPr="0059146A">
        <w:rPr>
          <w:rFonts w:ascii="Book Antiqua" w:eastAsia="Times New Roman" w:hAnsi="Book Antiqua" w:cs="Times New Roman"/>
          <w:szCs w:val="28"/>
          <w:lang w:eastAsia="de-DE"/>
        </w:rPr>
        <w:t>felhőnyomta</w:t>
      </w:r>
      <w:proofErr w:type="spellEnd"/>
      <w:r w:rsidRPr="0059146A">
        <w:rPr>
          <w:rFonts w:ascii="Book Antiqua" w:eastAsia="Times New Roman" w:hAnsi="Book Antiqua" w:cs="Times New Roman"/>
          <w:szCs w:val="28"/>
          <w:lang w:eastAsia="de-DE"/>
        </w:rPr>
        <w:t xml:space="preserve"> térségei. Földselyem, puhazöld. Fűszál lóg a tehénszájból. </w:t>
      </w:r>
      <w:proofErr w:type="spellStart"/>
      <w:r w:rsidRPr="0059146A">
        <w:rPr>
          <w:rFonts w:ascii="Book Antiqua" w:eastAsia="Times New Roman" w:hAnsi="Book Antiqua" w:cs="Times New Roman"/>
          <w:szCs w:val="28"/>
          <w:lang w:eastAsia="de-DE"/>
        </w:rPr>
        <w:t>Teafüvek</w:t>
      </w:r>
      <w:proofErr w:type="spellEnd"/>
      <w:r w:rsidRPr="0059146A">
        <w:rPr>
          <w:rFonts w:ascii="Book Antiqua" w:eastAsia="Times New Roman" w:hAnsi="Book Antiqua" w:cs="Times New Roman"/>
          <w:szCs w:val="28"/>
          <w:lang w:eastAsia="de-DE"/>
        </w:rPr>
        <w:t>.</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Az alávetettség apoteózisa, a Föld simogatása, a széttaposhatatlan, gőgös alázat. A meghatározás markolni próbál.</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 xml:space="preserve">Világértésem oszlopa a fű. A görög ligetekben – </w:t>
      </w:r>
      <w:proofErr w:type="gramStart"/>
      <w:r w:rsidRPr="0059146A">
        <w:rPr>
          <w:rFonts w:ascii="Book Antiqua" w:eastAsia="Times New Roman" w:hAnsi="Book Antiqua" w:cs="Times New Roman"/>
          <w:szCs w:val="28"/>
          <w:lang w:eastAsia="de-DE"/>
        </w:rPr>
        <w:t>a  fák</w:t>
      </w:r>
      <w:proofErr w:type="gramEnd"/>
      <w:r w:rsidRPr="0059146A">
        <w:rPr>
          <w:rFonts w:ascii="Book Antiqua" w:eastAsia="Times New Roman" w:hAnsi="Book Antiqua" w:cs="Times New Roman"/>
          <w:szCs w:val="28"/>
          <w:lang w:eastAsia="de-DE"/>
        </w:rPr>
        <w:t xml:space="preserve"> közt – rövid-szálú, sűrű, tömött. Nagy, füves tereken pásztorok, nimfák hemperegnek </w:t>
      </w:r>
      <w:r w:rsidRPr="0059146A">
        <w:rPr>
          <w:rFonts w:ascii="Book Antiqua" w:eastAsia="Times New Roman" w:hAnsi="Book Antiqua" w:cs="Times New Roman"/>
          <w:spacing w:val="-6"/>
          <w:szCs w:val="28"/>
          <w:lang w:eastAsia="de-DE"/>
        </w:rPr>
        <w:t>– így gondolom. Mohaszín ágytakaró a délutáni, mézszín fényben. Smaragd</w:t>
      </w:r>
      <w:r w:rsidRPr="0059146A">
        <w:rPr>
          <w:rFonts w:ascii="Book Antiqua" w:eastAsia="Times New Roman" w:hAnsi="Book Antiqua" w:cs="Times New Roman"/>
          <w:szCs w:val="28"/>
          <w:lang w:eastAsia="de-DE"/>
        </w:rPr>
        <w:t xml:space="preserve"> fű, opálneonos fényben kápráztató vakzöld: kiégeti a télben ázó retinát.</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 xml:space="preserve">A régi Kolozsváron, a Főtéri Templom körül finom fű </w:t>
      </w:r>
      <w:proofErr w:type="spellStart"/>
      <w:r w:rsidRPr="0059146A">
        <w:rPr>
          <w:rFonts w:ascii="Book Antiqua" w:eastAsia="Times New Roman" w:hAnsi="Book Antiqua" w:cs="Times New Roman"/>
          <w:szCs w:val="28"/>
          <w:lang w:eastAsia="de-DE"/>
        </w:rPr>
        <w:t>gömbölyö-dött</w:t>
      </w:r>
      <w:proofErr w:type="spellEnd"/>
      <w:r w:rsidRPr="0059146A">
        <w:rPr>
          <w:rFonts w:ascii="Book Antiqua" w:eastAsia="Times New Roman" w:hAnsi="Book Antiqua" w:cs="Times New Roman"/>
          <w:szCs w:val="28"/>
          <w:lang w:eastAsia="de-DE"/>
        </w:rPr>
        <w:t xml:space="preserve">. Az Agronómia kertjében is: ott vártam, kisgyerekként, anyámra. Ő fűzött először gyermekláncfűből koszorút a fejemre. A pitypang szárából láncot a nyakamba. Szétterült mező szoknyája, felette sötét virág </w:t>
      </w:r>
      <w:proofErr w:type="spellStart"/>
      <w:r w:rsidRPr="0059146A">
        <w:rPr>
          <w:rFonts w:ascii="Book Antiqua" w:eastAsia="Times New Roman" w:hAnsi="Book Antiqua" w:cs="Times New Roman"/>
          <w:szCs w:val="28"/>
          <w:lang w:eastAsia="de-DE"/>
        </w:rPr>
        <w:t>hajla-dozik</w:t>
      </w:r>
      <w:proofErr w:type="spellEnd"/>
      <w:r w:rsidRPr="0059146A">
        <w:rPr>
          <w:rFonts w:ascii="Book Antiqua" w:eastAsia="Times New Roman" w:hAnsi="Book Antiqua" w:cs="Times New Roman"/>
          <w:szCs w:val="28"/>
          <w:lang w:eastAsia="de-DE"/>
        </w:rPr>
        <w:t xml:space="preserve">, az édesanyám.  </w:t>
      </w:r>
    </w:p>
    <w:p w:rsidR="0059146A" w:rsidRPr="0059146A" w:rsidRDefault="0059146A" w:rsidP="0059146A">
      <w:pPr>
        <w:jc w:val="both"/>
        <w:rPr>
          <w:rFonts w:ascii="Book Antiqua" w:eastAsia="Times New Roman" w:hAnsi="Book Antiqua" w:cs="Times New Roman"/>
          <w:szCs w:val="28"/>
          <w:lang w:eastAsia="de-DE"/>
        </w:rPr>
      </w:pPr>
      <w:proofErr w:type="spellStart"/>
      <w:r w:rsidRPr="0059146A">
        <w:rPr>
          <w:rFonts w:ascii="Book Antiqua" w:eastAsia="Times New Roman" w:hAnsi="Book Antiqua" w:cs="Times New Roman"/>
          <w:szCs w:val="28"/>
          <w:lang w:eastAsia="de-DE"/>
        </w:rPr>
        <w:t>Brétfű</w:t>
      </w:r>
      <w:proofErr w:type="spellEnd"/>
      <w:r w:rsidRPr="0059146A">
        <w:rPr>
          <w:rFonts w:ascii="Book Antiqua" w:eastAsia="Times New Roman" w:hAnsi="Book Antiqua" w:cs="Times New Roman"/>
          <w:szCs w:val="28"/>
          <w:lang w:eastAsia="de-DE"/>
        </w:rPr>
        <w:t xml:space="preserve"> – mond egy varázsnevet, egy városrész nevét, apám. Anyám piros masnit köt a hajamba, kis selyemszoknyát ad rám, elköszön. Elindulunk. Apám markában elbújik a kezem. Ő elköltözött tőlünk ugyanis, </w:t>
      </w:r>
      <w:proofErr w:type="spellStart"/>
      <w:r w:rsidRPr="0059146A">
        <w:rPr>
          <w:rFonts w:ascii="Book Antiqua" w:eastAsia="Times New Roman" w:hAnsi="Book Antiqua" w:cs="Times New Roman"/>
          <w:szCs w:val="28"/>
          <w:lang w:eastAsia="de-DE"/>
        </w:rPr>
        <w:t>Brétfűre</w:t>
      </w:r>
      <w:proofErr w:type="spellEnd"/>
      <w:r w:rsidRPr="0059146A">
        <w:rPr>
          <w:rFonts w:ascii="Book Antiqua" w:eastAsia="Times New Roman" w:hAnsi="Book Antiqua" w:cs="Times New Roman"/>
          <w:szCs w:val="28"/>
          <w:lang w:eastAsia="de-DE"/>
        </w:rPr>
        <w:t>. Oda mentünk.</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Kamaszkirándulás. Zöld fűnyomok a halásznadrágomon. Akkor még kimoshatatlan. Csikóhempergés zöld gyepen. Gyeptéglák a 60-as években a Malomárok partján. Még nem fedte beton. A fűzfák alatt tanulunk-forma. Füvön, könyvvel a szívben, szerelmesen.</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 xml:space="preserve">A fű a legokosabb. Tavasszal – </w:t>
      </w:r>
      <w:proofErr w:type="gramStart"/>
      <w:r w:rsidRPr="0059146A">
        <w:rPr>
          <w:rFonts w:ascii="Book Antiqua" w:eastAsia="Times New Roman" w:hAnsi="Book Antiqua" w:cs="Times New Roman"/>
          <w:szCs w:val="28"/>
          <w:lang w:eastAsia="de-DE"/>
        </w:rPr>
        <w:t>ezen</w:t>
      </w:r>
      <w:proofErr w:type="gramEnd"/>
      <w:r w:rsidRPr="0059146A">
        <w:rPr>
          <w:rFonts w:ascii="Book Antiqua" w:eastAsia="Times New Roman" w:hAnsi="Book Antiqua" w:cs="Times New Roman"/>
          <w:szCs w:val="28"/>
          <w:lang w:eastAsia="de-DE"/>
        </w:rPr>
        <w:t xml:space="preserve"> szüntelen ámulok – minden fűszál egyszerre merészkedik elő. Még hideg van, mégis. Honnan tudják, </w:t>
      </w:r>
      <w:r w:rsidRPr="0059146A">
        <w:rPr>
          <w:rFonts w:ascii="Book Antiqua" w:eastAsia="Times New Roman" w:hAnsi="Book Antiqua" w:cs="Times New Roman"/>
          <w:szCs w:val="28"/>
          <w:lang w:eastAsia="de-DE"/>
        </w:rPr>
        <w:lastRenderedPageBreak/>
        <w:t xml:space="preserve">hogy itt az idő? S hogy a szomszéd is éppen akkor fog kibújni? Az egész banda, ijesztő, micsoda program ezekben a </w:t>
      </w:r>
      <w:proofErr w:type="spellStart"/>
      <w:r w:rsidRPr="0059146A">
        <w:rPr>
          <w:rFonts w:ascii="Book Antiqua" w:eastAsia="Times New Roman" w:hAnsi="Book Antiqua" w:cs="Times New Roman"/>
          <w:szCs w:val="28"/>
          <w:lang w:eastAsia="de-DE"/>
        </w:rPr>
        <w:t>cérnuka</w:t>
      </w:r>
      <w:proofErr w:type="spellEnd"/>
      <w:r w:rsidRPr="0059146A">
        <w:rPr>
          <w:rFonts w:ascii="Book Antiqua" w:eastAsia="Times New Roman" w:hAnsi="Book Antiqua" w:cs="Times New Roman"/>
          <w:szCs w:val="28"/>
          <w:lang w:eastAsia="de-DE"/>
        </w:rPr>
        <w:t xml:space="preserve"> számítógépekben!</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 xml:space="preserve">A legzöldebb gyep 1975 májusában nőtt a kolozsvári Rádióstúdió körül. Harsány diszkózöld, tele sárga napocskákkal. Abban az évben, amelyben a gyermekem meghalt, s az én életem is fél órán múlt – igazi </w:t>
      </w:r>
      <w:proofErr w:type="spellStart"/>
      <w:r w:rsidRPr="0059146A">
        <w:rPr>
          <w:rFonts w:ascii="Book Antiqua" w:eastAsia="Times New Roman" w:hAnsi="Book Antiqua" w:cs="Times New Roman"/>
          <w:szCs w:val="28"/>
          <w:lang w:eastAsia="de-DE"/>
        </w:rPr>
        <w:t>életbenmaradás</w:t>
      </w:r>
      <w:proofErr w:type="spellEnd"/>
      <w:r w:rsidRPr="0059146A">
        <w:rPr>
          <w:rFonts w:ascii="Book Antiqua" w:eastAsia="Times New Roman" w:hAnsi="Book Antiqua" w:cs="Times New Roman"/>
          <w:szCs w:val="28"/>
          <w:lang w:eastAsia="de-DE"/>
        </w:rPr>
        <w:t xml:space="preserve"> és feltámadás után </w:t>
      </w:r>
      <w:r w:rsidRPr="0059146A">
        <w:rPr>
          <w:rFonts w:eastAsia="Times New Roman" w:cs="Times New Roman"/>
          <w:szCs w:val="28"/>
          <w:lang w:eastAsia="de-DE"/>
        </w:rPr>
        <w:t>‒</w:t>
      </w:r>
      <w:r w:rsidRPr="0059146A">
        <w:rPr>
          <w:rFonts w:ascii="Book Antiqua" w:eastAsia="Times New Roman" w:hAnsi="Book Antiqua" w:cs="Times New Roman"/>
          <w:szCs w:val="28"/>
          <w:lang w:eastAsia="de-DE"/>
        </w:rPr>
        <w:t xml:space="preserve"> ez a pázsit mutatta: a világ él, és én is élek benne. Ilyen színű az, ami zöld, így süt a Nap, így fénylik a </w:t>
      </w:r>
      <w:proofErr w:type="spellStart"/>
      <w:r w:rsidRPr="0059146A">
        <w:rPr>
          <w:rFonts w:ascii="Book Antiqua" w:eastAsia="Times New Roman" w:hAnsi="Book Antiqua" w:cs="Times New Roman"/>
          <w:szCs w:val="28"/>
          <w:lang w:eastAsia="de-DE"/>
        </w:rPr>
        <w:t>pity</w:t>
      </w:r>
      <w:proofErr w:type="spellEnd"/>
      <w:r w:rsidRPr="0059146A">
        <w:rPr>
          <w:rFonts w:ascii="Book Antiqua" w:eastAsia="Times New Roman" w:hAnsi="Book Antiqua" w:cs="Times New Roman"/>
          <w:szCs w:val="28"/>
          <w:lang w:eastAsia="de-DE"/>
        </w:rPr>
        <w:t>-pang, ilyenek a nyírfák ebben a szélben, kint, szemközt az íróasztalom-</w:t>
      </w:r>
      <w:proofErr w:type="spellStart"/>
      <w:r w:rsidRPr="0059146A">
        <w:rPr>
          <w:rFonts w:ascii="Book Antiqua" w:eastAsia="Times New Roman" w:hAnsi="Book Antiqua" w:cs="Times New Roman"/>
          <w:szCs w:val="28"/>
          <w:lang w:eastAsia="de-DE"/>
        </w:rPr>
        <w:t>mal</w:t>
      </w:r>
      <w:proofErr w:type="spellEnd"/>
      <w:r w:rsidRPr="0059146A">
        <w:rPr>
          <w:rFonts w:ascii="Book Antiqua" w:eastAsia="Times New Roman" w:hAnsi="Book Antiqua" w:cs="Times New Roman"/>
          <w:szCs w:val="28"/>
          <w:lang w:eastAsia="de-DE"/>
        </w:rPr>
        <w:t>. Minden nap újra sarjadok ezután.</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 xml:space="preserve">Fűleves. Ez jut eszembe. </w:t>
      </w:r>
      <w:proofErr w:type="spellStart"/>
      <w:r w:rsidRPr="0059146A">
        <w:rPr>
          <w:rFonts w:ascii="Book Antiqua" w:eastAsia="Times New Roman" w:hAnsi="Book Antiqua" w:cs="Times New Roman"/>
          <w:szCs w:val="28"/>
          <w:lang w:eastAsia="de-DE"/>
        </w:rPr>
        <w:t>Visky</w:t>
      </w:r>
      <w:proofErr w:type="spellEnd"/>
      <w:r w:rsidRPr="0059146A">
        <w:rPr>
          <w:rFonts w:ascii="Book Antiqua" w:eastAsia="Times New Roman" w:hAnsi="Book Antiqua" w:cs="Times New Roman"/>
          <w:szCs w:val="28"/>
          <w:lang w:eastAsia="de-DE"/>
        </w:rPr>
        <w:t xml:space="preserve"> András édesanyja főzte, miután hét gyermekével kitelepítették a Duna-deltába. Fűleves. Fűcigaretta. Fűbe harapni. Füvet enni.</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 xml:space="preserve">Apám sírján dühösen tépdesem a füvet. A Házsongárd tetején </w:t>
      </w:r>
      <w:proofErr w:type="spellStart"/>
      <w:r w:rsidRPr="0059146A">
        <w:rPr>
          <w:rFonts w:ascii="Book Antiqua" w:eastAsia="Times New Roman" w:hAnsi="Book Antiqua" w:cs="Times New Roman"/>
          <w:szCs w:val="28"/>
          <w:lang w:eastAsia="de-DE"/>
        </w:rPr>
        <w:t>fek</w:t>
      </w:r>
      <w:proofErr w:type="spellEnd"/>
      <w:r w:rsidRPr="0059146A">
        <w:rPr>
          <w:rFonts w:ascii="Book Antiqua" w:eastAsia="Times New Roman" w:hAnsi="Book Antiqua" w:cs="Times New Roman"/>
          <w:szCs w:val="28"/>
          <w:lang w:eastAsia="de-DE"/>
        </w:rPr>
        <w:t>-szik, betonlap fedi. A fedél alól kilóg az inda, a szál, kinő, apám anyagai-</w:t>
      </w:r>
      <w:proofErr w:type="spellStart"/>
      <w:r w:rsidRPr="0059146A">
        <w:rPr>
          <w:rFonts w:ascii="Book Antiqua" w:eastAsia="Times New Roman" w:hAnsi="Book Antiqua" w:cs="Times New Roman"/>
          <w:szCs w:val="28"/>
          <w:lang w:eastAsia="de-DE"/>
        </w:rPr>
        <w:t>ból</w:t>
      </w:r>
      <w:proofErr w:type="spellEnd"/>
      <w:r w:rsidRPr="0059146A">
        <w:rPr>
          <w:rFonts w:ascii="Book Antiqua" w:eastAsia="Times New Roman" w:hAnsi="Book Antiqua" w:cs="Times New Roman"/>
          <w:szCs w:val="28"/>
          <w:lang w:eastAsia="de-DE"/>
        </w:rPr>
        <w:t xml:space="preserve"> nő, kis szakáll-bajusz a beton körül. Hiába tépem, inas a november, </w:t>
      </w:r>
      <w:r w:rsidRPr="0059146A">
        <w:rPr>
          <w:rFonts w:ascii="Book Antiqua" w:eastAsia="Times New Roman" w:hAnsi="Book Antiqua" w:cs="Times New Roman"/>
          <w:spacing w:val="-4"/>
          <w:szCs w:val="28"/>
          <w:lang w:eastAsia="de-DE"/>
        </w:rPr>
        <w:t>gyökeres. Seprek, irtok, gyújtogatom a gyertyákat. Születésnap van. Apám</w:t>
      </w:r>
      <w:r w:rsidRPr="0059146A">
        <w:rPr>
          <w:rFonts w:ascii="Book Antiqua" w:eastAsia="Times New Roman" w:hAnsi="Book Antiqua" w:cs="Times New Roman"/>
          <w:szCs w:val="28"/>
          <w:lang w:eastAsia="de-DE"/>
        </w:rPr>
        <w:t xml:space="preserve"> </w:t>
      </w:r>
      <w:r w:rsidRPr="0059146A">
        <w:rPr>
          <w:rFonts w:ascii="Book Antiqua" w:eastAsia="Times New Roman" w:hAnsi="Book Antiqua" w:cs="Times New Roman"/>
          <w:spacing w:val="-2"/>
          <w:szCs w:val="28"/>
          <w:lang w:eastAsia="de-DE"/>
        </w:rPr>
        <w:t>novemberi. Helyette a szél fújja ki a lángokat. Fűirha lepi el kajánul a sírt.</w:t>
      </w:r>
      <w:r w:rsidRPr="0059146A">
        <w:rPr>
          <w:rFonts w:ascii="Book Antiqua" w:eastAsia="Times New Roman" w:hAnsi="Book Antiqua" w:cs="Times New Roman"/>
          <w:szCs w:val="28"/>
          <w:lang w:eastAsia="de-DE"/>
        </w:rPr>
        <w:t xml:space="preserve"> A zsidó temetőben akár be is nőhetné, ott nem szokás megtépázni a föld </w:t>
      </w:r>
      <w:r w:rsidRPr="0059146A">
        <w:rPr>
          <w:rFonts w:ascii="Book Antiqua" w:eastAsia="Times New Roman" w:hAnsi="Book Antiqua" w:cs="Times New Roman"/>
          <w:spacing w:val="-2"/>
          <w:szCs w:val="28"/>
          <w:lang w:eastAsia="de-DE"/>
        </w:rPr>
        <w:t xml:space="preserve">arcát. </w:t>
      </w:r>
      <w:r w:rsidRPr="0059146A">
        <w:rPr>
          <w:rFonts w:ascii="Book Antiqua" w:eastAsia="Times New Roman" w:hAnsi="Book Antiqua" w:cs="Times New Roman"/>
          <w:i/>
          <w:spacing w:val="-2"/>
          <w:szCs w:val="28"/>
          <w:lang w:eastAsia="de-DE"/>
        </w:rPr>
        <w:t>S halált hozó fű terem / gyönyörűszép szívemen.</w:t>
      </w:r>
      <w:r w:rsidRPr="0059146A">
        <w:rPr>
          <w:rFonts w:ascii="Book Antiqua" w:eastAsia="Times New Roman" w:hAnsi="Book Antiqua" w:cs="Times New Roman"/>
          <w:spacing w:val="-2"/>
          <w:szCs w:val="28"/>
          <w:lang w:eastAsia="de-DE"/>
        </w:rPr>
        <w:t xml:space="preserve"> A lelkiismeret </w:t>
      </w:r>
      <w:proofErr w:type="spellStart"/>
      <w:r w:rsidRPr="0059146A">
        <w:rPr>
          <w:rFonts w:ascii="Book Antiqua" w:eastAsia="Times New Roman" w:hAnsi="Book Antiqua" w:cs="Times New Roman"/>
          <w:spacing w:val="-2"/>
          <w:szCs w:val="28"/>
          <w:lang w:eastAsia="de-DE"/>
        </w:rPr>
        <w:t>kitéphe-</w:t>
      </w:r>
      <w:r w:rsidRPr="0059146A">
        <w:rPr>
          <w:rFonts w:ascii="Book Antiqua" w:eastAsia="Times New Roman" w:hAnsi="Book Antiqua" w:cs="Times New Roman"/>
          <w:szCs w:val="28"/>
          <w:lang w:eastAsia="de-DE"/>
        </w:rPr>
        <w:t>tetlen</w:t>
      </w:r>
      <w:proofErr w:type="spellEnd"/>
      <w:r w:rsidRPr="0059146A">
        <w:rPr>
          <w:rFonts w:ascii="Book Antiqua" w:eastAsia="Times New Roman" w:hAnsi="Book Antiqua" w:cs="Times New Roman"/>
          <w:szCs w:val="28"/>
          <w:lang w:eastAsia="de-DE"/>
        </w:rPr>
        <w:t xml:space="preserve"> gyomjai: nem szeretek temetőbe járni. Én nem itt tanultam diák-koromban, hanem a Botanikus Kertben. Ott aztán volt fű, mit mondjak, rogyásig. Az más, az füvészkert, fűmúzeum. </w:t>
      </w:r>
      <w:r w:rsidRPr="0059146A">
        <w:rPr>
          <w:rFonts w:ascii="Book Antiqua" w:eastAsia="Times New Roman" w:hAnsi="Book Antiqua" w:cs="Times New Roman"/>
          <w:i/>
          <w:szCs w:val="28"/>
          <w:lang w:eastAsia="de-DE"/>
        </w:rPr>
        <w:t xml:space="preserve">Fű, fa, füst. </w:t>
      </w:r>
      <w:r w:rsidRPr="0059146A">
        <w:rPr>
          <w:rFonts w:ascii="Book Antiqua" w:eastAsia="Times New Roman" w:hAnsi="Book Antiqua" w:cs="Times New Roman"/>
          <w:szCs w:val="28"/>
          <w:lang w:eastAsia="de-DE"/>
        </w:rPr>
        <w:t>Verssorok és könyvek az otthonaim.</w:t>
      </w:r>
    </w:p>
    <w:p w:rsidR="0059146A" w:rsidRPr="0059146A" w:rsidRDefault="0059146A" w:rsidP="0059146A">
      <w:pPr>
        <w:spacing w:after="120"/>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 xml:space="preserve">Walt Whitman könyvcímbe emelte: </w:t>
      </w:r>
      <w:r w:rsidRPr="0059146A">
        <w:rPr>
          <w:rFonts w:ascii="Book Antiqua" w:eastAsia="Times New Roman" w:hAnsi="Book Antiqua" w:cs="Times New Roman"/>
          <w:i/>
          <w:szCs w:val="28"/>
          <w:lang w:eastAsia="de-DE"/>
        </w:rPr>
        <w:t>Fűszálak</w:t>
      </w:r>
      <w:r w:rsidRPr="0059146A">
        <w:rPr>
          <w:rFonts w:ascii="Book Antiqua" w:eastAsia="Times New Roman" w:hAnsi="Book Antiqua" w:cs="Times New Roman"/>
          <w:szCs w:val="28"/>
          <w:lang w:eastAsia="de-DE"/>
        </w:rPr>
        <w:t>. És megmagyarázta értelmüket.</w:t>
      </w:r>
    </w:p>
    <w:p w:rsidR="0059146A" w:rsidRPr="0059146A" w:rsidRDefault="0059146A" w:rsidP="0059146A">
      <w:pPr>
        <w:ind w:firstLine="1418"/>
        <w:rPr>
          <w:rFonts w:ascii="Book Antiqua" w:eastAsia="Times New Roman" w:hAnsi="Book Antiqua" w:cs="Times New Roman"/>
          <w:i/>
          <w:szCs w:val="28"/>
          <w:lang w:eastAsia="de-DE"/>
        </w:rPr>
      </w:pPr>
      <w:r w:rsidRPr="0059146A">
        <w:rPr>
          <w:rFonts w:ascii="Book Antiqua" w:eastAsia="Times New Roman" w:hAnsi="Book Antiqua" w:cs="Times New Roman"/>
          <w:i/>
          <w:szCs w:val="28"/>
          <w:lang w:eastAsia="de-DE"/>
        </w:rPr>
        <w:t>„Nem kizárni s elkeríteni vagy kiszemelni a rosszat félelmes</w:t>
      </w:r>
    </w:p>
    <w:p w:rsidR="0059146A" w:rsidRPr="0059146A" w:rsidRDefault="0059146A" w:rsidP="0059146A">
      <w:pPr>
        <w:ind w:firstLine="1418"/>
        <w:rPr>
          <w:rFonts w:ascii="Book Antiqua" w:eastAsia="Times New Roman" w:hAnsi="Book Antiqua" w:cs="Times New Roman"/>
          <w:i/>
          <w:szCs w:val="28"/>
          <w:lang w:eastAsia="de-DE"/>
        </w:rPr>
      </w:pPr>
      <w:r w:rsidRPr="0059146A">
        <w:rPr>
          <w:rFonts w:ascii="Book Antiqua" w:eastAsia="Times New Roman" w:hAnsi="Book Antiqua" w:cs="Times New Roman"/>
          <w:i/>
          <w:szCs w:val="28"/>
          <w:lang w:eastAsia="de-DE"/>
        </w:rPr>
        <w:tab/>
      </w:r>
      <w:proofErr w:type="gramStart"/>
      <w:r w:rsidRPr="0059146A">
        <w:rPr>
          <w:rFonts w:ascii="Book Antiqua" w:eastAsia="Times New Roman" w:hAnsi="Book Antiqua" w:cs="Times New Roman"/>
          <w:i/>
          <w:szCs w:val="28"/>
          <w:lang w:eastAsia="de-DE"/>
        </w:rPr>
        <w:t>tömegéből</w:t>
      </w:r>
      <w:proofErr w:type="gramEnd"/>
      <w:r w:rsidRPr="0059146A">
        <w:rPr>
          <w:rFonts w:ascii="Book Antiqua" w:eastAsia="Times New Roman" w:hAnsi="Book Antiqua" w:cs="Times New Roman"/>
          <w:i/>
          <w:szCs w:val="28"/>
          <w:lang w:eastAsia="de-DE"/>
        </w:rPr>
        <w:t xml:space="preserve"> (vagy akár csak megmutatni),</w:t>
      </w:r>
    </w:p>
    <w:p w:rsidR="0059146A" w:rsidRPr="0059146A" w:rsidRDefault="0059146A" w:rsidP="0059146A">
      <w:pPr>
        <w:ind w:firstLine="1418"/>
        <w:rPr>
          <w:rFonts w:ascii="Book Antiqua" w:eastAsia="Times New Roman" w:hAnsi="Book Antiqua" w:cs="Times New Roman"/>
          <w:i/>
          <w:szCs w:val="28"/>
          <w:lang w:eastAsia="de-DE"/>
        </w:rPr>
      </w:pPr>
      <w:r w:rsidRPr="0059146A">
        <w:rPr>
          <w:rFonts w:ascii="Book Antiqua" w:eastAsia="Times New Roman" w:hAnsi="Book Antiqua" w:cs="Times New Roman"/>
          <w:i/>
          <w:szCs w:val="28"/>
          <w:lang w:eastAsia="de-DE"/>
        </w:rPr>
        <w:t>Hanem hozzátenni, keverni, növelni, kiteljesíteni –</w:t>
      </w:r>
    </w:p>
    <w:p w:rsidR="0059146A" w:rsidRPr="0059146A" w:rsidRDefault="0059146A" w:rsidP="0059146A">
      <w:pPr>
        <w:spacing w:after="120"/>
        <w:ind w:firstLine="1418"/>
        <w:rPr>
          <w:rFonts w:ascii="Book Antiqua" w:eastAsia="Times New Roman" w:hAnsi="Book Antiqua" w:cs="Times New Roman"/>
          <w:i/>
          <w:szCs w:val="28"/>
          <w:lang w:eastAsia="de-DE"/>
        </w:rPr>
      </w:pPr>
      <w:r w:rsidRPr="0059146A">
        <w:rPr>
          <w:rFonts w:ascii="Book Antiqua" w:eastAsia="Times New Roman" w:hAnsi="Book Antiqua" w:cs="Times New Roman"/>
          <w:i/>
          <w:szCs w:val="28"/>
          <w:lang w:eastAsia="de-DE"/>
        </w:rPr>
        <w:tab/>
        <w:t>És ünnepelni a halhatatlant és a jót.”</w:t>
      </w:r>
    </w:p>
    <w:p w:rsidR="0059146A" w:rsidRPr="0059146A" w:rsidRDefault="0059146A" w:rsidP="0059146A">
      <w:pPr>
        <w:spacing w:after="120"/>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ab/>
      </w:r>
      <w:r w:rsidRPr="0059146A">
        <w:rPr>
          <w:rFonts w:ascii="Book Antiqua" w:eastAsia="Times New Roman" w:hAnsi="Book Antiqua" w:cs="Times New Roman"/>
          <w:szCs w:val="28"/>
          <w:lang w:eastAsia="de-DE"/>
        </w:rPr>
        <w:tab/>
      </w:r>
      <w:r w:rsidRPr="0059146A">
        <w:rPr>
          <w:rFonts w:ascii="Book Antiqua" w:eastAsia="Times New Roman" w:hAnsi="Book Antiqua" w:cs="Times New Roman"/>
          <w:szCs w:val="28"/>
          <w:lang w:eastAsia="de-DE"/>
        </w:rPr>
        <w:tab/>
        <w:t xml:space="preserve">                               (Lator László fordítása)</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Igen, vannak terek, amelyek otthonosak: a tisztás Bálványoson a gombák boszorkányköreivel. Az a kis füves fennsík Uzonkafürdőn, a dinnyenagy óriáspöfetegek fehér labdáival. Az a füves domboldal, ahol borókát szüreteltünk, rózsagyökeret ástunk.</w:t>
      </w:r>
    </w:p>
    <w:p w:rsidR="0059146A" w:rsidRPr="0059146A" w:rsidRDefault="0059146A" w:rsidP="0059146A">
      <w:pPr>
        <w:spacing w:after="120"/>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 xml:space="preserve">Nem tudom eldönteni, mit jelent a fű parktalanná, </w:t>
      </w:r>
      <w:proofErr w:type="spellStart"/>
      <w:r w:rsidRPr="0059146A">
        <w:rPr>
          <w:rFonts w:ascii="Book Antiqua" w:eastAsia="Times New Roman" w:hAnsi="Book Antiqua" w:cs="Times New Roman"/>
          <w:szCs w:val="28"/>
          <w:lang w:eastAsia="de-DE"/>
        </w:rPr>
        <w:t>füvetlenné</w:t>
      </w:r>
      <w:proofErr w:type="spellEnd"/>
      <w:r w:rsidRPr="0059146A">
        <w:rPr>
          <w:rFonts w:ascii="Book Antiqua" w:eastAsia="Times New Roman" w:hAnsi="Book Antiqua" w:cs="Times New Roman"/>
          <w:szCs w:val="28"/>
          <w:lang w:eastAsia="de-DE"/>
        </w:rPr>
        <w:t xml:space="preserve"> koszolódott és </w:t>
      </w:r>
      <w:proofErr w:type="spellStart"/>
      <w:r w:rsidRPr="0059146A">
        <w:rPr>
          <w:rFonts w:ascii="Book Antiqua" w:eastAsia="Times New Roman" w:hAnsi="Book Antiqua" w:cs="Times New Roman"/>
          <w:szCs w:val="28"/>
          <w:lang w:eastAsia="de-DE"/>
        </w:rPr>
        <w:t>sivárult</w:t>
      </w:r>
      <w:proofErr w:type="spellEnd"/>
      <w:r w:rsidRPr="0059146A">
        <w:rPr>
          <w:rFonts w:ascii="Book Antiqua" w:eastAsia="Times New Roman" w:hAnsi="Book Antiqua" w:cs="Times New Roman"/>
          <w:szCs w:val="28"/>
          <w:lang w:eastAsia="de-DE"/>
        </w:rPr>
        <w:t xml:space="preserve"> szülővárosomban. Egyszerre mutat életet és halált. </w:t>
      </w:r>
      <w:r w:rsidRPr="0059146A">
        <w:rPr>
          <w:rFonts w:ascii="Book Antiqua" w:eastAsia="Times New Roman" w:hAnsi="Book Antiqua" w:cs="Times New Roman"/>
          <w:i/>
          <w:szCs w:val="28"/>
          <w:lang w:eastAsia="de-DE"/>
        </w:rPr>
        <w:t>Egy pohár fű</w:t>
      </w:r>
      <w:r w:rsidRPr="0059146A">
        <w:rPr>
          <w:rFonts w:ascii="Book Antiqua" w:eastAsia="Times New Roman" w:hAnsi="Book Antiqua" w:cs="Times New Roman"/>
          <w:szCs w:val="28"/>
          <w:lang w:eastAsia="de-DE"/>
        </w:rPr>
        <w:t>ben mindkettő benne van.</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lastRenderedPageBreak/>
        <w:t xml:space="preserve">Negyvenhárom évesen jártam először azon a helyen, ahol a nagy-szüleimet meggyilkolták. </w:t>
      </w:r>
      <w:proofErr w:type="spellStart"/>
      <w:r w:rsidRPr="0059146A">
        <w:rPr>
          <w:rFonts w:ascii="Book Antiqua" w:eastAsia="Times New Roman" w:hAnsi="Book Antiqua" w:cs="Times New Roman"/>
          <w:szCs w:val="28"/>
          <w:lang w:eastAsia="de-DE"/>
        </w:rPr>
        <w:t>Oswiečimnek</w:t>
      </w:r>
      <w:proofErr w:type="spellEnd"/>
      <w:r w:rsidRPr="0059146A">
        <w:rPr>
          <w:rFonts w:ascii="Book Antiqua" w:eastAsia="Times New Roman" w:hAnsi="Book Antiqua" w:cs="Times New Roman"/>
          <w:szCs w:val="28"/>
          <w:lang w:eastAsia="de-DE"/>
        </w:rPr>
        <w:t xml:space="preserve"> hívják a gondtalannak látszó lengyel falut. Hogyan bírtak, hogyan bírnak itt civil emberek élni? – ez lüktetett a félelmemben. </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Féltem a tábortól. Aztán bementem, és jártam. És néztem. És meg-iszonyodtam. És nem bírtam szólni: elképesztett, milyen kicsiny, milyen kisstílű. Arrébb, a gyűjtő</w:t>
      </w:r>
      <w:proofErr w:type="gramStart"/>
      <w:r w:rsidRPr="0059146A">
        <w:rPr>
          <w:rFonts w:ascii="Book Antiqua" w:eastAsia="Times New Roman" w:hAnsi="Book Antiqua" w:cs="Times New Roman"/>
          <w:szCs w:val="28"/>
          <w:lang w:eastAsia="de-DE"/>
        </w:rPr>
        <w:t>láger</w:t>
      </w:r>
      <w:proofErr w:type="gramEnd"/>
      <w:r w:rsidRPr="0059146A">
        <w:rPr>
          <w:rFonts w:ascii="Book Antiqua" w:eastAsia="Times New Roman" w:hAnsi="Book Antiqua" w:cs="Times New Roman"/>
          <w:szCs w:val="28"/>
          <w:lang w:eastAsia="de-DE"/>
        </w:rPr>
        <w:t xml:space="preserve">, </w:t>
      </w:r>
      <w:proofErr w:type="spellStart"/>
      <w:r w:rsidRPr="0059146A">
        <w:rPr>
          <w:rFonts w:ascii="Book Antiqua" w:eastAsia="Times New Roman" w:hAnsi="Book Antiqua" w:cs="Times New Roman"/>
          <w:szCs w:val="28"/>
          <w:lang w:eastAsia="de-DE"/>
        </w:rPr>
        <w:t>Birkenau</w:t>
      </w:r>
      <w:proofErr w:type="spellEnd"/>
      <w:r w:rsidRPr="0059146A">
        <w:rPr>
          <w:rFonts w:ascii="Book Antiqua" w:eastAsia="Times New Roman" w:hAnsi="Book Antiqua" w:cs="Times New Roman"/>
          <w:szCs w:val="28"/>
          <w:lang w:eastAsia="de-DE"/>
        </w:rPr>
        <w:t xml:space="preserve">, hatalmas; ez itt nem. Csak ember-méretű, igen, a gonoszságnak ilyen a mérete. </w:t>
      </w:r>
      <w:r w:rsidRPr="0059146A">
        <w:rPr>
          <w:rFonts w:ascii="Book Antiqua" w:eastAsia="Times New Roman" w:hAnsi="Book Antiqua" w:cs="Times New Roman"/>
          <w:i/>
          <w:iCs/>
          <w:szCs w:val="28"/>
          <w:lang w:eastAsia="de-DE"/>
        </w:rPr>
        <w:t>Kézi szövésű</w:t>
      </w:r>
      <w:r w:rsidRPr="0059146A">
        <w:rPr>
          <w:rFonts w:ascii="Book Antiqua" w:eastAsia="Times New Roman" w:hAnsi="Book Antiqua" w:cs="Times New Roman"/>
          <w:szCs w:val="28"/>
          <w:lang w:eastAsia="de-DE"/>
        </w:rPr>
        <w:t xml:space="preserve"> </w:t>
      </w:r>
      <w:proofErr w:type="spellStart"/>
      <w:r w:rsidRPr="0059146A">
        <w:rPr>
          <w:rFonts w:ascii="Book Antiqua" w:eastAsia="Times New Roman" w:hAnsi="Book Antiqua" w:cs="Times New Roman"/>
          <w:szCs w:val="28"/>
          <w:lang w:eastAsia="de-DE"/>
        </w:rPr>
        <w:t>apoka-lipszis</w:t>
      </w:r>
      <w:proofErr w:type="spellEnd"/>
      <w:r w:rsidRPr="0059146A">
        <w:rPr>
          <w:rFonts w:ascii="Book Antiqua" w:eastAsia="Times New Roman" w:hAnsi="Book Antiqua" w:cs="Times New Roman"/>
          <w:szCs w:val="28"/>
          <w:lang w:eastAsia="de-DE"/>
        </w:rPr>
        <w:t>.</w:t>
      </w:r>
      <w:r w:rsidRPr="0059146A">
        <w:rPr>
          <w:rFonts w:ascii="Book Antiqua" w:eastAsia="Times New Roman" w:hAnsi="Book Antiqua" w:cs="Times New Roman"/>
          <w:i/>
          <w:iCs/>
          <w:szCs w:val="28"/>
          <w:lang w:eastAsia="de-DE"/>
        </w:rPr>
        <w:t xml:space="preserve"> Házi</w:t>
      </w:r>
      <w:r w:rsidRPr="0059146A">
        <w:rPr>
          <w:rFonts w:ascii="Book Antiqua" w:eastAsia="Times New Roman" w:hAnsi="Book Antiqua" w:cs="Times New Roman"/>
          <w:szCs w:val="28"/>
          <w:lang w:eastAsia="de-DE"/>
        </w:rPr>
        <w:t xml:space="preserve"> </w:t>
      </w:r>
      <w:r w:rsidRPr="0059146A">
        <w:rPr>
          <w:rFonts w:ascii="Book Antiqua" w:eastAsia="Times New Roman" w:hAnsi="Book Antiqua" w:cs="Times New Roman"/>
          <w:i/>
          <w:iCs/>
          <w:szCs w:val="28"/>
          <w:lang w:eastAsia="de-DE"/>
        </w:rPr>
        <w:t>sütés</w:t>
      </w:r>
      <w:r w:rsidRPr="0059146A">
        <w:rPr>
          <w:rFonts w:ascii="Book Antiqua" w:eastAsia="Times New Roman" w:hAnsi="Book Antiqua" w:cs="Times New Roman"/>
          <w:szCs w:val="28"/>
          <w:lang w:eastAsia="de-DE"/>
        </w:rPr>
        <w:t xml:space="preserve">. Nem tudtam sírni. Megértettem, csak most értettem meg, minden film és könyv után: mi és hogyan történt. Most értettem meg onnan megmenekült anyámat, a történeteit, a beszédfordulatait, haláltól való </w:t>
      </w:r>
      <w:proofErr w:type="spellStart"/>
      <w:r w:rsidRPr="0059146A">
        <w:rPr>
          <w:rFonts w:ascii="Book Antiqua" w:eastAsia="Times New Roman" w:hAnsi="Book Antiqua" w:cs="Times New Roman"/>
          <w:szCs w:val="28"/>
          <w:lang w:eastAsia="de-DE"/>
        </w:rPr>
        <w:t>félelmetlenségét</w:t>
      </w:r>
      <w:proofErr w:type="spellEnd"/>
      <w:r w:rsidRPr="0059146A">
        <w:rPr>
          <w:rFonts w:ascii="Book Antiqua" w:eastAsia="Times New Roman" w:hAnsi="Book Antiqua" w:cs="Times New Roman"/>
          <w:szCs w:val="28"/>
          <w:lang w:eastAsia="de-DE"/>
        </w:rPr>
        <w:t xml:space="preserve">. </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 xml:space="preserve">A szemem ugrálva kapaszkodni próbált: ezek a fák nem lehettek </w:t>
      </w:r>
      <w:r w:rsidRPr="0059146A">
        <w:rPr>
          <w:rFonts w:ascii="Book Antiqua" w:eastAsia="Times New Roman" w:hAnsi="Book Antiqua" w:cs="Times New Roman"/>
          <w:i/>
          <w:iCs/>
          <w:szCs w:val="28"/>
          <w:lang w:eastAsia="de-DE"/>
        </w:rPr>
        <w:t>akkor</w:t>
      </w:r>
      <w:r w:rsidRPr="0059146A">
        <w:rPr>
          <w:rFonts w:ascii="Book Antiqua" w:eastAsia="Times New Roman" w:hAnsi="Book Antiqua" w:cs="Times New Roman"/>
          <w:szCs w:val="28"/>
          <w:lang w:eastAsia="de-DE"/>
        </w:rPr>
        <w:t xml:space="preserve"> itt, túl </w:t>
      </w:r>
      <w:proofErr w:type="spellStart"/>
      <w:r w:rsidRPr="0059146A">
        <w:rPr>
          <w:rFonts w:ascii="Book Antiqua" w:eastAsia="Times New Roman" w:hAnsi="Book Antiqua" w:cs="Times New Roman"/>
          <w:szCs w:val="28"/>
          <w:lang w:eastAsia="de-DE"/>
        </w:rPr>
        <w:t>vékonyak</w:t>
      </w:r>
      <w:proofErr w:type="spellEnd"/>
      <w:r w:rsidRPr="0059146A">
        <w:rPr>
          <w:rFonts w:ascii="Book Antiqua" w:eastAsia="Times New Roman" w:hAnsi="Book Antiqua" w:cs="Times New Roman"/>
          <w:szCs w:val="28"/>
          <w:lang w:eastAsia="de-DE"/>
        </w:rPr>
        <w:t xml:space="preserve"> még. Nem látni, nem szagolni. Aztán, már a </w:t>
      </w:r>
      <w:proofErr w:type="spellStart"/>
      <w:r w:rsidRPr="0059146A">
        <w:rPr>
          <w:rFonts w:ascii="Book Antiqua" w:eastAsia="Times New Roman" w:hAnsi="Book Antiqua" w:cs="Times New Roman"/>
          <w:szCs w:val="28"/>
          <w:lang w:eastAsia="de-DE"/>
        </w:rPr>
        <w:t>tábo-ron</w:t>
      </w:r>
      <w:proofErr w:type="spellEnd"/>
      <w:r w:rsidRPr="0059146A">
        <w:rPr>
          <w:rFonts w:ascii="Book Antiqua" w:eastAsia="Times New Roman" w:hAnsi="Book Antiqua" w:cs="Times New Roman"/>
          <w:szCs w:val="28"/>
          <w:lang w:eastAsia="de-DE"/>
        </w:rPr>
        <w:t xml:space="preserve"> kívül, minden kapun túl, egy gyepágy láttán öntött el a zokogás: ez a fű! </w:t>
      </w:r>
      <w:proofErr w:type="gramStart"/>
      <w:r w:rsidRPr="0059146A">
        <w:rPr>
          <w:rFonts w:ascii="Book Antiqua" w:eastAsia="Times New Roman" w:hAnsi="Book Antiqua" w:cs="Times New Roman"/>
          <w:szCs w:val="28"/>
          <w:lang w:eastAsia="de-DE"/>
        </w:rPr>
        <w:t>nem</w:t>
      </w:r>
      <w:proofErr w:type="gramEnd"/>
      <w:r w:rsidRPr="0059146A">
        <w:rPr>
          <w:rFonts w:ascii="Book Antiqua" w:eastAsia="Times New Roman" w:hAnsi="Book Antiqua" w:cs="Times New Roman"/>
          <w:szCs w:val="28"/>
          <w:lang w:eastAsia="de-DE"/>
        </w:rPr>
        <w:t xml:space="preserve"> lehet, hogy ez a fű él, Ők meg itt, </w:t>
      </w:r>
      <w:proofErr w:type="spellStart"/>
      <w:r w:rsidRPr="0059146A">
        <w:rPr>
          <w:rFonts w:ascii="Book Antiqua" w:eastAsia="Times New Roman" w:hAnsi="Book Antiqua" w:cs="Times New Roman"/>
          <w:szCs w:val="28"/>
          <w:lang w:eastAsia="de-DE"/>
        </w:rPr>
        <w:t>szerteszórva</w:t>
      </w:r>
      <w:proofErr w:type="spellEnd"/>
      <w:r w:rsidRPr="0059146A">
        <w:rPr>
          <w:rFonts w:ascii="Book Antiqua" w:eastAsia="Times New Roman" w:hAnsi="Book Antiqua" w:cs="Times New Roman"/>
          <w:szCs w:val="28"/>
          <w:lang w:eastAsia="de-DE"/>
        </w:rPr>
        <w:t>, por és</w:t>
      </w:r>
      <w:r w:rsidR="00922B31">
        <w:rPr>
          <w:rFonts w:ascii="Book Antiqua" w:eastAsia="Times New Roman" w:hAnsi="Book Antiqua" w:cs="Times New Roman"/>
          <w:szCs w:val="28"/>
          <w:lang w:eastAsia="de-DE"/>
        </w:rPr>
        <w:t xml:space="preserve"> kavics! És hol vannak, hol van</w:t>
      </w:r>
      <w:r w:rsidRPr="0059146A">
        <w:rPr>
          <w:rFonts w:ascii="Book Antiqua" w:eastAsia="Times New Roman" w:hAnsi="Book Antiqua" w:cs="Times New Roman"/>
          <w:szCs w:val="28"/>
          <w:lang w:eastAsia="de-DE"/>
        </w:rPr>
        <w:t>nak</w:t>
      </w:r>
      <w:proofErr w:type="gramStart"/>
      <w:r w:rsidRPr="0059146A">
        <w:rPr>
          <w:rFonts w:ascii="Book Antiqua" w:eastAsia="Times New Roman" w:hAnsi="Book Antiqua" w:cs="Times New Roman"/>
          <w:szCs w:val="28"/>
          <w:lang w:eastAsia="de-DE"/>
        </w:rPr>
        <w:t>...</w:t>
      </w:r>
      <w:proofErr w:type="gramEnd"/>
      <w:r w:rsidRPr="0059146A">
        <w:rPr>
          <w:rFonts w:ascii="Book Antiqua" w:eastAsia="Times New Roman" w:hAnsi="Book Antiqua" w:cs="Times New Roman"/>
          <w:szCs w:val="28"/>
          <w:lang w:eastAsia="de-DE"/>
        </w:rPr>
        <w:t xml:space="preserve"> térdeltem, tépdestem a földdel keveredett zöld szálacskákat, gyűrtem a zsebembe: elviszem Őket, elviszem, az enyém. Ez a gyógyíthatatlan zöld fű az enyém.</w:t>
      </w:r>
    </w:p>
    <w:p w:rsidR="0059146A" w:rsidRPr="0059146A" w:rsidRDefault="0059146A" w:rsidP="0059146A">
      <w:pPr>
        <w:spacing w:after="240"/>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 xml:space="preserve">Brahms </w:t>
      </w:r>
      <w:r w:rsidRPr="0059146A">
        <w:rPr>
          <w:rFonts w:ascii="Book Antiqua" w:eastAsia="Times New Roman" w:hAnsi="Book Antiqua" w:cs="Times New Roman"/>
          <w:i/>
          <w:iCs/>
          <w:szCs w:val="28"/>
          <w:lang w:eastAsia="de-DE"/>
        </w:rPr>
        <w:t xml:space="preserve">Német </w:t>
      </w:r>
      <w:proofErr w:type="spellStart"/>
      <w:r w:rsidRPr="0059146A">
        <w:rPr>
          <w:rFonts w:ascii="Book Antiqua" w:eastAsia="Times New Roman" w:hAnsi="Book Antiqua" w:cs="Times New Roman"/>
          <w:i/>
          <w:iCs/>
          <w:szCs w:val="28"/>
          <w:lang w:eastAsia="de-DE"/>
        </w:rPr>
        <w:t>Requiem</w:t>
      </w:r>
      <w:r w:rsidRPr="0059146A">
        <w:rPr>
          <w:rFonts w:ascii="Book Antiqua" w:eastAsia="Times New Roman" w:hAnsi="Book Antiqua" w:cs="Times New Roman"/>
          <w:szCs w:val="28"/>
          <w:lang w:eastAsia="de-DE"/>
        </w:rPr>
        <w:t>jének</w:t>
      </w:r>
      <w:proofErr w:type="spellEnd"/>
      <w:r w:rsidRPr="0059146A">
        <w:rPr>
          <w:rFonts w:ascii="Book Antiqua" w:eastAsia="Times New Roman" w:hAnsi="Book Antiqua" w:cs="Times New Roman"/>
          <w:szCs w:val="28"/>
          <w:lang w:eastAsia="de-DE"/>
        </w:rPr>
        <w:t xml:space="preserve"> II. tételének sötét, a mélységek fölött megnyíló kórushangja </w:t>
      </w:r>
      <w:proofErr w:type="spellStart"/>
      <w:r w:rsidRPr="0059146A">
        <w:rPr>
          <w:rFonts w:ascii="Book Antiqua" w:eastAsia="Times New Roman" w:hAnsi="Book Antiqua" w:cs="Times New Roman"/>
          <w:szCs w:val="28"/>
          <w:lang w:eastAsia="de-DE"/>
        </w:rPr>
        <w:t>énekli</w:t>
      </w:r>
      <w:proofErr w:type="spellEnd"/>
      <w:r w:rsidRPr="0059146A">
        <w:rPr>
          <w:rFonts w:ascii="Book Antiqua" w:eastAsia="Times New Roman" w:hAnsi="Book Antiqua" w:cs="Times New Roman"/>
          <w:szCs w:val="28"/>
          <w:lang w:eastAsia="de-DE"/>
        </w:rPr>
        <w:t>:</w:t>
      </w:r>
    </w:p>
    <w:p w:rsidR="0059146A" w:rsidRPr="0059146A" w:rsidRDefault="0059146A" w:rsidP="0059146A">
      <w:pPr>
        <w:ind w:firstLine="1418"/>
        <w:rPr>
          <w:rFonts w:ascii="Book Antiqua" w:eastAsia="Times New Roman" w:hAnsi="Book Antiqua" w:cs="Times New Roman"/>
          <w:i/>
          <w:szCs w:val="28"/>
          <w:lang w:eastAsia="de-DE"/>
        </w:rPr>
      </w:pPr>
      <w:proofErr w:type="spellStart"/>
      <w:r w:rsidRPr="0059146A">
        <w:rPr>
          <w:rFonts w:ascii="Book Antiqua" w:eastAsia="Times New Roman" w:hAnsi="Book Antiqua" w:cs="Times New Roman"/>
          <w:i/>
          <w:szCs w:val="28"/>
          <w:lang w:eastAsia="de-DE"/>
        </w:rPr>
        <w:t>Denn</w:t>
      </w:r>
      <w:proofErr w:type="spell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alles</w:t>
      </w:r>
      <w:proofErr w:type="spell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Fleisch</w:t>
      </w:r>
      <w:proofErr w:type="spellEnd"/>
      <w:r w:rsidRPr="0059146A">
        <w:rPr>
          <w:rFonts w:ascii="Book Antiqua" w:eastAsia="Times New Roman" w:hAnsi="Book Antiqua" w:cs="Times New Roman"/>
          <w:i/>
          <w:szCs w:val="28"/>
          <w:lang w:eastAsia="de-DE"/>
        </w:rPr>
        <w:t>,</w:t>
      </w:r>
    </w:p>
    <w:p w:rsidR="0059146A" w:rsidRPr="0059146A" w:rsidRDefault="0059146A" w:rsidP="0059146A">
      <w:pPr>
        <w:ind w:firstLine="1418"/>
        <w:rPr>
          <w:rFonts w:ascii="Book Antiqua" w:eastAsia="Times New Roman" w:hAnsi="Book Antiqua" w:cs="Times New Roman"/>
          <w:i/>
          <w:szCs w:val="28"/>
          <w:lang w:eastAsia="de-DE"/>
        </w:rPr>
      </w:pPr>
      <w:r w:rsidRPr="0059146A">
        <w:rPr>
          <w:rFonts w:ascii="Book Antiqua" w:eastAsia="Times New Roman" w:hAnsi="Book Antiqua" w:cs="Times New Roman"/>
          <w:i/>
          <w:szCs w:val="28"/>
          <w:lang w:eastAsia="de-DE"/>
        </w:rPr>
        <w:t xml:space="preserve">es </w:t>
      </w:r>
      <w:proofErr w:type="spellStart"/>
      <w:r w:rsidRPr="0059146A">
        <w:rPr>
          <w:rFonts w:ascii="Book Antiqua" w:eastAsia="Times New Roman" w:hAnsi="Book Antiqua" w:cs="Times New Roman"/>
          <w:i/>
          <w:szCs w:val="28"/>
          <w:lang w:eastAsia="de-DE"/>
        </w:rPr>
        <w:t>ist</w:t>
      </w:r>
      <w:proofErr w:type="spell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wie</w:t>
      </w:r>
      <w:proofErr w:type="spell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Gras</w:t>
      </w:r>
      <w:proofErr w:type="spellEnd"/>
      <w:r w:rsidRPr="0059146A">
        <w:rPr>
          <w:rFonts w:ascii="Book Antiqua" w:eastAsia="Times New Roman" w:hAnsi="Book Antiqua" w:cs="Times New Roman"/>
          <w:i/>
          <w:szCs w:val="28"/>
          <w:lang w:eastAsia="de-DE"/>
        </w:rPr>
        <w:t>,</w:t>
      </w:r>
    </w:p>
    <w:p w:rsidR="0059146A" w:rsidRPr="0059146A" w:rsidRDefault="0059146A" w:rsidP="0059146A">
      <w:pPr>
        <w:ind w:firstLine="1418"/>
        <w:rPr>
          <w:rFonts w:ascii="Book Antiqua" w:eastAsia="Times New Roman" w:hAnsi="Book Antiqua" w:cs="Times New Roman"/>
          <w:i/>
          <w:szCs w:val="28"/>
          <w:lang w:eastAsia="de-DE"/>
        </w:rPr>
      </w:pPr>
      <w:proofErr w:type="gramStart"/>
      <w:r w:rsidRPr="0059146A">
        <w:rPr>
          <w:rFonts w:ascii="Book Antiqua" w:eastAsia="Times New Roman" w:hAnsi="Book Antiqua" w:cs="Times New Roman"/>
          <w:i/>
          <w:szCs w:val="28"/>
          <w:lang w:eastAsia="de-DE"/>
        </w:rPr>
        <w:t>und</w:t>
      </w:r>
      <w:proofErr w:type="gram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alles</w:t>
      </w:r>
      <w:proofErr w:type="spell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Herrlichkeit</w:t>
      </w:r>
      <w:proofErr w:type="spellEnd"/>
      <w:r w:rsidRPr="0059146A">
        <w:rPr>
          <w:rFonts w:ascii="Book Antiqua" w:eastAsia="Times New Roman" w:hAnsi="Book Antiqua" w:cs="Times New Roman"/>
          <w:i/>
          <w:szCs w:val="28"/>
          <w:lang w:eastAsia="de-DE"/>
        </w:rPr>
        <w:t xml:space="preserve"> des </w:t>
      </w:r>
      <w:proofErr w:type="spellStart"/>
      <w:r w:rsidRPr="0059146A">
        <w:rPr>
          <w:rFonts w:ascii="Book Antiqua" w:eastAsia="Times New Roman" w:hAnsi="Book Antiqua" w:cs="Times New Roman"/>
          <w:i/>
          <w:szCs w:val="28"/>
          <w:lang w:eastAsia="de-DE"/>
        </w:rPr>
        <w:t>Menschen</w:t>
      </w:r>
      <w:proofErr w:type="spellEnd"/>
    </w:p>
    <w:p w:rsidR="0059146A" w:rsidRPr="0059146A" w:rsidRDefault="0059146A" w:rsidP="0059146A">
      <w:pPr>
        <w:ind w:firstLine="1418"/>
        <w:rPr>
          <w:rFonts w:ascii="Book Antiqua" w:eastAsia="Times New Roman" w:hAnsi="Book Antiqua" w:cs="Times New Roman"/>
          <w:i/>
          <w:szCs w:val="28"/>
          <w:lang w:eastAsia="de-DE"/>
        </w:rPr>
      </w:pPr>
      <w:proofErr w:type="spellStart"/>
      <w:r w:rsidRPr="0059146A">
        <w:rPr>
          <w:rFonts w:ascii="Book Antiqua" w:eastAsia="Times New Roman" w:hAnsi="Book Antiqua" w:cs="Times New Roman"/>
          <w:i/>
          <w:szCs w:val="28"/>
          <w:lang w:eastAsia="de-DE"/>
        </w:rPr>
        <w:t>wie</w:t>
      </w:r>
      <w:proofErr w:type="spellEnd"/>
      <w:r w:rsidRPr="0059146A">
        <w:rPr>
          <w:rFonts w:ascii="Book Antiqua" w:eastAsia="Times New Roman" w:hAnsi="Book Antiqua" w:cs="Times New Roman"/>
          <w:i/>
          <w:szCs w:val="28"/>
          <w:lang w:eastAsia="de-DE"/>
        </w:rPr>
        <w:t xml:space="preserve"> des </w:t>
      </w:r>
      <w:proofErr w:type="spellStart"/>
      <w:r w:rsidRPr="0059146A">
        <w:rPr>
          <w:rFonts w:ascii="Book Antiqua" w:eastAsia="Times New Roman" w:hAnsi="Book Antiqua" w:cs="Times New Roman"/>
          <w:i/>
          <w:szCs w:val="28"/>
          <w:lang w:eastAsia="de-DE"/>
        </w:rPr>
        <w:t>Grases</w:t>
      </w:r>
      <w:proofErr w:type="spell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Blumen</w:t>
      </w:r>
      <w:proofErr w:type="spellEnd"/>
      <w:r w:rsidRPr="0059146A">
        <w:rPr>
          <w:rFonts w:ascii="Book Antiqua" w:eastAsia="Times New Roman" w:hAnsi="Book Antiqua" w:cs="Times New Roman"/>
          <w:i/>
          <w:szCs w:val="28"/>
          <w:lang w:eastAsia="de-DE"/>
        </w:rPr>
        <w:t>.</w:t>
      </w:r>
    </w:p>
    <w:p w:rsidR="0059146A" w:rsidRPr="0059146A" w:rsidRDefault="0059146A" w:rsidP="0059146A">
      <w:pPr>
        <w:ind w:firstLine="1418"/>
        <w:rPr>
          <w:rFonts w:ascii="Book Antiqua" w:eastAsia="Times New Roman" w:hAnsi="Book Antiqua" w:cs="Times New Roman"/>
          <w:i/>
          <w:szCs w:val="28"/>
          <w:lang w:eastAsia="de-DE"/>
        </w:rPr>
      </w:pPr>
      <w:proofErr w:type="spellStart"/>
      <w:r w:rsidRPr="0059146A">
        <w:rPr>
          <w:rFonts w:ascii="Book Antiqua" w:eastAsia="Times New Roman" w:hAnsi="Book Antiqua" w:cs="Times New Roman"/>
          <w:i/>
          <w:szCs w:val="28"/>
          <w:lang w:eastAsia="de-DE"/>
        </w:rPr>
        <w:t>Das</w:t>
      </w:r>
      <w:proofErr w:type="spell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Gras</w:t>
      </w:r>
      <w:proofErr w:type="spell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ist</w:t>
      </w:r>
      <w:proofErr w:type="spell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verdorret</w:t>
      </w:r>
      <w:proofErr w:type="spellEnd"/>
    </w:p>
    <w:p w:rsidR="0059146A" w:rsidRPr="0059146A" w:rsidRDefault="0059146A" w:rsidP="0059146A">
      <w:pPr>
        <w:spacing w:after="120"/>
        <w:ind w:firstLine="1418"/>
        <w:rPr>
          <w:rFonts w:ascii="Book Antiqua" w:eastAsia="Times New Roman" w:hAnsi="Book Antiqua" w:cs="Times New Roman"/>
          <w:i/>
          <w:szCs w:val="28"/>
          <w:lang w:eastAsia="de-DE"/>
        </w:rPr>
      </w:pPr>
      <w:proofErr w:type="gramStart"/>
      <w:r w:rsidRPr="0059146A">
        <w:rPr>
          <w:rFonts w:ascii="Book Antiqua" w:eastAsia="Times New Roman" w:hAnsi="Book Antiqua" w:cs="Times New Roman"/>
          <w:i/>
          <w:szCs w:val="28"/>
          <w:lang w:eastAsia="de-DE"/>
        </w:rPr>
        <w:t>und</w:t>
      </w:r>
      <w:proofErr w:type="gram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die</w:t>
      </w:r>
      <w:proofErr w:type="spell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Blume</w:t>
      </w:r>
      <w:proofErr w:type="spellEnd"/>
      <w:r w:rsidRPr="0059146A">
        <w:rPr>
          <w:rFonts w:ascii="Book Antiqua" w:eastAsia="Times New Roman" w:hAnsi="Book Antiqua" w:cs="Times New Roman"/>
          <w:i/>
          <w:szCs w:val="28"/>
          <w:lang w:eastAsia="de-DE"/>
        </w:rPr>
        <w:t xml:space="preserve"> </w:t>
      </w:r>
      <w:proofErr w:type="spellStart"/>
      <w:r w:rsidRPr="0059146A">
        <w:rPr>
          <w:rFonts w:ascii="Book Antiqua" w:eastAsia="Times New Roman" w:hAnsi="Book Antiqua" w:cs="Times New Roman"/>
          <w:i/>
          <w:szCs w:val="28"/>
          <w:lang w:eastAsia="de-DE"/>
        </w:rPr>
        <w:t>abgefallen</w:t>
      </w:r>
      <w:proofErr w:type="spellEnd"/>
      <w:r w:rsidRPr="0059146A">
        <w:rPr>
          <w:rFonts w:ascii="Book Antiqua" w:eastAsia="Times New Roman" w:hAnsi="Book Antiqua" w:cs="Times New Roman"/>
          <w:i/>
          <w:szCs w:val="28"/>
          <w:lang w:eastAsia="de-DE"/>
        </w:rPr>
        <w:t>.</w:t>
      </w:r>
    </w:p>
    <w:p w:rsidR="0059146A" w:rsidRPr="0059146A" w:rsidRDefault="0059146A" w:rsidP="0059146A">
      <w:pPr>
        <w:ind w:firstLine="1418"/>
        <w:rPr>
          <w:rFonts w:ascii="Book Antiqua" w:eastAsia="Times New Roman" w:hAnsi="Book Antiqua" w:cs="Times New Roman"/>
          <w:i/>
          <w:szCs w:val="28"/>
          <w:lang w:eastAsia="de-DE"/>
        </w:rPr>
      </w:pPr>
      <w:r w:rsidRPr="0059146A">
        <w:rPr>
          <w:rFonts w:ascii="Book Antiqua" w:eastAsia="Times New Roman" w:hAnsi="Book Antiqua" w:cs="Times New Roman"/>
          <w:i/>
          <w:szCs w:val="28"/>
          <w:lang w:eastAsia="de-DE"/>
        </w:rPr>
        <w:t>(Mert minden hús</w:t>
      </w:r>
    </w:p>
    <w:p w:rsidR="0059146A" w:rsidRPr="0059146A" w:rsidRDefault="0059146A" w:rsidP="0059146A">
      <w:pPr>
        <w:ind w:firstLine="1418"/>
        <w:rPr>
          <w:rFonts w:ascii="Book Antiqua" w:eastAsia="Times New Roman" w:hAnsi="Book Antiqua" w:cs="Times New Roman"/>
          <w:i/>
          <w:szCs w:val="28"/>
          <w:lang w:eastAsia="de-DE"/>
        </w:rPr>
      </w:pPr>
      <w:proofErr w:type="gramStart"/>
      <w:r w:rsidRPr="0059146A">
        <w:rPr>
          <w:rFonts w:ascii="Book Antiqua" w:eastAsia="Times New Roman" w:hAnsi="Book Antiqua" w:cs="Times New Roman"/>
          <w:i/>
          <w:szCs w:val="28"/>
          <w:lang w:eastAsia="de-DE"/>
        </w:rPr>
        <w:t>akár</w:t>
      </w:r>
      <w:proofErr w:type="gramEnd"/>
      <w:r w:rsidRPr="0059146A">
        <w:rPr>
          <w:rFonts w:ascii="Book Antiqua" w:eastAsia="Times New Roman" w:hAnsi="Book Antiqua" w:cs="Times New Roman"/>
          <w:i/>
          <w:szCs w:val="28"/>
          <w:lang w:eastAsia="de-DE"/>
        </w:rPr>
        <w:t xml:space="preserve"> a fű,</w:t>
      </w:r>
    </w:p>
    <w:p w:rsidR="0059146A" w:rsidRPr="0059146A" w:rsidRDefault="0059146A" w:rsidP="0059146A">
      <w:pPr>
        <w:ind w:firstLine="1418"/>
        <w:rPr>
          <w:rFonts w:ascii="Book Antiqua" w:eastAsia="Times New Roman" w:hAnsi="Book Antiqua" w:cs="Times New Roman"/>
          <w:i/>
          <w:szCs w:val="28"/>
          <w:lang w:eastAsia="de-DE"/>
        </w:rPr>
      </w:pPr>
      <w:proofErr w:type="gramStart"/>
      <w:r w:rsidRPr="0059146A">
        <w:rPr>
          <w:rFonts w:ascii="Book Antiqua" w:eastAsia="Times New Roman" w:hAnsi="Book Antiqua" w:cs="Times New Roman"/>
          <w:i/>
          <w:szCs w:val="28"/>
          <w:lang w:eastAsia="de-DE"/>
        </w:rPr>
        <w:t>és</w:t>
      </w:r>
      <w:proofErr w:type="gramEnd"/>
      <w:r w:rsidRPr="0059146A">
        <w:rPr>
          <w:rFonts w:ascii="Book Antiqua" w:eastAsia="Times New Roman" w:hAnsi="Book Antiqua" w:cs="Times New Roman"/>
          <w:i/>
          <w:szCs w:val="28"/>
          <w:lang w:eastAsia="de-DE"/>
        </w:rPr>
        <w:t xml:space="preserve"> az, mi emberben nagyszerű,</w:t>
      </w:r>
    </w:p>
    <w:p w:rsidR="0059146A" w:rsidRPr="0059146A" w:rsidRDefault="0059146A" w:rsidP="0059146A">
      <w:pPr>
        <w:ind w:firstLine="1418"/>
        <w:rPr>
          <w:rFonts w:ascii="Book Antiqua" w:eastAsia="Times New Roman" w:hAnsi="Book Antiqua" w:cs="Times New Roman"/>
          <w:i/>
          <w:szCs w:val="28"/>
          <w:lang w:eastAsia="de-DE"/>
        </w:rPr>
      </w:pPr>
      <w:proofErr w:type="gramStart"/>
      <w:r w:rsidRPr="0059146A">
        <w:rPr>
          <w:rFonts w:ascii="Book Antiqua" w:eastAsia="Times New Roman" w:hAnsi="Book Antiqua" w:cs="Times New Roman"/>
          <w:i/>
          <w:szCs w:val="28"/>
          <w:lang w:eastAsia="de-DE"/>
        </w:rPr>
        <w:t>akár</w:t>
      </w:r>
      <w:proofErr w:type="gramEnd"/>
      <w:r w:rsidRPr="0059146A">
        <w:rPr>
          <w:rFonts w:ascii="Book Antiqua" w:eastAsia="Times New Roman" w:hAnsi="Book Antiqua" w:cs="Times New Roman"/>
          <w:i/>
          <w:szCs w:val="28"/>
          <w:lang w:eastAsia="de-DE"/>
        </w:rPr>
        <w:t xml:space="preserve"> a fű virága.</w:t>
      </w:r>
    </w:p>
    <w:p w:rsidR="0059146A" w:rsidRPr="0059146A" w:rsidRDefault="0059146A" w:rsidP="0059146A">
      <w:pPr>
        <w:ind w:firstLine="1418"/>
        <w:rPr>
          <w:rFonts w:ascii="Book Antiqua" w:eastAsia="Times New Roman" w:hAnsi="Book Antiqua" w:cs="Times New Roman"/>
          <w:i/>
          <w:szCs w:val="28"/>
          <w:lang w:eastAsia="de-DE"/>
        </w:rPr>
      </w:pPr>
      <w:r w:rsidRPr="0059146A">
        <w:rPr>
          <w:rFonts w:ascii="Book Antiqua" w:eastAsia="Times New Roman" w:hAnsi="Book Antiqua" w:cs="Times New Roman"/>
          <w:i/>
          <w:szCs w:val="28"/>
          <w:lang w:eastAsia="de-DE"/>
        </w:rPr>
        <w:t>A fű mind leszáradt</w:t>
      </w:r>
    </w:p>
    <w:p w:rsidR="0059146A" w:rsidRPr="0059146A" w:rsidRDefault="0059146A" w:rsidP="0059146A">
      <w:pPr>
        <w:spacing w:after="240"/>
        <w:ind w:firstLine="1418"/>
        <w:rPr>
          <w:rFonts w:ascii="Book Antiqua" w:eastAsia="Times New Roman" w:hAnsi="Book Antiqua" w:cs="Times New Roman"/>
          <w:i/>
          <w:szCs w:val="28"/>
          <w:lang w:eastAsia="de-DE"/>
        </w:rPr>
      </w:pPr>
      <w:proofErr w:type="gramStart"/>
      <w:r w:rsidRPr="0059146A">
        <w:rPr>
          <w:rFonts w:ascii="Book Antiqua" w:eastAsia="Times New Roman" w:hAnsi="Book Antiqua" w:cs="Times New Roman"/>
          <w:i/>
          <w:szCs w:val="28"/>
          <w:lang w:eastAsia="de-DE"/>
        </w:rPr>
        <w:t>és</w:t>
      </w:r>
      <w:proofErr w:type="gramEnd"/>
      <w:r w:rsidRPr="0059146A">
        <w:rPr>
          <w:rFonts w:ascii="Book Antiqua" w:eastAsia="Times New Roman" w:hAnsi="Book Antiqua" w:cs="Times New Roman"/>
          <w:i/>
          <w:szCs w:val="28"/>
          <w:lang w:eastAsia="de-DE"/>
        </w:rPr>
        <w:t xml:space="preserve"> a virág szertehullott.)</w:t>
      </w:r>
    </w:p>
    <w:p w:rsidR="0059146A" w:rsidRPr="0059146A" w:rsidRDefault="0059146A" w:rsidP="0059146A">
      <w:pPr>
        <w:jc w:val="both"/>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Ez a mélyből sarjadó hang tudatja, húsba itatja semmiségünket. De a hangtest, amely ezt mondja, a zenekar és a kórus tömött muzsikája fölszárnyaltatja a füvet és virágját. A pillanatnyi lét, a megszólaltatás gyönyörűsége örök lenyomatként virít és lobog ebben az áradatban. Buborék a zene borostyángyantájában, fű.</w:t>
      </w:r>
    </w:p>
    <w:p w:rsidR="0059146A" w:rsidRPr="0059146A" w:rsidRDefault="0059146A" w:rsidP="0059146A">
      <w:pPr>
        <w:spacing w:after="120"/>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lastRenderedPageBreak/>
        <w:t>Tolnai Ottó, a Szerbiában élő író, egyik feledhetetlen est</w:t>
      </w:r>
      <w:r w:rsidR="00922B31">
        <w:rPr>
          <w:rFonts w:ascii="Book Antiqua" w:eastAsia="Times New Roman" w:hAnsi="Book Antiqua" w:cs="Times New Roman"/>
          <w:szCs w:val="28"/>
          <w:lang w:eastAsia="de-DE"/>
        </w:rPr>
        <w:t xml:space="preserve">jén mesélte el, hogyan próbált </w:t>
      </w:r>
      <w:r w:rsidR="00922B31" w:rsidRPr="0059146A">
        <w:rPr>
          <w:rFonts w:ascii="Book Antiqua" w:eastAsia="Times New Roman" w:hAnsi="Book Antiqua" w:cs="Times New Roman"/>
          <w:szCs w:val="28"/>
          <w:lang w:eastAsia="de-DE"/>
        </w:rPr>
        <w:t>–</w:t>
      </w:r>
      <w:r w:rsidR="00922B31">
        <w:rPr>
          <w:rFonts w:ascii="Book Antiqua" w:eastAsia="Times New Roman" w:hAnsi="Book Antiqua" w:cs="Times New Roman"/>
          <w:szCs w:val="28"/>
          <w:lang w:eastAsia="de-DE"/>
        </w:rPr>
        <w:t xml:space="preserve"> Amerikából hazatérvén </w:t>
      </w:r>
      <w:r w:rsidR="00922B31" w:rsidRPr="0059146A">
        <w:rPr>
          <w:rFonts w:ascii="Book Antiqua" w:eastAsia="Times New Roman" w:hAnsi="Book Antiqua" w:cs="Times New Roman"/>
          <w:szCs w:val="28"/>
          <w:lang w:eastAsia="de-DE"/>
        </w:rPr>
        <w:t>–</w:t>
      </w:r>
      <w:r w:rsidRPr="0059146A">
        <w:rPr>
          <w:rFonts w:ascii="Book Antiqua" w:eastAsia="Times New Roman" w:hAnsi="Book Antiqua" w:cs="Times New Roman"/>
          <w:szCs w:val="28"/>
          <w:lang w:eastAsia="de-DE"/>
        </w:rPr>
        <w:t xml:space="preserve"> valahol a párizsi, majd a ferihegyi repülőtéren a hazai földre hajolni, megcsókolás céljából. </w:t>
      </w:r>
      <w:proofErr w:type="spellStart"/>
      <w:r w:rsidRPr="0059146A">
        <w:rPr>
          <w:rFonts w:ascii="Book Antiqua" w:eastAsia="Times New Roman" w:hAnsi="Book Antiqua" w:cs="Times New Roman"/>
          <w:szCs w:val="28"/>
          <w:lang w:eastAsia="de-DE"/>
        </w:rPr>
        <w:t>Hálá-ból</w:t>
      </w:r>
      <w:proofErr w:type="spellEnd"/>
      <w:r w:rsidRPr="0059146A">
        <w:rPr>
          <w:rFonts w:ascii="Book Antiqua" w:eastAsia="Times New Roman" w:hAnsi="Book Antiqua" w:cs="Times New Roman"/>
          <w:szCs w:val="28"/>
          <w:lang w:eastAsia="de-DE"/>
        </w:rPr>
        <w:t>, hogy van Európa, azaz van haza. De a csupasz betonra valahogy nem akaródzott leborulnia. Később, már a háborús időkben, a magyar és a szerb határ két sorompója közti senkiföldjén, ahol egy ízben órákat kellett, mindenünnen kizárva, eltöltenie, egy poros fűcsomóra lelt, amelyet végre hazaként ölelhetett magához.</w:t>
      </w:r>
    </w:p>
    <w:p w:rsidR="0059146A" w:rsidRPr="0059146A" w:rsidRDefault="0059146A" w:rsidP="0059146A">
      <w:pPr>
        <w:ind w:firstLine="1418"/>
        <w:rPr>
          <w:rFonts w:ascii="Book Antiqua" w:eastAsia="Times New Roman" w:hAnsi="Book Antiqua" w:cs="Times New Roman"/>
          <w:i/>
          <w:szCs w:val="28"/>
          <w:lang w:eastAsia="de-DE"/>
        </w:rPr>
      </w:pPr>
      <w:r w:rsidRPr="0059146A">
        <w:rPr>
          <w:rFonts w:ascii="Book Antiqua" w:eastAsia="Times New Roman" w:hAnsi="Book Antiqua" w:cs="Times New Roman"/>
          <w:i/>
          <w:szCs w:val="28"/>
          <w:lang w:eastAsia="de-DE"/>
        </w:rPr>
        <w:t xml:space="preserve">Arra a fűcsomóra gondolok. </w:t>
      </w:r>
      <w:bookmarkStart w:id="0" w:name="_GoBack"/>
      <w:bookmarkEnd w:id="0"/>
    </w:p>
    <w:p w:rsidR="0059146A" w:rsidRPr="0059146A" w:rsidRDefault="0059146A" w:rsidP="0059146A">
      <w:pPr>
        <w:ind w:firstLine="1418"/>
        <w:rPr>
          <w:rFonts w:ascii="Book Antiqua" w:eastAsia="Times New Roman" w:hAnsi="Book Antiqua" w:cs="Times New Roman"/>
          <w:i/>
          <w:szCs w:val="28"/>
          <w:lang w:eastAsia="de-DE"/>
        </w:rPr>
      </w:pPr>
      <w:r w:rsidRPr="0059146A">
        <w:rPr>
          <w:rFonts w:ascii="Book Antiqua" w:eastAsia="Times New Roman" w:hAnsi="Book Antiqua" w:cs="Times New Roman"/>
          <w:i/>
          <w:szCs w:val="28"/>
          <w:lang w:eastAsia="de-DE"/>
        </w:rPr>
        <w:t>Azt a füvet ölelem, csókoltatom.</w:t>
      </w:r>
    </w:p>
    <w:p w:rsidR="0059146A" w:rsidRPr="0059146A" w:rsidRDefault="0059146A" w:rsidP="0059146A">
      <w:pPr>
        <w:ind w:firstLine="1418"/>
        <w:rPr>
          <w:rFonts w:ascii="Book Antiqua" w:eastAsia="Times New Roman" w:hAnsi="Book Antiqua" w:cs="Times New Roman"/>
          <w:szCs w:val="28"/>
          <w:lang w:eastAsia="de-DE"/>
        </w:rPr>
      </w:pPr>
    </w:p>
    <w:p w:rsidR="0059146A" w:rsidRPr="0059146A" w:rsidRDefault="0059146A" w:rsidP="0059146A">
      <w:pPr>
        <w:ind w:firstLine="1418"/>
        <w:rPr>
          <w:rFonts w:ascii="Book Antiqua" w:eastAsia="Times New Roman" w:hAnsi="Book Antiqua" w:cs="Times New Roman"/>
          <w:szCs w:val="28"/>
          <w:lang w:eastAsia="de-DE"/>
        </w:rPr>
      </w:pPr>
      <w:r w:rsidRPr="0059146A">
        <w:rPr>
          <w:rFonts w:ascii="Book Antiqua" w:eastAsia="Times New Roman" w:hAnsi="Book Antiqua" w:cs="Times New Roman"/>
          <w:szCs w:val="28"/>
          <w:lang w:eastAsia="de-DE"/>
        </w:rPr>
        <w:tab/>
      </w:r>
      <w:r w:rsidRPr="0059146A">
        <w:rPr>
          <w:rFonts w:ascii="Book Antiqua" w:eastAsia="Times New Roman" w:hAnsi="Book Antiqua" w:cs="Times New Roman"/>
          <w:szCs w:val="28"/>
          <w:lang w:eastAsia="de-DE"/>
        </w:rPr>
        <w:tab/>
      </w:r>
      <w:r w:rsidRPr="0059146A">
        <w:rPr>
          <w:rFonts w:ascii="Book Antiqua" w:eastAsia="Times New Roman" w:hAnsi="Book Antiqua" w:cs="Times New Roman"/>
          <w:szCs w:val="28"/>
          <w:lang w:eastAsia="de-DE"/>
        </w:rPr>
        <w:tab/>
      </w:r>
      <w:r w:rsidRPr="0059146A">
        <w:rPr>
          <w:rFonts w:ascii="Book Antiqua" w:eastAsia="Times New Roman" w:hAnsi="Book Antiqua" w:cs="Times New Roman"/>
          <w:szCs w:val="28"/>
          <w:lang w:eastAsia="de-DE"/>
        </w:rPr>
        <w:tab/>
      </w:r>
      <w:r w:rsidRPr="0059146A">
        <w:rPr>
          <w:rFonts w:ascii="Book Antiqua" w:eastAsia="Times New Roman" w:hAnsi="Book Antiqua" w:cs="Times New Roman"/>
          <w:i/>
          <w:szCs w:val="28"/>
          <w:lang w:eastAsia="de-DE"/>
        </w:rPr>
        <w:t>Ex-Symposion, 1994</w:t>
      </w:r>
      <w:r w:rsidRPr="0059146A">
        <w:rPr>
          <w:rFonts w:ascii="Book Antiqua" w:eastAsia="Times New Roman" w:hAnsi="Book Antiqua" w:cs="Times New Roman"/>
          <w:szCs w:val="28"/>
          <w:lang w:eastAsia="de-DE"/>
        </w:rPr>
        <w:t xml:space="preserve">. </w:t>
      </w:r>
    </w:p>
    <w:p w:rsidR="00014A9B" w:rsidRPr="00D56494" w:rsidRDefault="0059146A" w:rsidP="0059146A">
      <w:pPr>
        <w:rPr>
          <w:rFonts w:ascii="Book Antiqua" w:hAnsi="Book Antiqua"/>
        </w:rPr>
      </w:pPr>
      <w:r w:rsidRPr="0059146A">
        <w:rPr>
          <w:rFonts w:ascii="Book Antiqua" w:eastAsia="Times New Roman" w:hAnsi="Book Antiqua" w:cs="Times New Roman"/>
          <w:szCs w:val="28"/>
          <w:lang w:eastAsia="de-DE"/>
        </w:rPr>
        <w:t xml:space="preserve"> </w:t>
      </w:r>
      <w:r w:rsidRPr="0059146A">
        <w:rPr>
          <w:rFonts w:ascii="Book Antiqua" w:eastAsia="Times New Roman" w:hAnsi="Book Antiqua" w:cs="Times New Roman"/>
          <w:szCs w:val="28"/>
          <w:lang w:eastAsia="de-DE"/>
        </w:rPr>
        <w:tab/>
      </w:r>
      <w:r w:rsidRPr="0059146A">
        <w:rPr>
          <w:rFonts w:ascii="Book Antiqua" w:eastAsia="Times New Roman" w:hAnsi="Book Antiqua" w:cs="Times New Roman"/>
          <w:szCs w:val="28"/>
          <w:lang w:eastAsia="de-DE"/>
        </w:rPr>
        <w:tab/>
      </w:r>
      <w:r w:rsidRPr="0059146A">
        <w:rPr>
          <w:rFonts w:ascii="Book Antiqua" w:eastAsia="Times New Roman" w:hAnsi="Book Antiqua" w:cs="Times New Roman"/>
          <w:szCs w:val="28"/>
          <w:lang w:eastAsia="de-DE"/>
        </w:rPr>
        <w:tab/>
      </w:r>
      <w:r w:rsidRPr="0059146A">
        <w:rPr>
          <w:rFonts w:ascii="Book Antiqua" w:eastAsia="Times New Roman" w:hAnsi="Book Antiqua" w:cs="Times New Roman"/>
          <w:szCs w:val="28"/>
          <w:lang w:eastAsia="de-DE"/>
        </w:rPr>
        <w:tab/>
      </w:r>
      <w:r w:rsidRPr="0059146A">
        <w:rPr>
          <w:rFonts w:ascii="Book Antiqua" w:eastAsia="Times New Roman" w:hAnsi="Book Antiqua" w:cs="Times New Roman"/>
          <w:i/>
          <w:szCs w:val="28"/>
          <w:lang w:eastAsia="de-DE"/>
        </w:rPr>
        <w:t>Élet és Irodalom, 1995. december 22.</w:t>
      </w:r>
      <w:r w:rsidRPr="0059146A">
        <w:rPr>
          <w:rFonts w:ascii="Book Antiqua" w:eastAsia="Times New Roman" w:hAnsi="Book Antiqua" w:cs="Times New Roman"/>
          <w:szCs w:val="28"/>
          <w:lang w:eastAsia="de-DE"/>
        </w:rPr>
        <w:tab/>
      </w:r>
    </w:p>
    <w:sectPr w:rsidR="00014A9B" w:rsidRPr="00D56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94"/>
    <w:rsid w:val="00014A9B"/>
    <w:rsid w:val="001C7622"/>
    <w:rsid w:val="004B3887"/>
    <w:rsid w:val="0059146A"/>
    <w:rsid w:val="00612981"/>
    <w:rsid w:val="00874B0E"/>
    <w:rsid w:val="00922B31"/>
    <w:rsid w:val="00D564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5044"/>
  <w15:chartTrackingRefBased/>
  <w15:docId w15:val="{E9F2DDDA-E22D-4410-9BE4-E70AD965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11620</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2020-11-27T11:04:00Z</dcterms:created>
  <dcterms:modified xsi:type="dcterms:W3CDTF">2020-11-27T11:04:00Z</dcterms:modified>
</cp:coreProperties>
</file>