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30" w:rsidRPr="007E03B2" w:rsidRDefault="00695026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695026">
        <w:rPr>
          <w:rFonts w:ascii="Book Antiqua" w:hAnsi="Book Antiqua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13560" cy="2176145"/>
            <wp:effectExtent l="0" t="0" r="0" b="0"/>
            <wp:wrapSquare wrapText="bothSides"/>
            <wp:docPr id="1" name="Kép 1" descr="C:\Users\Otthon\Desktop\28.közlésre\képek\ba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ba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26" w:rsidRDefault="00695026" w:rsidP="007E03B2">
      <w:pPr>
        <w:pStyle w:val="Standard"/>
        <w:rPr>
          <w:rFonts w:ascii="Book Antiqua" w:hAnsi="Book Antiqua"/>
          <w:bCs/>
          <w:sz w:val="36"/>
          <w:szCs w:val="36"/>
        </w:rPr>
      </w:pPr>
    </w:p>
    <w:p w:rsidR="007E03B2" w:rsidRPr="007E03B2" w:rsidRDefault="007E03B2" w:rsidP="00695026">
      <w:pPr>
        <w:pStyle w:val="Standard"/>
        <w:ind w:firstLine="720"/>
        <w:rPr>
          <w:rFonts w:ascii="Book Antiqua" w:hAnsi="Book Antiqua"/>
          <w:bCs/>
          <w:sz w:val="36"/>
          <w:szCs w:val="36"/>
        </w:rPr>
      </w:pPr>
      <w:r w:rsidRPr="007E03B2">
        <w:rPr>
          <w:rFonts w:ascii="Book Antiqua" w:hAnsi="Book Antiqua"/>
          <w:bCs/>
          <w:sz w:val="36"/>
          <w:szCs w:val="36"/>
        </w:rPr>
        <w:t>Balogh István</w:t>
      </w:r>
    </w:p>
    <w:p w:rsidR="002B1430" w:rsidRPr="007E03B2" w:rsidRDefault="002B1430" w:rsidP="00695026">
      <w:pPr>
        <w:pStyle w:val="Standard"/>
        <w:ind w:firstLine="720"/>
        <w:rPr>
          <w:rFonts w:ascii="Book Antiqua" w:hAnsi="Book Antiqua"/>
          <w:sz w:val="28"/>
          <w:szCs w:val="28"/>
        </w:rPr>
      </w:pPr>
    </w:p>
    <w:p w:rsidR="002B1430" w:rsidRPr="007E03B2" w:rsidRDefault="00DA25AB" w:rsidP="00695026">
      <w:pPr>
        <w:pStyle w:val="Standard"/>
        <w:ind w:firstLine="720"/>
        <w:rPr>
          <w:rFonts w:ascii="Book Antiqua" w:hAnsi="Book Antiqua"/>
          <w:i/>
          <w:sz w:val="40"/>
          <w:szCs w:val="40"/>
        </w:rPr>
      </w:pPr>
      <w:r w:rsidRPr="007E03B2">
        <w:rPr>
          <w:rFonts w:ascii="Book Antiqua" w:hAnsi="Book Antiqua"/>
          <w:i/>
          <w:sz w:val="40"/>
          <w:szCs w:val="40"/>
        </w:rPr>
        <w:t>Bronzkalap és hópihék</w:t>
      </w:r>
    </w:p>
    <w:p w:rsidR="002B1430" w:rsidRPr="007E03B2" w:rsidRDefault="002B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695026" w:rsidRDefault="00695026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695026" w:rsidRDefault="00695026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695026" w:rsidRDefault="00695026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</w:p>
    <w:p w:rsidR="002B1430" w:rsidRPr="007E03B2" w:rsidRDefault="00DA25AB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 xml:space="preserve">Régi történet jutott eszembe valamelyik decemberi napon, talán éppen Lucáén. Kormos képű </w:t>
      </w:r>
      <w:r w:rsidRPr="00695026">
        <w:rPr>
          <w:rFonts w:ascii="Book Antiqua" w:hAnsi="Book Antiqua"/>
          <w:spacing w:val="-2"/>
          <w:sz w:val="28"/>
          <w:szCs w:val="28"/>
        </w:rPr>
        <w:t>boszorkányok járnak az utcákban, ijesztgetik, meg</w:t>
      </w:r>
      <w:bookmarkStart w:id="0" w:name="_GoBack"/>
      <w:bookmarkEnd w:id="0"/>
      <w:r w:rsidRPr="007E03B2">
        <w:rPr>
          <w:rFonts w:ascii="Book Antiqua" w:hAnsi="Book Antiqua"/>
          <w:sz w:val="28"/>
          <w:szCs w:val="28"/>
        </w:rPr>
        <w:t>tréfálják az embert, a bolondját járatják vele.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Messziről valami szárnyas fülrepesztő rikoltozását hallom.</w:t>
      </w:r>
    </w:p>
    <w:p w:rsidR="002B1430" w:rsidRPr="007E03B2" w:rsidRDefault="007E03B2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A boszorkány hónya alatt kőtött lidérc rikácsol! - hallom apai öreganyám fojtott hangját.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Alkonyodik.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Kinyitom az ablakot.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Beugrik hirtelen a hideg. Arcomba harap.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Az ég alján sötét, nehéz felhő indul felénk.</w:t>
      </w:r>
    </w:p>
    <w:p w:rsidR="002B1430" w:rsidRPr="007E03B2" w:rsidRDefault="007E03B2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Hószagot érzek</w:t>
      </w:r>
      <w:r>
        <w:rPr>
          <w:rFonts w:ascii="Book Antiqua" w:hAnsi="Book Antiqua"/>
          <w:sz w:val="28"/>
          <w:szCs w:val="28"/>
        </w:rPr>
        <w:t xml:space="preserve"> –</w:t>
      </w:r>
      <w:r w:rsidR="00DA25AB" w:rsidRPr="007E03B2">
        <w:rPr>
          <w:rFonts w:ascii="Book Antiqua" w:hAnsi="Book Antiqua"/>
          <w:sz w:val="28"/>
          <w:szCs w:val="28"/>
        </w:rPr>
        <w:t xml:space="preserve"> mondom páromnak.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7E03B2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Decemberben hullik a hó!</w:t>
      </w:r>
      <w:r w:rsidRPr="007E03B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dúdolja kedvesem.</w:t>
      </w:r>
    </w:p>
    <w:p w:rsidR="002B1430" w:rsidRPr="007E03B2" w:rsidRDefault="00DA25AB" w:rsidP="007E03B2">
      <w:pPr>
        <w:pStyle w:val="Standard"/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Mintha csak erre várt volna az ég, nagy pelyhek röpködnek a fa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ágak között. Szellőcske táncoltatja őket.</w:t>
      </w:r>
    </w:p>
    <w:p w:rsidR="002B1430" w:rsidRPr="007E03B2" w:rsidRDefault="00DA25AB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pacing w:val="-2"/>
          <w:sz w:val="28"/>
          <w:szCs w:val="28"/>
        </w:rPr>
        <w:t>Így volt ez 1990</w:t>
      </w:r>
      <w:r w:rsidR="007E03B2" w:rsidRPr="007E03B2">
        <w:rPr>
          <w:rFonts w:ascii="Book Antiqua" w:hAnsi="Book Antiqua"/>
          <w:spacing w:val="-2"/>
          <w:sz w:val="28"/>
          <w:szCs w:val="28"/>
        </w:rPr>
        <w:t>.</w:t>
      </w:r>
      <w:r w:rsidRPr="007E03B2">
        <w:rPr>
          <w:rFonts w:ascii="Book Antiqua" w:hAnsi="Book Antiqua"/>
          <w:spacing w:val="-2"/>
          <w:sz w:val="28"/>
          <w:szCs w:val="28"/>
        </w:rPr>
        <w:t xml:space="preserve"> január közepén, mikor új munkahelyemről szabad</w:t>
      </w:r>
      <w:r w:rsidR="007E03B2" w:rsidRPr="007E03B2">
        <w:rPr>
          <w:rFonts w:ascii="Book Antiqua" w:hAnsi="Book Antiqua"/>
          <w:spacing w:val="-2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napot kaptam, hogy befejezhessem tárgyamat az újvidéki Bölcsészkaron. Néhányan elmaradtak a vizsgákkal, egyetemistákat boldogítottam hát, valósággal, mert minde</w:t>
      </w:r>
      <w:r w:rsidR="007E03B2">
        <w:rPr>
          <w:rFonts w:ascii="Book Antiqua" w:hAnsi="Book Antiqua"/>
          <w:sz w:val="28"/>
          <w:szCs w:val="28"/>
        </w:rPr>
        <w:t xml:space="preserve">nkit átengedtem, s az egésznek </w:t>
      </w:r>
      <w:r w:rsidRPr="007E03B2">
        <w:rPr>
          <w:rFonts w:ascii="Book Antiqua" w:hAnsi="Book Antiqua"/>
          <w:sz w:val="28"/>
          <w:szCs w:val="28"/>
        </w:rPr>
        <w:t>még én örültem a legjobban.</w:t>
      </w:r>
    </w:p>
    <w:p w:rsidR="002B1430" w:rsidRPr="007E03B2" w:rsidRDefault="00DA25AB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 Bölcsészkarról a Duna-park irányába mentem. A park bejáratá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nál Ðura Jaksić szobra várt rám. Úgy rémlett, fejével intett felém, régi ismerősként köszöntött.</w:t>
      </w:r>
    </w:p>
    <w:p w:rsidR="002B1430" w:rsidRPr="007E03B2" w:rsidRDefault="00DA25AB" w:rsidP="007E03B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Nem is csoda, hiszen barátokká lettünk a szoboravatás napján! Le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fordítottam akkor a költő búcsúversét, de sánta lett az utolsó ütem. A szobrásznak megígértem, kijavítom majd s elküldöm neki.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 xml:space="preserve">De a versfordítást soha nem javítottam ki, úgy maradt az, ahogy megszületett, ha még egyáltalán létezik valahol az a noteszlap, amelyre akkor dülöngélő betűkkel Ðura Jakšić versét magyarítottam. Nekifogtam </w:t>
      </w:r>
      <w:r w:rsidRPr="007E03B2">
        <w:rPr>
          <w:rFonts w:ascii="Book Antiqua" w:hAnsi="Book Antiqua"/>
          <w:spacing w:val="-2"/>
          <w:sz w:val="28"/>
          <w:szCs w:val="28"/>
        </w:rPr>
        <w:t>a keresésnek, kedvesem keresztvizet kezdte szedegetni rólam, egy notesz</w:t>
      </w:r>
      <w:r w:rsidR="007E03B2" w:rsidRPr="007E03B2">
        <w:rPr>
          <w:rFonts w:ascii="Book Antiqua" w:hAnsi="Book Antiqua"/>
          <w:spacing w:val="-2"/>
          <w:sz w:val="28"/>
          <w:szCs w:val="28"/>
        </w:rPr>
        <w:t>-</w:t>
      </w:r>
      <w:r w:rsidRPr="007E03B2">
        <w:rPr>
          <w:rFonts w:ascii="Book Antiqua" w:hAnsi="Book Antiqua"/>
          <w:spacing w:val="-2"/>
          <w:sz w:val="28"/>
          <w:szCs w:val="28"/>
        </w:rPr>
        <w:lastRenderedPageBreak/>
        <w:t>lapért ilyen rumlit csapsz! Nem lett nagy rumli,gyorsan rátaláltam az ese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ményt hitelesítő lapocskára,</w:t>
      </w:r>
      <w:r w:rsidR="007E03B2">
        <w:rPr>
          <w:rFonts w:ascii="Book Antiqua" w:hAnsi="Book Antiqua"/>
          <w:sz w:val="28"/>
          <w:szCs w:val="28"/>
        </w:rPr>
        <w:t xml:space="preserve"> </w:t>
      </w:r>
      <w:r w:rsidRPr="007E03B2">
        <w:rPr>
          <w:rFonts w:ascii="Book Antiqua" w:hAnsi="Book Antiqua"/>
          <w:sz w:val="28"/>
          <w:szCs w:val="28"/>
        </w:rPr>
        <w:t>kicsit megviselt állapotban vészelt át három évtizedet. Kuporogtam a szőnyegen, házsártos szobai szelek elviharzot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tak fejem mellett, fülkagylómba akaszkodtak volna, ha hagyom.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Az ablak felé fordultam.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Odakint hatalmas pelyhekben hullott a hó.</w:t>
      </w:r>
    </w:p>
    <w:p w:rsidR="002B1430" w:rsidRPr="007E03B2" w:rsidRDefault="00DA25AB" w:rsidP="007E03B2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Kezemben a meglelt lapocskával bámultam Holle anyó birodalmát.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1982. Vidám tavaszi nap.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pacing w:val="-4"/>
          <w:sz w:val="28"/>
          <w:szCs w:val="28"/>
        </w:rPr>
        <w:t xml:space="preserve">Ülök az újvidéki </w:t>
      </w:r>
      <w:r w:rsidR="007E03B2" w:rsidRPr="007E03B2">
        <w:rPr>
          <w:rFonts w:ascii="Book Antiqua" w:hAnsi="Book Antiqua"/>
          <w:spacing w:val="-4"/>
          <w:sz w:val="28"/>
          <w:szCs w:val="28"/>
        </w:rPr>
        <w:t>Duna-park lejáró</w:t>
      </w:r>
      <w:r w:rsidRPr="007E03B2">
        <w:rPr>
          <w:rFonts w:ascii="Book Antiqua" w:hAnsi="Book Antiqua"/>
          <w:spacing w:val="-4"/>
          <w:sz w:val="28"/>
          <w:szCs w:val="28"/>
        </w:rPr>
        <w:t xml:space="preserve">lépcsőjén, nézem, Jovan Soldatović </w:t>
      </w:r>
      <w:r w:rsidRPr="007E03B2">
        <w:rPr>
          <w:rFonts w:ascii="Book Antiqua" w:hAnsi="Book Antiqua"/>
          <w:spacing w:val="-2"/>
          <w:sz w:val="28"/>
          <w:szCs w:val="28"/>
        </w:rPr>
        <w:t>szobrászművészt, hogyan szidolozza meg kenceficézi Đura Jakšić szobrát.</w:t>
      </w:r>
      <w:r w:rsidRPr="007E03B2">
        <w:rPr>
          <w:rFonts w:ascii="Book Antiqua" w:hAnsi="Book Antiqua"/>
          <w:sz w:val="28"/>
          <w:szCs w:val="28"/>
        </w:rPr>
        <w:t xml:space="preserve"> Ott ül majd a költő és festő a park északnyugati bejáratánál, alig két órát kell várni a felavatásra, aztán hivatalosan is elfoglalja helyét. Kalapja ár</w:t>
      </w:r>
      <w:r w:rsidR="007E03B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nyékot vet majd estefelé az arcára, széles karimát hagyott neki az alkotó, biztosan ilyenben járt annak idején, ám ezt a fajta f</w:t>
      </w:r>
      <w:r w:rsidR="007E03B2">
        <w:rPr>
          <w:rFonts w:ascii="Book Antiqua" w:hAnsi="Book Antiqua"/>
          <w:sz w:val="28"/>
          <w:szCs w:val="28"/>
        </w:rPr>
        <w:t xml:space="preserve">ejfedőt nehéz volt és </w:t>
      </w:r>
      <w:r w:rsidR="007E03B2" w:rsidRPr="007E03B2">
        <w:rPr>
          <w:rFonts w:ascii="Book Antiqua" w:hAnsi="Book Antiqua"/>
          <w:spacing w:val="-2"/>
          <w:sz w:val="28"/>
          <w:szCs w:val="28"/>
        </w:rPr>
        <w:t>késlekedő</w:t>
      </w:r>
      <w:r w:rsidRPr="007E03B2">
        <w:rPr>
          <w:rFonts w:ascii="Book Antiqua" w:hAnsi="Book Antiqua"/>
          <w:spacing w:val="-2"/>
          <w:sz w:val="28"/>
          <w:szCs w:val="28"/>
        </w:rPr>
        <w:t xml:space="preserve"> </w:t>
      </w:r>
      <w:r w:rsidRPr="007E03B2">
        <w:rPr>
          <w:rFonts w:ascii="Book Antiqua" w:hAnsi="Book Antiqua"/>
          <w:i/>
          <w:iCs/>
          <w:spacing w:val="-2"/>
          <w:sz w:val="28"/>
          <w:szCs w:val="28"/>
        </w:rPr>
        <w:t>frajlák</w:t>
      </w:r>
      <w:r w:rsidRPr="007E03B2">
        <w:rPr>
          <w:rFonts w:ascii="Book Antiqua" w:hAnsi="Book Antiqua"/>
          <w:spacing w:val="-2"/>
          <w:sz w:val="28"/>
          <w:szCs w:val="28"/>
        </w:rPr>
        <w:t xml:space="preserve"> és nagyságos </w:t>
      </w:r>
      <w:r w:rsidRPr="007E03B2">
        <w:rPr>
          <w:rFonts w:ascii="Book Antiqua" w:hAnsi="Book Antiqua"/>
          <w:i/>
          <w:iCs/>
          <w:spacing w:val="-2"/>
          <w:sz w:val="28"/>
          <w:szCs w:val="28"/>
        </w:rPr>
        <w:t>frauk</w:t>
      </w:r>
      <w:r w:rsidRPr="007E03B2">
        <w:rPr>
          <w:rFonts w:ascii="Book Antiqua" w:hAnsi="Book Antiqua"/>
          <w:spacing w:val="-2"/>
          <w:sz w:val="28"/>
          <w:szCs w:val="28"/>
        </w:rPr>
        <w:t xml:space="preserve"> előtt megemelni! De költőnk begyako</w:t>
      </w:r>
      <w:r w:rsidR="007E03B2" w:rsidRPr="007E03B2">
        <w:rPr>
          <w:rFonts w:ascii="Book Antiqua" w:hAnsi="Book Antiqua"/>
          <w:spacing w:val="-2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rolhatta már ezt a műveletet, volt ideje ilyenre is, hiszen szeretett tükör előtt állni hosszú percekig, rossz nyelvek szerint órákon át is!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 xml:space="preserve">Ülök én a lépcsőfokon, egyedül, az alkotó dörzsöli bronzba öntött </w:t>
      </w:r>
      <w:r w:rsidRPr="00CF7452">
        <w:rPr>
          <w:rFonts w:ascii="Book Antiqua" w:hAnsi="Book Antiqua"/>
          <w:spacing w:val="-2"/>
          <w:sz w:val="28"/>
          <w:szCs w:val="28"/>
        </w:rPr>
        <w:t>művét, szidolozza örökkévalóságát, dünnyögöm, erre föl is nevetek, igaz,</w:t>
      </w:r>
      <w:r w:rsidRPr="007E03B2">
        <w:rPr>
          <w:rFonts w:ascii="Book Antiqua" w:hAnsi="Book Antiqua"/>
          <w:sz w:val="28"/>
          <w:szCs w:val="28"/>
        </w:rPr>
        <w:t xml:space="preserve"> </w:t>
      </w:r>
      <w:r w:rsidRPr="00CF7452">
        <w:rPr>
          <w:rFonts w:ascii="Book Antiqua" w:hAnsi="Book Antiqua"/>
          <w:spacing w:val="-2"/>
          <w:sz w:val="28"/>
          <w:szCs w:val="28"/>
        </w:rPr>
        <w:t>halkan, de Soldatović meghallja, mit nevet, kérem? Megbotránkozó szem</w:t>
      </w:r>
      <w:r w:rsidR="00CF7452" w:rsidRPr="00CF7452">
        <w:rPr>
          <w:rFonts w:ascii="Book Antiqua" w:hAnsi="Book Antiqua"/>
          <w:spacing w:val="-2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villanását látom, belém csapna, ha jó kedélyem nem hárítaná a kegyetlen nyilat, ám legyintek csak, nem önre gondoltam, uram! Eszembe jutott az eleven költő.</w:t>
      </w:r>
    </w:p>
    <w:p w:rsidR="002B1430" w:rsidRPr="007E03B2" w:rsidRDefault="00CF7452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 xml:space="preserve">Festő is volt, nem is rossz! </w:t>
      </w:r>
      <w:r>
        <w:rPr>
          <w:rFonts w:ascii="Book Antiqua" w:hAnsi="Book Antiqua"/>
          <w:sz w:val="28"/>
          <w:szCs w:val="28"/>
        </w:rPr>
        <w:t>– rak helyre engem Soldatović. –</w:t>
      </w:r>
      <w:r w:rsidR="00DA25AB" w:rsidRPr="007E03B2">
        <w:rPr>
          <w:rFonts w:ascii="Book Antiqua" w:hAnsi="Book Antiqua"/>
          <w:sz w:val="28"/>
          <w:szCs w:val="28"/>
        </w:rPr>
        <w:t xml:space="preserve"> Nélküle nincs szerb romantika!</w:t>
      </w:r>
    </w:p>
    <w:p w:rsidR="002B1430" w:rsidRPr="007E03B2" w:rsidRDefault="00CF7452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Biztosan így van, ám nekem Jakšić habitusa jobban tetszik, mint művészete!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No, erről szóljon pár szót! – áll meg a szidolozó rongy a szobrász kezében, én meg a lépcsőre mutatok, van itt hely elég, ülj le, pajtás! A mozdulatból ért, megtörli kezét a patinázástól, mellém telepszik. Méricskéli képem.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Ismerjük mi egymást?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Ismerhetjük – válaszolom. – A zentai művésztelepen egyszer-kétszer kedélyesen elborozgattunk néhány nyáron, még énekeltünk is.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Géza mindig énekelt! – említi föl Triplosky Gézát, a művésztelep akkori vezetőjét.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pacing w:val="-2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CF7452">
        <w:rPr>
          <w:rFonts w:ascii="Book Antiqua" w:hAnsi="Book Antiqua"/>
          <w:spacing w:val="-2"/>
          <w:sz w:val="28"/>
          <w:szCs w:val="28"/>
        </w:rPr>
        <w:t>Meg én is daloltam, meg más is, meg mindenki, aki éppen jelen volt!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pacing w:val="-2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Tényleg! – kiált s égnek emeli karjait. – Én is énekeltem, magyarul, mert egyet nagyon tudok! – S rákezdi: – Az a szép, az a szép, akinek a szeme kék..!</w:t>
      </w:r>
    </w:p>
    <w:p w:rsidR="002B1430" w:rsidRPr="00CF7452" w:rsidRDefault="00CF7452" w:rsidP="00CF7452">
      <w:pPr>
        <w:pStyle w:val="Standard"/>
        <w:ind w:firstLine="709"/>
        <w:jc w:val="both"/>
        <w:rPr>
          <w:rFonts w:ascii="Book Antiqua" w:hAnsi="Book Antiqua"/>
          <w:spacing w:val="-2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Besegítek! – nevetem, s dünnyögök a szobrásszal a lépcsőn.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Szép volt ez a pillanat, örök érvényű, mondanám most, lassan negyven év elmúltával. Ilyen talán soha nincs is, nem is lehet.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Ott voltam én a szoboravatáson is, az üstdob beszédeket is meg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hallgattam, Đura Jakšić nagyságát tömjénezték rendületlenül, pedig a művész csak ült, bronzfeneke nem észlelte a park kőkerítésének hűvösét, a közeli teraszon elhelyezett rostélysütő alá készülő faszénparázs szál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longó füstje nem facsarta orrát, nem csalt könnyet a szemébe, kalapja csúcsa nem ért az égig. Töménnyel</w:t>
      </w:r>
      <w:r w:rsidR="00CF7452">
        <w:rPr>
          <w:rFonts w:ascii="Book Antiqua" w:hAnsi="Book Antiqua"/>
          <w:sz w:val="28"/>
          <w:szCs w:val="28"/>
        </w:rPr>
        <w:t xml:space="preserve"> </w:t>
      </w:r>
      <w:r w:rsidRPr="007E03B2">
        <w:rPr>
          <w:rFonts w:ascii="Book Antiqua" w:hAnsi="Book Antiqua"/>
          <w:sz w:val="28"/>
          <w:szCs w:val="28"/>
        </w:rPr>
        <w:t>telt</w:t>
      </w:r>
      <w:r w:rsidR="00CF7452">
        <w:rPr>
          <w:rFonts w:ascii="Book Antiqua" w:hAnsi="Book Antiqua"/>
          <w:sz w:val="28"/>
          <w:szCs w:val="28"/>
        </w:rPr>
        <w:t xml:space="preserve"> </w:t>
      </w:r>
      <w:r w:rsidRPr="007E03B2">
        <w:rPr>
          <w:rFonts w:ascii="Book Antiqua" w:hAnsi="Book Antiqua"/>
          <w:sz w:val="28"/>
          <w:szCs w:val="28"/>
        </w:rPr>
        <w:t>poharakat hordoztak körül tücsökkabátos fapofák, én nem kértem egy kortyot sem, mert ebédeltem már az átelleni sarkon lévő bosnyák étteremben, amely abban az időben, a testvériség-egység korában, még vígan működött.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Belakmároztam.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 xml:space="preserve">Nagy adag </w:t>
      </w:r>
      <w:r w:rsidRPr="007E03B2">
        <w:rPr>
          <w:rFonts w:ascii="Book Antiqua" w:hAnsi="Book Antiqua"/>
          <w:i/>
          <w:sz w:val="28"/>
          <w:szCs w:val="28"/>
        </w:rPr>
        <w:t>bosanski lonacot</w:t>
      </w:r>
      <w:r w:rsidRPr="007E03B2">
        <w:rPr>
          <w:rFonts w:ascii="Book Antiqua" w:hAnsi="Book Antiqua"/>
          <w:sz w:val="28"/>
          <w:szCs w:val="28"/>
        </w:rPr>
        <w:t xml:space="preserve"> faltam.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 pompás ízek igen jól estek testemnek és lelkemnek is!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Jó három évtizede még realitás volt az ilyesmi. Hasas kicsi köcsö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gökben mérték e pompás, talán muzulmán eredetű kemencés kaját.</w:t>
      </w:r>
    </w:p>
    <w:p w:rsidR="00CF745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Kicsit délebbre állt az öreg híd, amelyet 1945-ben német hadi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foglyok építettek meg néhány hónap alatt, ideiglenes átjárót varázsoltak a Dunára. Húsz év időtartamra becsülték megbízhatóságát. Lassan túl voltunk már a kétszer húsz esztendőn is, már csak gyalogosok és kerék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párosok közlekedhettek rajta; mégis mint Újvidék legkomolyabb stra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tégiai objektumát, 1999-ben a nyikorgó, szellőben is hintázgató vashidat elsőként döntötte Dunába a karóba húzást visító NATO-rakéta.</w:t>
      </w:r>
    </w:p>
    <w:p w:rsidR="00CF745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>Te nem iszol vinjakot? – lépett hozzám a szobrász.</w:t>
      </w:r>
    </w:p>
    <w:p w:rsidR="002B1430" w:rsidRPr="007E03B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Rizlinget innék, de az nincs.</w:t>
      </w:r>
    </w:p>
    <w:p w:rsidR="002B1430" w:rsidRPr="007E03B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Néhány lépésre, a Duna-park kőkerítésén túl, volt egy kocsma, valaki átugrott valami nagy ember szavára, s hoztak nekem 2 deci karló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 xml:space="preserve">cai rizlinget. Kicsit kilocsolta a kengyelfutó, de apróra akkor még nem néztünk! Megittam az italt, mit mondjak, rettentőn jólesett, ám indulnom kellett volna a közeli Bölcsészkarra, ott volt délután két órám, vártak az egyetemisták. A teljes igazság kedvéért bevallom, csak lett volna az a világmegváltó kétórás előadás, tapodtat sem léptem el a park bejáratától, ott tartottak engem </w:t>
      </w:r>
      <w:r w:rsidR="00CF7452">
        <w:rPr>
          <w:rFonts w:ascii="Book Antiqua" w:hAnsi="Book Antiqua"/>
          <w:sz w:val="28"/>
          <w:szCs w:val="28"/>
        </w:rPr>
        <w:t>valami régi és új barátok. Nagy</w:t>
      </w:r>
      <w:r w:rsidRPr="007E03B2">
        <w:rPr>
          <w:rFonts w:ascii="Book Antiqua" w:hAnsi="Book Antiqua"/>
          <w:sz w:val="28"/>
          <w:szCs w:val="28"/>
        </w:rPr>
        <w:t>hatalmú emberek is. Fiatalok, őszek, kopaszok, akik engem soha nem láttak azelőtt, s azután sem. Ám fénylett a szeme mindnek és nagy hangon egyszerre és együtt váltották meg az önigazgatói társadalmat, a legtisztább és legigazságo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lastRenderedPageBreak/>
        <w:t>sabb világot. Oda-vissza voltak a művészetért, néhányan még az abszt</w:t>
      </w:r>
      <w:r w:rsidR="00CF7452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raktot is értelmezték</w:t>
      </w:r>
    </w:p>
    <w:p w:rsidR="00CF7452" w:rsidRDefault="00DA25AB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Nem csak engem, de alighanem  Soldatovićot sem regisztrálták agyukban, ám róla biztosan tudták azt, hogy neki legalább a híre nagy, és ki tudja, ki vagyok én, biztos valami balkézről világra hívott kisöccse a Teremtőnek, mert a nagy ember, az európai hírű művész, engem akkor barátjának nevezett. Pontosabban így fogalmazott:</w:t>
      </w:r>
    </w:p>
    <w:p w:rsidR="002B1430" w:rsidRPr="007E03B2" w:rsidRDefault="00CF7452" w:rsidP="00CF7452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A fiatalember Tripolsky Géza barátja, aki ez én szívbéli barátom, ezért ő is kedves nékem! Így fogadjátok, így tekintsetek rá!</w:t>
      </w:r>
    </w:p>
    <w:p w:rsidR="002B1430" w:rsidRPr="007E03B2" w:rsidRDefault="00DA25AB" w:rsidP="00267419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Ez a megnyilatkozás elég is volt népszerűségem kinyílásához, ám</w:t>
      </w:r>
      <w:r w:rsidR="00267419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bár azt hiszem, a jelenlévők Gézáról sem sejtették, ki is lehet ő, de mond</w:t>
      </w:r>
      <w:r w:rsidR="00267419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tam már, akkor mi apróra nem adtunk! Két decinként hordták ki nekem a rizlinget, utóbb már egy kedves kislány mosolygott a tálca mögül a szemembe, s még akkor is megtisztelt a tele pohárral, amikor már alig voltunk néhányan Đura szobra körül. Végül kedvesen arcom is megciró</w:t>
      </w:r>
      <w:r w:rsidR="00267419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gatta, de ez valamivel mégiscs</w:t>
      </w:r>
      <w:r w:rsidR="00267419">
        <w:rPr>
          <w:rFonts w:ascii="Book Antiqua" w:hAnsi="Book Antiqua"/>
          <w:sz w:val="28"/>
          <w:szCs w:val="28"/>
        </w:rPr>
        <w:t xml:space="preserve">ak később volt, akkor, amikor </w:t>
      </w:r>
      <w:r w:rsidRPr="007E03B2">
        <w:rPr>
          <w:rFonts w:ascii="Book Antiqua" w:hAnsi="Book Antiqua"/>
          <w:sz w:val="28"/>
          <w:szCs w:val="28"/>
        </w:rPr>
        <w:t>a potyázók is elsétáltak, s én újra kettesben maradtam Soldatovićtyal.</w:t>
      </w:r>
    </w:p>
    <w:p w:rsidR="00267419" w:rsidRDefault="00DA25AB" w:rsidP="00267419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Odaültem a szobor melletti kőfalra, a lépcső elején, mert saját em</w:t>
      </w:r>
      <w:r w:rsidR="00267419">
        <w:rPr>
          <w:rFonts w:ascii="Book Antiqua" w:hAnsi="Book Antiqua"/>
          <w:sz w:val="28"/>
          <w:szCs w:val="28"/>
        </w:rPr>
        <w:t>-</w:t>
      </w:r>
      <w:r w:rsidRPr="007E03B2">
        <w:rPr>
          <w:rFonts w:ascii="Book Antiqua" w:hAnsi="Book Antiqua"/>
          <w:sz w:val="28"/>
          <w:szCs w:val="28"/>
        </w:rPr>
        <w:t>berségemből állni még hajladozva is alig sikerült, és szódát kértem, mert spriccert kívántam ezután. És megérkezett a szódásüveg, de a bort most már háromdecis pohárban hozták, két decit, nagy</w:t>
      </w:r>
      <w:r w:rsidR="00267419">
        <w:rPr>
          <w:rFonts w:ascii="Book Antiqua" w:hAnsi="Book Antiqua"/>
          <w:sz w:val="28"/>
          <w:szCs w:val="28"/>
        </w:rPr>
        <w:t>fröccsöt teremthessek. Végül a n</w:t>
      </w:r>
      <w:r w:rsidRPr="007E03B2">
        <w:rPr>
          <w:rFonts w:ascii="Book Antiqua" w:hAnsi="Book Antiqua"/>
          <w:sz w:val="28"/>
          <w:szCs w:val="28"/>
        </w:rPr>
        <w:t>ap is ránk unt, pihenni ült a báni palota mögé.</w:t>
      </w:r>
    </w:p>
    <w:p w:rsidR="005F1430" w:rsidRDefault="00267419" w:rsidP="005F143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Mennék most már, indul a vonatom! – nyögtem, de a csipkés fityula újra kiért a rizlinggel, a szódásüveg frusztrált kandúrként fújt és sziszegett, én tenyérbe szorítottam a poharat, újfent tiszta bort iszogattam. – Mennem kéne! – nyögtem.</w:t>
      </w:r>
    </w:p>
    <w:p w:rsidR="005F1430" w:rsidRDefault="005F1430" w:rsidP="005F143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 xml:space="preserve">Mintha csak Đurát hallanám! – </w:t>
      </w:r>
      <w:r>
        <w:rPr>
          <w:rFonts w:ascii="Book Antiqua" w:hAnsi="Book Antiqua"/>
          <w:sz w:val="28"/>
          <w:szCs w:val="28"/>
        </w:rPr>
        <w:t>csapta össze kezét a szobrász. –</w:t>
      </w:r>
      <w:r w:rsidR="00DA25AB" w:rsidRPr="007E03B2">
        <w:rPr>
          <w:rFonts w:ascii="Book Antiqua" w:hAnsi="Book Antiqua"/>
          <w:sz w:val="28"/>
          <w:szCs w:val="28"/>
        </w:rPr>
        <w:t xml:space="preserve"> Ő is így lépett le a belgrádi Dardanellákról elnevezett étteremből a Skadar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lijára, ahol akkoriban lakása volt.</w:t>
      </w:r>
    </w:p>
    <w:p w:rsidR="005F1430" w:rsidRDefault="005F1430" w:rsidP="005F1430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Innen datálódik a nagy szerb romantikus költő és festőművész nekem nagyon tetsző művészi h</w:t>
      </w:r>
      <w:r>
        <w:rPr>
          <w:rFonts w:ascii="Book Antiqua" w:hAnsi="Book Antiqua"/>
          <w:sz w:val="28"/>
          <w:szCs w:val="28"/>
        </w:rPr>
        <w:t>abitusa! –</w:t>
      </w:r>
      <w:r w:rsidR="00DA25AB" w:rsidRPr="007E03B2">
        <w:rPr>
          <w:rFonts w:ascii="Book Antiqua" w:hAnsi="Book Antiqua"/>
          <w:sz w:val="28"/>
          <w:szCs w:val="28"/>
        </w:rPr>
        <w:t xml:space="preserve"> kiáltottam.</w:t>
      </w:r>
    </w:p>
    <w:p w:rsidR="005F1430" w:rsidRDefault="005F1430" w:rsidP="005F1430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Nofene! – </w:t>
      </w:r>
      <w:r w:rsidR="00DA25AB" w:rsidRPr="007E03B2">
        <w:rPr>
          <w:rFonts w:ascii="Book Antiqua" w:hAnsi="Book Antiqua"/>
          <w:sz w:val="28"/>
          <w:szCs w:val="28"/>
        </w:rPr>
        <w:t>csodálkozott a nagy szerb szobrász.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F1430" w:rsidRDefault="005F1430" w:rsidP="005F143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 xml:space="preserve">Hát az </w:t>
      </w:r>
      <w:r>
        <w:rPr>
          <w:rFonts w:ascii="Book Antiqua" w:hAnsi="Book Antiqua"/>
          <w:sz w:val="28"/>
          <w:szCs w:val="28"/>
        </w:rPr>
        <w:t>állítólag úgy esett – kezdtem, –</w:t>
      </w:r>
      <w:r w:rsidR="00DA25AB" w:rsidRPr="007E03B2">
        <w:rPr>
          <w:rFonts w:ascii="Book Antiqua" w:hAnsi="Book Antiqua"/>
          <w:sz w:val="28"/>
          <w:szCs w:val="28"/>
        </w:rPr>
        <w:t xml:space="preserve"> mármint az a lépdelés el a Dartdanellákból, hogy Đura Jakšić, a költő és festő, aki nem vetette meg az istenáldotta szeszt, egyszer mégis megbotlott. Valami nyafka hölgy előtt meg</w:t>
      </w:r>
      <w:r>
        <w:rPr>
          <w:rFonts w:ascii="Book Antiqua" w:hAnsi="Book Antiqua"/>
          <w:sz w:val="28"/>
          <w:szCs w:val="28"/>
        </w:rPr>
        <w:t xml:space="preserve">fogadta, hogy leteszi az átkos </w:t>
      </w:r>
      <w:r w:rsidR="00DA25AB" w:rsidRPr="007E03B2">
        <w:rPr>
          <w:rFonts w:ascii="Book Antiqua" w:hAnsi="Book Antiqua"/>
          <w:sz w:val="28"/>
          <w:szCs w:val="28"/>
        </w:rPr>
        <w:t xml:space="preserve">poharat. De, mit ad Isten! Csak odakeveredett a Skadarlija utcába, hazafelé tartott valahonnan, mert esze ugyan nem, de a lába mégis a vendéglők felé vitte! Hova is lépegethetett </w:t>
      </w:r>
      <w:r w:rsidR="00DA25AB" w:rsidRPr="005F1430">
        <w:rPr>
          <w:rFonts w:ascii="Book Antiqua" w:hAnsi="Book Antiqua"/>
          <w:spacing w:val="-2"/>
          <w:sz w:val="28"/>
          <w:szCs w:val="28"/>
        </w:rPr>
        <w:t>volna másfelé, mint az éttermek és kocsmák világába? Ám költőnk és fes</w:t>
      </w:r>
      <w:r w:rsidRPr="005F1430">
        <w:rPr>
          <w:rFonts w:ascii="Book Antiqua" w:hAnsi="Book Antiqua"/>
          <w:spacing w:val="-2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 xml:space="preserve">tőnk antialkoholista fogadalma valóságos gránitnak bizonyult, hiszen </w:t>
      </w:r>
      <w:r w:rsidR="00DA25AB" w:rsidRPr="005F1430">
        <w:rPr>
          <w:rFonts w:ascii="Book Antiqua" w:hAnsi="Book Antiqua"/>
          <w:spacing w:val="-2"/>
          <w:sz w:val="28"/>
          <w:szCs w:val="28"/>
        </w:rPr>
        <w:lastRenderedPageBreak/>
        <w:t xml:space="preserve">emelt fővel lépett el az utcasarki Skadarlija nevű korcsma és étterem előtt, </w:t>
      </w:r>
      <w:r w:rsidR="00DA25AB" w:rsidRPr="007E03B2">
        <w:rPr>
          <w:rFonts w:ascii="Book Antiqua" w:hAnsi="Book Antiqua"/>
          <w:sz w:val="28"/>
          <w:szCs w:val="28"/>
        </w:rPr>
        <w:t>ami nem esett meg vele addig soha, mióta Belgrádban élt. És rendületle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nül kaptatott fölfelé, elhaladt a Három Kalap előtt is, ám kicsit túlslattyo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gott, elhagyta a bejáratot. Fordult volna jobbra, hogy áttérjen az utca túloldalá</w:t>
      </w:r>
      <w:r>
        <w:rPr>
          <w:rFonts w:ascii="Book Antiqua" w:hAnsi="Book Antiqua"/>
          <w:sz w:val="28"/>
          <w:szCs w:val="28"/>
        </w:rPr>
        <w:t xml:space="preserve">ra, ahol lakása volt. Hirtelen </w:t>
      </w:r>
      <w:r w:rsidR="00DA25AB" w:rsidRPr="007E03B2">
        <w:rPr>
          <w:rFonts w:ascii="Book Antiqua" w:hAnsi="Book Antiqua"/>
          <w:sz w:val="28"/>
          <w:szCs w:val="28"/>
        </w:rPr>
        <w:t>gyökeret eresztett a lába. Alkotónk akkorát köpött a flaszterre, mint a Habsburg-birodalom térképe.</w:t>
      </w:r>
    </w:p>
    <w:p w:rsidR="002B1430" w:rsidRPr="007E03B2" w:rsidRDefault="005F1430" w:rsidP="005F143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Hatalmas jellem vagy, Đura! – kiáltott a vadgesztenyére, amely mellette bólongatta az éjfelet. – Jellemed sziklaszilárdságához kétség nem fér! Gyere velem, fizetek egy kört, bizony megérdemled!</w:t>
      </w:r>
    </w:p>
    <w:p w:rsidR="005F1430" w:rsidRDefault="00DA25AB" w:rsidP="005F1430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 vadgesztenye susogott, az utca árnyai kórusban helyeseltek. Költőnk visszafordult és ünnepélyesen bevonult a Három Kalapba.</w:t>
      </w:r>
    </w:p>
    <w:p w:rsidR="002B1430" w:rsidRPr="005F1430" w:rsidRDefault="005F1430" w:rsidP="007E03B2">
      <w:pPr>
        <w:pStyle w:val="Standard"/>
        <w:ind w:firstLine="709"/>
        <w:rPr>
          <w:rFonts w:ascii="Book Antiqua" w:hAnsi="Book Antiqua"/>
          <w:spacing w:val="-4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</w:t>
      </w:r>
      <w:r w:rsidR="00DA25AB" w:rsidRPr="005F1430">
        <w:rPr>
          <w:rFonts w:ascii="Book Antiqua" w:hAnsi="Book Antiqua"/>
          <w:spacing w:val="-4"/>
          <w:sz w:val="28"/>
          <w:szCs w:val="28"/>
        </w:rPr>
        <w:t xml:space="preserve">Jártál-e </w:t>
      </w:r>
      <w:r w:rsidRPr="005F1430">
        <w:rPr>
          <w:rFonts w:ascii="Book Antiqua" w:hAnsi="Book Antiqua"/>
          <w:spacing w:val="-4"/>
          <w:sz w:val="28"/>
          <w:szCs w:val="28"/>
        </w:rPr>
        <w:t xml:space="preserve">már a Skadarliján? – kérdezett </w:t>
      </w:r>
      <w:r w:rsidR="00DA25AB" w:rsidRPr="005F1430">
        <w:rPr>
          <w:rFonts w:ascii="Book Antiqua" w:hAnsi="Book Antiqua"/>
          <w:spacing w:val="-4"/>
          <w:sz w:val="28"/>
          <w:szCs w:val="28"/>
        </w:rPr>
        <w:t>csillogó szemmel a szobrász.</w:t>
      </w:r>
    </w:p>
    <w:p w:rsidR="002B1430" w:rsidRPr="007E03B2" w:rsidRDefault="005F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Jártam.</w:t>
      </w:r>
    </w:p>
    <w:p w:rsidR="002B1430" w:rsidRPr="007E03B2" w:rsidRDefault="005F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 A Három Kalapban is voltál?</w:t>
      </w:r>
    </w:p>
    <w:p w:rsidR="002B1430" w:rsidRPr="007E03B2" w:rsidRDefault="005F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Megfordultam néhányszor.</w:t>
      </w:r>
    </w:p>
    <w:p w:rsidR="002B1430" w:rsidRPr="007E03B2" w:rsidRDefault="005F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Tetszett?</w:t>
      </w:r>
    </w:p>
    <w:p w:rsidR="002B1430" w:rsidRPr="007E03B2" w:rsidRDefault="005F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Legjobban elnevezésének története.</w:t>
      </w:r>
    </w:p>
    <w:p w:rsidR="002B1430" w:rsidRPr="005F1430" w:rsidRDefault="005F1430" w:rsidP="007E03B2">
      <w:pPr>
        <w:pStyle w:val="Standard"/>
        <w:ind w:firstLine="709"/>
        <w:rPr>
          <w:rFonts w:ascii="Book Antiqua" w:hAnsi="Book Antiqua"/>
          <w:spacing w:val="-6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</w:t>
      </w:r>
      <w:r w:rsidR="00DA25AB" w:rsidRPr="005F1430">
        <w:rPr>
          <w:rFonts w:ascii="Book Antiqua" w:hAnsi="Book Antiqua"/>
          <w:spacing w:val="-6"/>
          <w:sz w:val="28"/>
          <w:szCs w:val="28"/>
        </w:rPr>
        <w:t>No, nézd c</w:t>
      </w:r>
      <w:r w:rsidRPr="005F1430">
        <w:rPr>
          <w:rFonts w:ascii="Book Antiqua" w:hAnsi="Book Antiqua"/>
          <w:spacing w:val="-6"/>
          <w:sz w:val="28"/>
          <w:szCs w:val="28"/>
        </w:rPr>
        <w:t xml:space="preserve">sak! -csodálkozott Soldatović. – </w:t>
      </w:r>
      <w:r w:rsidR="00DA25AB" w:rsidRPr="005F1430">
        <w:rPr>
          <w:rFonts w:ascii="Book Antiqua" w:hAnsi="Book Antiqua"/>
          <w:spacing w:val="-6"/>
          <w:sz w:val="28"/>
          <w:szCs w:val="28"/>
        </w:rPr>
        <w:t xml:space="preserve"> Valami újat hallok tőled?</w:t>
      </w:r>
    </w:p>
    <w:p w:rsidR="002B1430" w:rsidRPr="007E03B2" w:rsidRDefault="00F11304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Az épületet Bécset járt kalaposmester emeltette. Az utcára nyílt a műhelyajtó, fölötte pedig ott zörgette a szél a bádogból készült cégtáblát, az ölelkező három kalapot.</w:t>
      </w:r>
    </w:p>
    <w:p w:rsidR="002B1430" w:rsidRPr="007E03B2" w:rsidRDefault="00F11304" w:rsidP="00F11304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F11304">
        <w:rPr>
          <w:rFonts w:ascii="Book Antiqua" w:hAnsi="Book Antiqua"/>
          <w:spacing w:val="-4"/>
          <w:sz w:val="28"/>
          <w:szCs w:val="28"/>
        </w:rPr>
        <w:t xml:space="preserve">A Három </w:t>
      </w:r>
      <w:r w:rsidR="00DA25AB" w:rsidRPr="00F11304">
        <w:rPr>
          <w:rFonts w:ascii="Book Antiqua" w:hAnsi="Book Antiqua"/>
          <w:spacing w:val="-4"/>
          <w:sz w:val="28"/>
          <w:szCs w:val="28"/>
        </w:rPr>
        <w:t>Kalap utolsó állomása volt</w:t>
      </w:r>
      <w:r w:rsidRPr="00F11304">
        <w:rPr>
          <w:rFonts w:ascii="Book Antiqua" w:hAnsi="Book Antiqua"/>
          <w:spacing w:val="-4"/>
          <w:sz w:val="28"/>
          <w:szCs w:val="28"/>
        </w:rPr>
        <w:t xml:space="preserve"> festőnknek a hazavezető úton. </w:t>
      </w: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 xml:space="preserve">vette át </w:t>
      </w:r>
      <w:r>
        <w:rPr>
          <w:rFonts w:ascii="Book Antiqua" w:hAnsi="Book Antiqua"/>
          <w:sz w:val="28"/>
          <w:szCs w:val="28"/>
        </w:rPr>
        <w:t>a történet fonalát Soldatović. –</w:t>
      </w:r>
      <w:r w:rsidR="00DA25AB" w:rsidRPr="007E03B2">
        <w:rPr>
          <w:rFonts w:ascii="Book Antiqua" w:hAnsi="Book Antiqua"/>
          <w:sz w:val="28"/>
          <w:szCs w:val="28"/>
        </w:rPr>
        <w:t xml:space="preserve"> A Dardanellák nevű étterem- és </w:t>
      </w:r>
      <w:r w:rsidR="00DA25AB" w:rsidRPr="00F11304">
        <w:rPr>
          <w:rFonts w:ascii="Book Antiqua" w:hAnsi="Book Antiqua"/>
          <w:spacing w:val="-4"/>
          <w:sz w:val="28"/>
          <w:szCs w:val="28"/>
        </w:rPr>
        <w:t>kávéházban gyűlt össze esténként a belgrádi művészvilág színe-java. Nem</w:t>
      </w:r>
      <w:r w:rsidR="00DA25AB" w:rsidRPr="007E03B2">
        <w:rPr>
          <w:rFonts w:ascii="Book Antiqua" w:hAnsi="Book Antiqua"/>
          <w:sz w:val="28"/>
          <w:szCs w:val="28"/>
        </w:rPr>
        <w:t xml:space="preserve"> maradhatott soha el a mi Ðuránk sem. Arra voltak büszkék a törzs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vendégek, hogy Európa egyik első kávéházában gyülekezhetnek.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F11304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Párizst is megelőzte Be</w:t>
      </w:r>
      <w:r>
        <w:rPr>
          <w:rFonts w:ascii="Book Antiqua" w:hAnsi="Book Antiqua"/>
          <w:sz w:val="28"/>
          <w:szCs w:val="28"/>
        </w:rPr>
        <w:t>lgrád a kávéházi versengésben? –</w:t>
      </w:r>
      <w:r w:rsidR="00DA25AB" w:rsidRPr="007E03B2">
        <w:rPr>
          <w:rFonts w:ascii="Book Antiqua" w:hAnsi="Book Antiqua"/>
          <w:sz w:val="28"/>
          <w:szCs w:val="28"/>
        </w:rPr>
        <w:t xml:space="preserve"> csodálkoztam.</w:t>
      </w:r>
    </w:p>
    <w:p w:rsidR="002B1430" w:rsidRPr="007E03B2" w:rsidRDefault="00F11304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Meg bizony! –</w:t>
      </w:r>
      <w:r w:rsidR="00DA25AB" w:rsidRPr="007E03B2">
        <w:rPr>
          <w:rFonts w:ascii="Book Antiqua" w:hAnsi="Book Antiqua"/>
          <w:sz w:val="28"/>
          <w:szCs w:val="28"/>
        </w:rPr>
        <w:t xml:space="preserve"> bólogatott beszélgetőtársam és megragadta a félig üres konyakospoharat. Egyetlen hajtásra kiitta.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F11304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Egészségedre, Ðura!</w:t>
      </w:r>
      <w:r w:rsidRPr="00F1130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szólt a bronzkalapos alakhoz.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Kortyintottam én is.</w:t>
      </w:r>
    </w:p>
    <w:p w:rsidR="002B1430" w:rsidRPr="007E03B2" w:rsidRDefault="00F11304" w:rsidP="00F11304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Régi kávéház a Dardan</w:t>
      </w:r>
      <w:r>
        <w:rPr>
          <w:rFonts w:ascii="Book Antiqua" w:hAnsi="Book Antiqua"/>
          <w:sz w:val="28"/>
          <w:szCs w:val="28"/>
        </w:rPr>
        <w:t>ellák – folytatta elbeszélését.</w:t>
      </w:r>
      <w:r w:rsidRPr="00F1130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1522-ben a Dorćol városrész egy sarokházában vendéglőt nyitott valami török vál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lalkozó, és kávét szolgált föl benne.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Csak?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Mi mást? Török bort nem ivott.</w:t>
      </w:r>
    </w:p>
    <w:p w:rsidR="002B1430" w:rsidRPr="007E03B2" w:rsidRDefault="00F604CD" w:rsidP="00F604CD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Aztán a XIX. században változott a helyzet. Ugyan török élt még Belgrádban akkor is, de a Dardanellák egyik hely</w:t>
      </w:r>
      <w:r>
        <w:rPr>
          <w:rFonts w:ascii="Book Antiqua" w:hAnsi="Book Antiqua"/>
          <w:sz w:val="28"/>
          <w:szCs w:val="28"/>
        </w:rPr>
        <w:t>i</w:t>
      </w:r>
      <w:r w:rsidR="00DA25AB" w:rsidRPr="007E03B2">
        <w:rPr>
          <w:rFonts w:ascii="Book Antiqua" w:hAnsi="Book Antiqua"/>
          <w:sz w:val="28"/>
          <w:szCs w:val="28"/>
        </w:rPr>
        <w:t xml:space="preserve">ségében étterem nyílt, s természetesen már ebéd és vacsora mellé bort is iszogathatott a kedves </w:t>
      </w:r>
      <w:r w:rsidR="00DA25AB" w:rsidRPr="007E03B2">
        <w:rPr>
          <w:rFonts w:ascii="Book Antiqua" w:hAnsi="Book Antiqua"/>
          <w:sz w:val="28"/>
          <w:szCs w:val="28"/>
        </w:rPr>
        <w:lastRenderedPageBreak/>
        <w:t>vendég. Ott gyülekeztek a szerb alkotók, s velük együtt Ðura is. Hazafelé aztán betért néhány helyre, de igazán csak a Három Kalapban hor</w:t>
      </w:r>
      <w:r>
        <w:rPr>
          <w:rFonts w:ascii="Book Antiqua" w:hAnsi="Book Antiqua"/>
          <w:sz w:val="28"/>
          <w:szCs w:val="28"/>
        </w:rPr>
        <w:t>-</w:t>
      </w:r>
      <w:r w:rsidR="00DA25AB" w:rsidRPr="007E03B2">
        <w:rPr>
          <w:rFonts w:ascii="Book Antiqua" w:hAnsi="Book Antiqua"/>
          <w:sz w:val="28"/>
          <w:szCs w:val="28"/>
        </w:rPr>
        <w:t>gonyozott le. Jó kedve kerekedett mindig, énekelt a barátaival együtt, mert mindenhol voltak cimborái. Hazainduláskor vette kalapját, fejébe nyomta,</w:t>
      </w:r>
      <w:r>
        <w:rPr>
          <w:rFonts w:ascii="Book Antiqua" w:hAnsi="Book Antiqua"/>
          <w:sz w:val="28"/>
          <w:szCs w:val="28"/>
        </w:rPr>
        <w:t xml:space="preserve"> majd a vendégek felé fordult. </w:t>
      </w:r>
      <w:r w:rsidR="00DA25AB" w:rsidRPr="007E03B2">
        <w:rPr>
          <w:rFonts w:ascii="Book Antiqua" w:hAnsi="Book Antiqua"/>
          <w:sz w:val="28"/>
          <w:szCs w:val="28"/>
        </w:rPr>
        <w:t>Ekkor megszakította nótáját a zenész. Mindenki Ðurát nézte. Ő meg búcsúverset mondott.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Soldatović újra a pohárkához nyúlt. Kiitta egy hajtókára.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 szobor felé fordult: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i/>
          <w:iCs/>
          <w:sz w:val="28"/>
          <w:szCs w:val="28"/>
        </w:rPr>
        <w:t xml:space="preserve"> Jos jedan dim, jednu čašu, jednu pesmu, jednu seku,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i/>
          <w:iCs/>
          <w:sz w:val="28"/>
          <w:szCs w:val="28"/>
        </w:rPr>
        <w:t>Pa onda zbogom, tamburašu, zbogom, krčmo, naveka!</w:t>
      </w:r>
    </w:p>
    <w:p w:rsidR="002B1430" w:rsidRPr="00F604CD" w:rsidRDefault="00DA25AB" w:rsidP="007E03B2">
      <w:pPr>
        <w:pStyle w:val="Standard"/>
        <w:ind w:firstLine="709"/>
        <w:rPr>
          <w:rFonts w:ascii="Book Antiqua" w:hAnsi="Book Antiqua"/>
          <w:spacing w:val="-2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 vers elhangzása után az alkotó bronzba öntött alkotásához lé</w:t>
      </w:r>
      <w:r w:rsidR="00F604CD">
        <w:rPr>
          <w:rFonts w:ascii="Book Antiqua" w:hAnsi="Book Antiqua"/>
          <w:sz w:val="28"/>
          <w:szCs w:val="28"/>
        </w:rPr>
        <w:t>-</w:t>
      </w:r>
      <w:r w:rsidRPr="00F604CD">
        <w:rPr>
          <w:rFonts w:ascii="Book Antiqua" w:hAnsi="Book Antiqua"/>
          <w:spacing w:val="-2"/>
          <w:sz w:val="28"/>
          <w:szCs w:val="28"/>
        </w:rPr>
        <w:t>pett, átkarolta vállát, arcon csókolta. Vidám nevetése a Duna-partig futott.</w:t>
      </w:r>
    </w:p>
    <w:p w:rsidR="002B1430" w:rsidRPr="007E03B2" w:rsidRDefault="00F604CD" w:rsidP="002C0419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Ezt a verset a Három Kalap nyugalmazott főpincérétől tanultam. Lerajzoltam az</w:t>
      </w:r>
      <w:r>
        <w:rPr>
          <w:rFonts w:ascii="Book Antiqua" w:hAnsi="Book Antiqua"/>
          <w:sz w:val="28"/>
          <w:szCs w:val="28"/>
        </w:rPr>
        <w:t xml:space="preserve"> öreget, s ez lett a fizetségem. 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Én magyarra fordítom a költeményt – mondom.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Ha elkészülsz vele, eljuttatod hozzám?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Azonnal hozzáfogok.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Először a borospoharat fogtam meg.</w:t>
      </w:r>
    </w:p>
    <w:p w:rsidR="002B1430" w:rsidRPr="007E03B2" w:rsidRDefault="00F604CD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Nagyon helyes! – nevetett a szobrász.</w:t>
      </w:r>
      <w:r w:rsidRPr="00F604C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Első az ihlet!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i/>
          <w:iCs/>
          <w:sz w:val="28"/>
          <w:szCs w:val="28"/>
        </w:rPr>
        <w:t>Egy szippantás, egy kortyocska, egy dalocska, egy leányka,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i/>
          <w:iCs/>
          <w:sz w:val="28"/>
          <w:szCs w:val="28"/>
        </w:rPr>
      </w:pPr>
      <w:r w:rsidRPr="007E03B2">
        <w:rPr>
          <w:rFonts w:ascii="Book Antiqua" w:hAnsi="Book Antiqua"/>
          <w:i/>
          <w:iCs/>
          <w:sz w:val="28"/>
          <w:szCs w:val="28"/>
        </w:rPr>
        <w:t>Isten veled, tamburásom, kocsmám, hagylak örökre!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Soldatović nézte ceruzám mozgását.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Fölolvasod?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Föl.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Nagyon jó! -örvendezett. - </w:t>
      </w:r>
      <w:r w:rsidR="00DA25AB" w:rsidRPr="007E03B2">
        <w:rPr>
          <w:rFonts w:ascii="Book Antiqua" w:hAnsi="Book Antiqua"/>
          <w:i/>
          <w:iCs/>
          <w:sz w:val="28"/>
          <w:szCs w:val="28"/>
        </w:rPr>
        <w:t>Kicsi értem magyar.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Sánta lett az utolsó ütem.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DA25AB" w:rsidRPr="007E03B2">
        <w:rPr>
          <w:rFonts w:ascii="Book Antiqua" w:hAnsi="Book Antiqua"/>
          <w:sz w:val="28"/>
          <w:szCs w:val="28"/>
        </w:rPr>
        <w:t xml:space="preserve"> Nem sánta az!</w:t>
      </w:r>
    </w:p>
    <w:p w:rsidR="002B1430" w:rsidRPr="007E03B2" w:rsidRDefault="002C0419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Majd kijavítom.</w:t>
      </w:r>
    </w:p>
    <w:p w:rsidR="002C0419" w:rsidRDefault="00DA25AB" w:rsidP="002C0419">
      <w:pPr>
        <w:pStyle w:val="Standard"/>
        <w:ind w:firstLine="709"/>
        <w:jc w:val="both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Soldatović átfogta a vállam, s ahogy előbb a bronzalakot, engem is arcon pusszantott.</w:t>
      </w:r>
    </w:p>
    <w:p w:rsidR="002B1430" w:rsidRPr="007E03B2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Te vagy Zenta! – kiáltotta a hattyúknak.</w:t>
      </w:r>
    </w:p>
    <w:p w:rsidR="002B1430" w:rsidRPr="007E03B2" w:rsidRDefault="00DA25AB" w:rsidP="002C0419">
      <w:pPr>
        <w:pStyle w:val="Standard"/>
        <w:spacing w:after="120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Ott úszkáltak ez elhízott madarak a Duna-park tavacskájában. De a büszke szárnyasok felénk se pislantottak.</w:t>
      </w:r>
    </w:p>
    <w:p w:rsidR="002C0419" w:rsidRDefault="00DA25AB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2C0419">
        <w:rPr>
          <w:rFonts w:ascii="Book Antiqua" w:hAnsi="Book Antiqua"/>
          <w:spacing w:val="-2"/>
          <w:sz w:val="28"/>
          <w:szCs w:val="28"/>
        </w:rPr>
        <w:t>Mintha rövid szundításból eszméltem volna, az ablakra tekintettem.</w:t>
      </w:r>
      <w:r w:rsidRPr="007E03B2">
        <w:rPr>
          <w:rFonts w:ascii="Book Antiqua" w:hAnsi="Book Antiqua"/>
          <w:sz w:val="28"/>
          <w:szCs w:val="28"/>
        </w:rPr>
        <w:t xml:space="preserve"> Odakint más csak szállingóztak a hópelyhek.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Ugyancsak elgondolkodtál?</w:t>
      </w:r>
      <w:r w:rsidRPr="002C041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szól rám a feleségem. 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Anya, eszembe jutott egy újvidéki kalandom. Találkoztam a költő Đura Jakšićtyal meg a szobrász Soldatovićtyal.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Kik ők?</w:t>
      </w:r>
    </w:p>
    <w:p w:rsidR="002B1430" w:rsidRPr="007E03B2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Hogyhogy kik ők? A szerb romantika…</w:t>
      </w:r>
    </w:p>
    <w:p w:rsidR="002C0419" w:rsidRDefault="00DA25AB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Nem figyel rám tovább az én feleségem. Legyint egyet.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Reggel havat mondott a körzeti időjárás-jelentés – szól.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Az még hajnalban volt. Sötétben.</w:t>
      </w:r>
    </w:p>
    <w:p w:rsidR="002B1430" w:rsidRPr="007E03B2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Igazad van. Sötét volt, akkor. De azóta kivilágosodott a város – folytatja.</w:t>
      </w:r>
    </w:p>
    <w:p w:rsidR="002B1430" w:rsidRPr="007E03B2" w:rsidRDefault="00DA25AB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Alkonyattal változik a világ.</w:t>
      </w:r>
    </w:p>
    <w:p w:rsidR="002C0419" w:rsidRDefault="00DA25AB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Az utcai lámpák fényében látom, fehér lepkék kergetőznek.</w:t>
      </w:r>
    </w:p>
    <w:p w:rsidR="002C0419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Anya! Esni kezd a hó! Nagy pelyhekben hullik!</w:t>
      </w:r>
    </w:p>
    <w:p w:rsidR="002B1430" w:rsidRPr="007E03B2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 xml:space="preserve">Szépen táncolnak az apró tündérek- mosolyodik el Ida.  </w:t>
      </w:r>
    </w:p>
    <w:p w:rsidR="002C0419" w:rsidRDefault="00DA25AB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 w:rsidRPr="007E03B2">
        <w:rPr>
          <w:rFonts w:ascii="Book Antiqua" w:hAnsi="Book Antiqua"/>
          <w:sz w:val="28"/>
          <w:szCs w:val="28"/>
        </w:rPr>
        <w:t>Nézem az utcát, a fénypásztában csöppet fehérlik az árokpart.</w:t>
      </w:r>
    </w:p>
    <w:p w:rsidR="002B1430" w:rsidRPr="007E03B2" w:rsidRDefault="002C0419" w:rsidP="002C0419">
      <w:pPr>
        <w:pStyle w:val="Standard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DA25AB" w:rsidRPr="007E03B2">
        <w:rPr>
          <w:rFonts w:ascii="Book Antiqua" w:hAnsi="Book Antiqua"/>
          <w:sz w:val="28"/>
          <w:szCs w:val="28"/>
        </w:rPr>
        <w:t>Biztosan hull a hó most Újvidéke</w:t>
      </w:r>
      <w:r>
        <w:rPr>
          <w:rFonts w:ascii="Book Antiqua" w:hAnsi="Book Antiqua"/>
          <w:sz w:val="28"/>
          <w:szCs w:val="28"/>
        </w:rPr>
        <w:t>n is – fordulok kedvesem felé. –</w:t>
      </w:r>
      <w:r w:rsidR="00DA25AB" w:rsidRPr="007E03B2">
        <w:rPr>
          <w:rFonts w:ascii="Book Antiqua" w:hAnsi="Book Antiqua"/>
          <w:sz w:val="28"/>
          <w:szCs w:val="28"/>
        </w:rPr>
        <w:t xml:space="preserve"> Mit gondolsz, Ida, Đura Jakšić kalapja bronzkarimáját milyen vastag hó takarja?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B1430" w:rsidRPr="007E03B2" w:rsidRDefault="002B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2B1430" w:rsidRPr="002C0419" w:rsidRDefault="002C0419" w:rsidP="007E03B2">
      <w:pPr>
        <w:pStyle w:val="Standard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2005 – 2020. április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DA25AB" w:rsidRPr="002C0419">
        <w:rPr>
          <w:rFonts w:ascii="Book Antiqua" w:hAnsi="Book Antiqua"/>
          <w:i/>
          <w:sz w:val="28"/>
          <w:szCs w:val="28"/>
        </w:rPr>
        <w:t>december – 2021</w:t>
      </w:r>
      <w:r>
        <w:rPr>
          <w:rFonts w:ascii="Book Antiqua" w:hAnsi="Book Antiqua"/>
          <w:i/>
          <w:sz w:val="28"/>
          <w:szCs w:val="28"/>
        </w:rPr>
        <w:t>. január</w:t>
      </w:r>
    </w:p>
    <w:p w:rsidR="002C0419" w:rsidRDefault="002C0419" w:rsidP="002C0419">
      <w:pPr>
        <w:pStyle w:val="Standard"/>
        <w:ind w:left="1080" w:firstLine="720"/>
        <w:rPr>
          <w:rFonts w:ascii="Book Antiqua" w:hAnsi="Book Antiqua"/>
          <w:b/>
          <w:bCs/>
          <w:sz w:val="28"/>
          <w:szCs w:val="28"/>
        </w:rPr>
      </w:pPr>
    </w:p>
    <w:p w:rsidR="002B1430" w:rsidRPr="00F63D1C" w:rsidRDefault="00DA25AB" w:rsidP="00F63D1C">
      <w:pPr>
        <w:pStyle w:val="Standard"/>
        <w:ind w:left="1080" w:firstLine="720"/>
        <w:rPr>
          <w:rFonts w:ascii="Book Antiqua" w:hAnsi="Book Antiqua"/>
          <w:i/>
          <w:sz w:val="28"/>
          <w:szCs w:val="28"/>
        </w:rPr>
      </w:pPr>
      <w:r w:rsidRPr="00F63D1C">
        <w:rPr>
          <w:rFonts w:ascii="Book Antiqua" w:hAnsi="Book Antiqua"/>
          <w:bCs/>
          <w:i/>
          <w:spacing w:val="-2"/>
          <w:sz w:val="28"/>
          <w:szCs w:val="28"/>
        </w:rPr>
        <w:t>Ðura Jaksić</w:t>
      </w:r>
      <w:r w:rsidR="002C0419" w:rsidRPr="00F63D1C">
        <w:rPr>
          <w:rFonts w:ascii="Book Antiqua" w:hAnsi="Book Antiqua"/>
          <w:i/>
          <w:spacing w:val="-2"/>
          <w:sz w:val="28"/>
          <w:szCs w:val="28"/>
        </w:rPr>
        <w:t xml:space="preserve">  (</w:t>
      </w:r>
      <w:r w:rsidR="00F63D1C" w:rsidRPr="00F63D1C">
        <w:rPr>
          <w:rFonts w:ascii="Book Antiqua" w:hAnsi="Book Antiqua"/>
          <w:i/>
          <w:spacing w:val="-2"/>
          <w:sz w:val="28"/>
          <w:szCs w:val="28"/>
        </w:rPr>
        <w:t>1832–</w:t>
      </w:r>
      <w:r w:rsidRPr="00F63D1C">
        <w:rPr>
          <w:rFonts w:ascii="Book Antiqua" w:hAnsi="Book Antiqua"/>
          <w:i/>
          <w:spacing w:val="-2"/>
          <w:sz w:val="28"/>
          <w:szCs w:val="28"/>
        </w:rPr>
        <w:t>1878) A szerb romantika egyik meghatározó</w:t>
      </w:r>
      <w:r w:rsidRPr="00F63D1C">
        <w:rPr>
          <w:rFonts w:ascii="Book Antiqua" w:hAnsi="Book Antiqua"/>
          <w:i/>
          <w:sz w:val="28"/>
          <w:szCs w:val="28"/>
        </w:rPr>
        <w:t xml:space="preserve"> alakja. Festőművész, költő, író, drámaíró.</w:t>
      </w:r>
    </w:p>
    <w:p w:rsidR="002B1430" w:rsidRPr="00F63D1C" w:rsidRDefault="002B1430" w:rsidP="00F63D1C">
      <w:pPr>
        <w:pStyle w:val="Standard"/>
        <w:ind w:left="1080" w:firstLine="720"/>
        <w:rPr>
          <w:rFonts w:ascii="Book Antiqua" w:hAnsi="Book Antiqua"/>
          <w:i/>
          <w:sz w:val="28"/>
          <w:szCs w:val="28"/>
        </w:rPr>
      </w:pPr>
    </w:p>
    <w:p w:rsidR="002B1430" w:rsidRPr="00F63D1C" w:rsidRDefault="00DA25AB" w:rsidP="00F63D1C">
      <w:pPr>
        <w:pStyle w:val="Standard"/>
        <w:ind w:left="1080" w:firstLine="720"/>
        <w:rPr>
          <w:rFonts w:ascii="Book Antiqua" w:hAnsi="Book Antiqua"/>
          <w:i/>
          <w:sz w:val="28"/>
          <w:szCs w:val="28"/>
        </w:rPr>
      </w:pPr>
      <w:r w:rsidRPr="00F63D1C">
        <w:rPr>
          <w:rFonts w:ascii="Book Antiqua" w:hAnsi="Book Antiqua"/>
          <w:bCs/>
          <w:i/>
          <w:sz w:val="28"/>
          <w:szCs w:val="28"/>
        </w:rPr>
        <w:t>Jovan Soldatović</w:t>
      </w:r>
      <w:r w:rsidRPr="00F63D1C">
        <w:rPr>
          <w:rFonts w:ascii="Book Antiqua" w:hAnsi="Book Antiqua"/>
          <w:i/>
          <w:sz w:val="28"/>
          <w:szCs w:val="28"/>
        </w:rPr>
        <w:t xml:space="preserve"> (</w:t>
      </w:r>
      <w:r w:rsidR="00F63D1C" w:rsidRPr="00F63D1C">
        <w:rPr>
          <w:rFonts w:ascii="Book Antiqua" w:hAnsi="Book Antiqua"/>
          <w:i/>
          <w:sz w:val="28"/>
          <w:szCs w:val="28"/>
        </w:rPr>
        <w:t>1920–</w:t>
      </w:r>
      <w:r w:rsidR="002C0419" w:rsidRPr="00F63D1C">
        <w:rPr>
          <w:rFonts w:ascii="Book Antiqua" w:hAnsi="Book Antiqua"/>
          <w:i/>
          <w:sz w:val="28"/>
          <w:szCs w:val="28"/>
        </w:rPr>
        <w:t>2005</w:t>
      </w:r>
      <w:r w:rsidRPr="00F63D1C">
        <w:rPr>
          <w:rFonts w:ascii="Book Antiqua" w:hAnsi="Book Antiqua"/>
          <w:i/>
          <w:sz w:val="28"/>
          <w:szCs w:val="28"/>
        </w:rPr>
        <w:t>) Szerb szobrászművész. Az Újvidéki Művészeti Akadémia tanára. A modern szerb szobrász</w:t>
      </w:r>
      <w:r w:rsidR="002C0419" w:rsidRPr="00F63D1C">
        <w:rPr>
          <w:rFonts w:ascii="Book Antiqua" w:hAnsi="Book Antiqua"/>
          <w:i/>
          <w:sz w:val="28"/>
          <w:szCs w:val="28"/>
        </w:rPr>
        <w:t>-</w:t>
      </w:r>
      <w:r w:rsidRPr="00F63D1C">
        <w:rPr>
          <w:rFonts w:ascii="Book Antiqua" w:hAnsi="Book Antiqua"/>
          <w:i/>
          <w:sz w:val="28"/>
          <w:szCs w:val="28"/>
        </w:rPr>
        <w:t>művészet meghatározó alakja.</w:t>
      </w:r>
    </w:p>
    <w:p w:rsidR="002B1430" w:rsidRPr="00F63D1C" w:rsidRDefault="002B1430" w:rsidP="00F63D1C">
      <w:pPr>
        <w:pStyle w:val="Standard"/>
        <w:ind w:left="1080" w:firstLine="720"/>
        <w:rPr>
          <w:rFonts w:ascii="Book Antiqua" w:hAnsi="Book Antiqua"/>
          <w:i/>
          <w:sz w:val="28"/>
          <w:szCs w:val="28"/>
        </w:rPr>
      </w:pPr>
    </w:p>
    <w:p w:rsidR="002B1430" w:rsidRPr="002C0419" w:rsidRDefault="00DA25AB" w:rsidP="00F63D1C">
      <w:pPr>
        <w:pStyle w:val="Standard"/>
        <w:ind w:left="1080" w:firstLine="720"/>
        <w:rPr>
          <w:rFonts w:ascii="Book Antiqua" w:hAnsi="Book Antiqua"/>
          <w:i/>
          <w:sz w:val="28"/>
          <w:szCs w:val="28"/>
        </w:rPr>
      </w:pPr>
      <w:r w:rsidRPr="00F63D1C">
        <w:rPr>
          <w:rFonts w:ascii="Book Antiqua" w:hAnsi="Book Antiqua"/>
          <w:bCs/>
          <w:i/>
          <w:sz w:val="28"/>
          <w:szCs w:val="28"/>
        </w:rPr>
        <w:t>Tripolsky Géza</w:t>
      </w:r>
      <w:r w:rsidR="00F63D1C">
        <w:rPr>
          <w:rFonts w:ascii="Book Antiqua" w:hAnsi="Book Antiqua"/>
          <w:i/>
          <w:sz w:val="28"/>
          <w:szCs w:val="28"/>
        </w:rPr>
        <w:t xml:space="preserve"> (1926–2002</w:t>
      </w:r>
      <w:r w:rsidRPr="002C0419">
        <w:rPr>
          <w:rFonts w:ascii="Book Antiqua" w:hAnsi="Book Antiqua"/>
          <w:i/>
          <w:sz w:val="28"/>
          <w:szCs w:val="28"/>
        </w:rPr>
        <w:t>) Néprajzkutató, muzeológus. A Zentai Múzeum és a Zentai Mű</w:t>
      </w:r>
      <w:r w:rsidR="00F63D1C">
        <w:rPr>
          <w:rFonts w:ascii="Book Antiqua" w:hAnsi="Book Antiqua"/>
          <w:i/>
          <w:sz w:val="28"/>
          <w:szCs w:val="28"/>
        </w:rPr>
        <w:t>vésztelep egyik alapítója. 1952</w:t>
      </w:r>
      <w:r w:rsidRPr="002C0419">
        <w:rPr>
          <w:rFonts w:ascii="Book Antiqua" w:hAnsi="Book Antiqua"/>
          <w:i/>
          <w:sz w:val="28"/>
          <w:szCs w:val="28"/>
        </w:rPr>
        <w:t>–1986 között a két intézmény igazgatója és művészeti vezetője.</w:t>
      </w:r>
    </w:p>
    <w:p w:rsidR="002B1430" w:rsidRPr="007E03B2" w:rsidRDefault="002B1430" w:rsidP="00F63D1C">
      <w:pPr>
        <w:pStyle w:val="Standard"/>
        <w:ind w:left="1080" w:firstLine="1080"/>
        <w:rPr>
          <w:rFonts w:ascii="Book Antiqua" w:hAnsi="Book Antiqua"/>
          <w:b/>
          <w:sz w:val="28"/>
          <w:szCs w:val="28"/>
        </w:rPr>
      </w:pPr>
    </w:p>
    <w:p w:rsidR="002B1430" w:rsidRPr="007E03B2" w:rsidRDefault="002B1430" w:rsidP="007E03B2">
      <w:pPr>
        <w:pStyle w:val="Standard"/>
        <w:ind w:firstLine="709"/>
        <w:rPr>
          <w:rFonts w:ascii="Book Antiqua" w:hAnsi="Book Antiqua"/>
          <w:b/>
          <w:sz w:val="28"/>
          <w:szCs w:val="28"/>
        </w:rPr>
      </w:pPr>
    </w:p>
    <w:p w:rsidR="002B1430" w:rsidRPr="007E03B2" w:rsidRDefault="002B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p w:rsidR="002B1430" w:rsidRPr="007E03B2" w:rsidRDefault="002B1430" w:rsidP="007E03B2">
      <w:pPr>
        <w:pStyle w:val="Standard"/>
        <w:ind w:firstLine="709"/>
        <w:rPr>
          <w:rFonts w:ascii="Book Antiqua" w:hAnsi="Book Antiqua"/>
          <w:sz w:val="28"/>
          <w:szCs w:val="28"/>
        </w:rPr>
      </w:pPr>
    </w:p>
    <w:sectPr w:rsidR="002B1430" w:rsidRPr="007E03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FB" w:rsidRDefault="00397DFB">
      <w:pPr>
        <w:rPr>
          <w:rFonts w:hint="eastAsia"/>
        </w:rPr>
      </w:pPr>
      <w:r>
        <w:separator/>
      </w:r>
    </w:p>
  </w:endnote>
  <w:endnote w:type="continuationSeparator" w:id="0">
    <w:p w:rsidR="00397DFB" w:rsidRDefault="00397D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FB" w:rsidRDefault="00397D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7DFB" w:rsidRDefault="00397D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5B4"/>
    <w:multiLevelType w:val="multilevel"/>
    <w:tmpl w:val="4FB2C5E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0"/>
    <w:rsid w:val="00267419"/>
    <w:rsid w:val="002B1430"/>
    <w:rsid w:val="002C0419"/>
    <w:rsid w:val="00397DFB"/>
    <w:rsid w:val="005F1430"/>
    <w:rsid w:val="00695026"/>
    <w:rsid w:val="007E03B2"/>
    <w:rsid w:val="00CF7452"/>
    <w:rsid w:val="00D43517"/>
    <w:rsid w:val="00DA25AB"/>
    <w:rsid w:val="00F11304"/>
    <w:rsid w:val="00F4762E"/>
    <w:rsid w:val="00F604CD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404D"/>
  <w15:docId w15:val="{1EA7B260-E5C8-4863-89B5-B49CF2E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Bekezdsalap-bettpusa">
    <w:name w:val="Bekezdés alap-betűtípusa"/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Bronzkalap és hópihék</vt:lpstr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Bronzkalap és hópihék</dc:title>
  <dc:subject/>
  <dc:creator>Balog István</dc:creator>
  <dc:description/>
  <cp:lastModifiedBy>Otthon</cp:lastModifiedBy>
  <cp:revision>2</cp:revision>
  <dcterms:created xsi:type="dcterms:W3CDTF">2021-01-28T13:45:00Z</dcterms:created>
  <dcterms:modified xsi:type="dcterms:W3CDTF">2021-01-28T13:45:00Z</dcterms:modified>
</cp:coreProperties>
</file>