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0E" w:rsidRDefault="00F93B0E" w:rsidP="00AF13CF">
      <w:pPr>
        <w:autoSpaceDE w:val="0"/>
        <w:autoSpaceDN w:val="0"/>
        <w:adjustRightInd w:val="0"/>
        <w:spacing w:line="360" w:lineRule="auto"/>
        <w:rPr>
          <w:rFonts w:ascii="Book Antiqua" w:hAnsi="Book Antiqua" w:cs="MiloSerifPro-MediIta"/>
          <w:iCs/>
          <w:sz w:val="36"/>
          <w:szCs w:val="36"/>
        </w:rPr>
      </w:pPr>
      <w:r w:rsidRPr="00F93B0E">
        <w:rPr>
          <w:rFonts w:ascii="Book Antiqua" w:hAnsi="Book Antiqua" w:cs="MiloSerifPro-MediIta"/>
          <w:iCs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116205</wp:posOffset>
            </wp:positionV>
            <wp:extent cx="1023620" cy="1795145"/>
            <wp:effectExtent l="0" t="0" r="5080" b="0"/>
            <wp:wrapSquare wrapText="bothSides"/>
            <wp:docPr id="1" name="Kép 1" descr="C:\Users\Otthon\Desktop\28.közlésre\képek\6_dalai_lama-borito_cim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8.közlésre\képek\6_dalai_lama-borito_cimo_pr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3CF" w:rsidRPr="00AF13CF" w:rsidRDefault="00AF13CF" w:rsidP="00DA564B">
      <w:pPr>
        <w:autoSpaceDE w:val="0"/>
        <w:autoSpaceDN w:val="0"/>
        <w:adjustRightInd w:val="0"/>
        <w:spacing w:line="360" w:lineRule="auto"/>
        <w:ind w:firstLine="360"/>
        <w:rPr>
          <w:rFonts w:ascii="Book Antiqua" w:hAnsi="Book Antiqua" w:cs="MiloSerifPro-MediIta"/>
          <w:iCs/>
          <w:sz w:val="36"/>
          <w:szCs w:val="36"/>
        </w:rPr>
      </w:pPr>
      <w:r>
        <w:rPr>
          <w:rFonts w:ascii="Book Antiqua" w:hAnsi="Book Antiqua" w:cs="MiloSerifPro-MediIta"/>
          <w:iCs/>
          <w:sz w:val="36"/>
          <w:szCs w:val="36"/>
        </w:rPr>
        <w:t>Sári László</w:t>
      </w:r>
    </w:p>
    <w:p w:rsidR="00C95F3F" w:rsidRPr="00AF13CF" w:rsidRDefault="00C95F3F" w:rsidP="00DA564B">
      <w:pPr>
        <w:autoSpaceDE w:val="0"/>
        <w:autoSpaceDN w:val="0"/>
        <w:adjustRightInd w:val="0"/>
        <w:spacing w:line="360" w:lineRule="auto"/>
        <w:ind w:firstLine="360"/>
        <w:rPr>
          <w:rFonts w:ascii="Book Antiqua" w:hAnsi="Book Antiqua" w:cs="MiloSerifPro-MediIta"/>
          <w:i/>
          <w:iCs/>
          <w:sz w:val="40"/>
          <w:szCs w:val="40"/>
        </w:rPr>
      </w:pPr>
      <w:r w:rsidRPr="00AF13CF">
        <w:rPr>
          <w:rFonts w:ascii="Book Antiqua" w:hAnsi="Book Antiqua" w:cs="MiloSerifPro-MediIta"/>
          <w:i/>
          <w:iCs/>
          <w:sz w:val="40"/>
          <w:szCs w:val="40"/>
        </w:rPr>
        <w:t>Utószó</w:t>
      </w:r>
      <w:r w:rsidR="00DA564B">
        <w:rPr>
          <w:rFonts w:ascii="Book Antiqua" w:hAnsi="Book Antiqua" w:cs="MiloSerifPro-MediIta"/>
          <w:i/>
          <w:iCs/>
          <w:sz w:val="40"/>
          <w:szCs w:val="40"/>
        </w:rPr>
        <w:t xml:space="preserve"> a 6. dalai láma szerelmes </w:t>
      </w:r>
      <w:bookmarkStart w:id="0" w:name="_GoBack"/>
      <w:bookmarkEnd w:id="0"/>
      <w:r w:rsidR="00DA564B">
        <w:rPr>
          <w:rFonts w:ascii="Book Antiqua" w:hAnsi="Book Antiqua" w:cs="MiloSerifPro-MediIta"/>
          <w:i/>
          <w:iCs/>
          <w:sz w:val="40"/>
          <w:szCs w:val="40"/>
        </w:rPr>
        <w:t>verseihez</w:t>
      </w:r>
    </w:p>
    <w:p w:rsidR="00F93B0E" w:rsidRDefault="00F93B0E" w:rsidP="00C860B7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</w:p>
    <w:p w:rsidR="00DE7AAB" w:rsidRDefault="00DE7AAB" w:rsidP="00C860B7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</w:p>
    <w:p w:rsidR="00DE7AAB" w:rsidRDefault="00DE7AAB" w:rsidP="00C860B7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</w:p>
    <w:p w:rsidR="00C95F3F" w:rsidRPr="00560EEC" w:rsidRDefault="00C95F3F" w:rsidP="00C860B7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Képzeljünk el egy húsz év körüli ifjút a Világ</w:t>
      </w:r>
      <w:r w:rsid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Tetején (Tibetben), napközben dalai lámaként,</w:t>
      </w:r>
      <w:r w:rsid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istenkirályi trónján ezerszobás palotájában</w:t>
      </w:r>
    </w:p>
    <w:p w:rsidR="00AF13CF" w:rsidRDefault="00C95F3F" w:rsidP="00C860B7">
      <w:pPr>
        <w:autoSpaceDE w:val="0"/>
        <w:autoSpaceDN w:val="0"/>
        <w:adjustRightInd w:val="0"/>
        <w:ind w:firstLine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(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Potala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), éjjel pedig az ivók, fogadók, bordélyok</w:t>
      </w:r>
      <w:r w:rsid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törzsvendégeként, aki </w:t>
      </w:r>
      <w:r w:rsidRPr="00C860B7">
        <w:rPr>
          <w:rFonts w:ascii="Book Antiqua" w:hAnsi="Book Antiqua" w:cs="MiloSerifPro-Text"/>
          <w:color w:val="000000"/>
          <w:spacing w:val="-2"/>
          <w:szCs w:val="28"/>
        </w:rPr>
        <w:t xml:space="preserve">saját költeményeit </w:t>
      </w:r>
      <w:proofErr w:type="spellStart"/>
      <w:r w:rsidRPr="00C860B7">
        <w:rPr>
          <w:rFonts w:ascii="Book Antiqua" w:hAnsi="Book Antiqua" w:cs="MiloSerifPro-Text"/>
          <w:color w:val="000000"/>
          <w:spacing w:val="-2"/>
          <w:szCs w:val="28"/>
        </w:rPr>
        <w:t>énekli</w:t>
      </w:r>
      <w:proofErr w:type="spellEnd"/>
      <w:r w:rsidR="00560EEC" w:rsidRPr="00C860B7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C860B7">
        <w:rPr>
          <w:rFonts w:ascii="Book Antiqua" w:hAnsi="Book Antiqua" w:cs="MiloSerifPro-Text"/>
          <w:color w:val="000000"/>
          <w:spacing w:val="-2"/>
          <w:szCs w:val="28"/>
        </w:rPr>
        <w:t>az éjszaka lányainak. Az ifjú népszerű, istenként</w:t>
      </w:r>
      <w:r w:rsid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tisztelt uralkodó, s ugyancsak népszerű</w:t>
      </w:r>
      <w:r w:rsid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szerető, ünnepelt költő. És nem</w:t>
      </w:r>
      <w:r w:rsidR="00C860B7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csak az éjszaka</w:t>
      </w:r>
      <w:r w:rsid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közönsége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ünnepli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, de ismeri a lhászai piacok</w:t>
      </w:r>
      <w:r w:rsid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dolgos né</w:t>
      </w:r>
      <w:r w:rsidR="00C860B7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pe is. Ha főpapi és uralkodói teendői</w:t>
      </w:r>
      <w:r w:rsid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engedik, napközben is álruhát ölt, s a felhőtlen</w:t>
      </w:r>
      <w:r w:rsid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életű, korhely költő szerepében megjelenik</w:t>
      </w:r>
      <w:r w:rsid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az utcákon, a pia</w:t>
      </w:r>
      <w:r w:rsidR="00C860B7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cokon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. Az emberek úgy érzik,</w:t>
      </w:r>
      <w:r w:rsid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az ő nyelvükön, az ő életükről szólnak a versei.</w:t>
      </w:r>
      <w:r w:rsid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Hamarosan országszerte ismerik és éneklik</w:t>
      </w:r>
      <w:r w:rsidR="00C860B7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dalait, Lhászában, a fővárosban pedig együtt</w:t>
      </w:r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mulatnak a költővel. A szerelmi élményeiről</w:t>
      </w:r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olykor nyersen, profán őszinteséggel valló ifjúról</w:t>
      </w:r>
      <w:r w:rsidR="00C860B7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nem is sejtik, hogy ő maga a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dalai láma. </w:t>
      </w:r>
      <w:r w:rsidRPr="00560EEC">
        <w:rPr>
          <w:rFonts w:ascii="Book Antiqua" w:hAnsi="Book Antiqua" w:cs="MiloSerifPro-Text"/>
          <w:color w:val="000000"/>
          <w:szCs w:val="28"/>
        </w:rPr>
        <w:t>Sorrendben</w:t>
      </w:r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hatodik, Tibetben minden földi és</w:t>
      </w:r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égi hatalom egyszemélyes birtokosa, valójában</w:t>
      </w:r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isten,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Avalókitésvarának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, a könyörületesség</w:t>
      </w:r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bodhiszattvájának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földi megtestesülése.</w:t>
      </w:r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</w:p>
    <w:p w:rsidR="00C95F3F" w:rsidRPr="00AD4F45" w:rsidRDefault="00C860B7" w:rsidP="00AF13CF">
      <w:pPr>
        <w:autoSpaceDE w:val="0"/>
        <w:autoSpaceDN w:val="0"/>
        <w:adjustRightInd w:val="0"/>
        <w:ind w:firstLine="0"/>
        <w:rPr>
          <w:rFonts w:ascii="Book Antiqua" w:hAnsi="Book Antiqua" w:cs="MiloSerifPro-Text"/>
          <w:color w:val="FF0000"/>
          <w:szCs w:val="28"/>
        </w:rPr>
      </w:pPr>
      <w:r>
        <w:rPr>
          <w:rFonts w:ascii="Book Antiqua" w:hAnsi="Book Antiqua" w:cs="MiloSerifPro-Text"/>
          <w:szCs w:val="28"/>
        </w:rPr>
        <w:tab/>
      </w:r>
      <w:r w:rsidR="00C95F3F" w:rsidRPr="00AF13CF">
        <w:rPr>
          <w:rFonts w:ascii="Book Antiqua" w:hAnsi="Book Antiqua" w:cs="MiloSerifPro-Text"/>
          <w:szCs w:val="28"/>
        </w:rPr>
        <w:t>Az ő verseit olvashatjuk ebben a kötetben.</w:t>
      </w:r>
    </w:p>
    <w:p w:rsidR="00C95F3F" w:rsidRPr="00560EEC" w:rsidRDefault="00C95F3F" w:rsidP="00897057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 xml:space="preserve">A 6. dalai láma, </w:t>
      </w:r>
      <w:proofErr w:type="gramStart"/>
      <w:r w:rsidRPr="00560EEC">
        <w:rPr>
          <w:rFonts w:ascii="Book Antiqua" w:hAnsi="Book Antiqua" w:cs="MiloSerifPro-Text"/>
          <w:color w:val="000000"/>
          <w:szCs w:val="28"/>
        </w:rPr>
        <w:t>klasszikus</w:t>
      </w:r>
      <w:proofErr w:type="gramEnd"/>
      <w:r w:rsidRPr="00560EEC">
        <w:rPr>
          <w:rFonts w:ascii="Book Antiqua" w:hAnsi="Book Antiqua" w:cs="MiloSerifPro-Text"/>
          <w:color w:val="000000"/>
          <w:szCs w:val="28"/>
        </w:rPr>
        <w:t xml:space="preserve"> alakú teljes főpapi</w:t>
      </w:r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nevén </w:t>
      </w:r>
      <w:proofErr w:type="spell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Blo-bzang</w:t>
      </w:r>
      <w:proofErr w:type="spellEnd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rig-</w:t>
      </w:r>
      <w:r w:rsidRPr="00C860B7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>ndzin</w:t>
      </w:r>
      <w:proofErr w:type="spellEnd"/>
      <w:r w:rsidRPr="00C860B7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 xml:space="preserve"> </w:t>
      </w:r>
      <w:proofErr w:type="spellStart"/>
      <w:r w:rsidRPr="00C860B7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>Changsz-dbjangsz</w:t>
      </w:r>
      <w:proofErr w:type="spellEnd"/>
      <w:r w:rsidR="00AF13CF" w:rsidRPr="00C860B7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 xml:space="preserve"> </w:t>
      </w:r>
      <w:proofErr w:type="spellStart"/>
      <w:r w:rsidRPr="00C860B7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>rgja-mcho</w:t>
      </w:r>
      <w:proofErr w:type="spellEnd"/>
      <w:r w:rsidRPr="00C860B7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 xml:space="preserve"> </w:t>
      </w:r>
      <w:r w:rsidRPr="00C860B7">
        <w:rPr>
          <w:rFonts w:ascii="Book Antiqua" w:hAnsi="Book Antiqua" w:cs="MiloSerifPro-Text"/>
          <w:color w:val="000000"/>
          <w:spacing w:val="-2"/>
          <w:szCs w:val="28"/>
        </w:rPr>
        <w:t>(szemünknek és fülünknek is szokatlanul</w:t>
      </w:r>
      <w:r w:rsidR="00AF13CF" w:rsidRPr="00C860B7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C860B7">
        <w:rPr>
          <w:rFonts w:ascii="Book Antiqua" w:hAnsi="Book Antiqua" w:cs="MiloSerifPro-Text"/>
          <w:color w:val="000000"/>
          <w:spacing w:val="-2"/>
          <w:szCs w:val="28"/>
        </w:rPr>
        <w:t>hosszú beszélő neve magyarul: Jó Értelmű</w:t>
      </w:r>
      <w:r w:rsidR="00AF13CF" w:rsidRPr="00C860B7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C860B7">
        <w:rPr>
          <w:rFonts w:ascii="Book Antiqua" w:hAnsi="Book Antiqua" w:cs="MiloSerifPro-Text"/>
          <w:color w:val="000000"/>
          <w:spacing w:val="-2"/>
          <w:szCs w:val="28"/>
        </w:rPr>
        <w:t>Tudást Őrző Tiszta Hangú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C860B7">
        <w:rPr>
          <w:rFonts w:ascii="Book Antiqua" w:hAnsi="Book Antiqua" w:cs="MiloSerifPro-Text"/>
          <w:color w:val="000000"/>
          <w:spacing w:val="-4"/>
          <w:szCs w:val="28"/>
        </w:rPr>
        <w:t>Tenger) a világirodalom</w:t>
      </w:r>
      <w:r w:rsidR="00AF13CF" w:rsidRPr="00C860B7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C860B7">
        <w:rPr>
          <w:rFonts w:ascii="Book Antiqua" w:hAnsi="Book Antiqua" w:cs="MiloSerifPro-Text"/>
          <w:color w:val="000000"/>
          <w:spacing w:val="-4"/>
          <w:szCs w:val="28"/>
        </w:rPr>
        <w:t>jelentős költői közé tartozik. Kiemelkedőként</w:t>
      </w:r>
      <w:r w:rsidR="00AF13CF" w:rsidRPr="00C860B7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C860B7">
        <w:rPr>
          <w:rFonts w:ascii="Book Antiqua" w:hAnsi="Book Antiqua" w:cs="MiloSerifPro-Text"/>
          <w:color w:val="000000"/>
          <w:spacing w:val="-4"/>
          <w:szCs w:val="28"/>
        </w:rPr>
        <w:t>tart</w:t>
      </w:r>
      <w:r w:rsidR="00C860B7" w:rsidRPr="00C860B7">
        <w:rPr>
          <w:rFonts w:ascii="Book Antiqua" w:hAnsi="Book Antiqua" w:cs="MiloSerifPro-Text"/>
          <w:color w:val="000000"/>
          <w:spacing w:val="-4"/>
          <w:szCs w:val="28"/>
        </w:rPr>
        <w:t>-</w:t>
      </w:r>
      <w:proofErr w:type="spellStart"/>
      <w:r w:rsidRPr="00C860B7">
        <w:rPr>
          <w:rFonts w:ascii="Book Antiqua" w:hAnsi="Book Antiqua" w:cs="MiloSerifPro-Text"/>
          <w:color w:val="000000"/>
          <w:spacing w:val="-4"/>
          <w:szCs w:val="28"/>
        </w:rPr>
        <w:t>ják</w:t>
      </w:r>
      <w:proofErr w:type="spellEnd"/>
      <w:r w:rsidRPr="00C860B7">
        <w:rPr>
          <w:rFonts w:ascii="Book Antiqua" w:hAnsi="Book Antiqua" w:cs="MiloSerifPro-Text"/>
          <w:color w:val="000000"/>
          <w:spacing w:val="-4"/>
          <w:szCs w:val="28"/>
        </w:rPr>
        <w:t xml:space="preserve"> őt számon Ázsiában, s nemcsak</w:t>
      </w:r>
      <w:r w:rsidR="00AF13CF" w:rsidRPr="00C860B7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C860B7">
        <w:rPr>
          <w:rFonts w:ascii="Book Antiqua" w:hAnsi="Book Antiqua" w:cs="MiloSerifPro-Text"/>
          <w:color w:val="000000"/>
          <w:spacing w:val="-4"/>
          <w:szCs w:val="28"/>
        </w:rPr>
        <w:t>a tibetiek, de a két ázsiai irodalmi nagy</w:t>
      </w:r>
      <w:r w:rsidR="00C860B7" w:rsidRPr="00C860B7">
        <w:rPr>
          <w:rFonts w:ascii="Book Antiqua" w:hAnsi="Book Antiqua" w:cs="MiloSerifPro-Text"/>
          <w:color w:val="000000"/>
          <w:spacing w:val="-4"/>
          <w:szCs w:val="28"/>
        </w:rPr>
        <w:t>-</w:t>
      </w:r>
      <w:r w:rsidRPr="00897057">
        <w:rPr>
          <w:rFonts w:ascii="Book Antiqua" w:hAnsi="Book Antiqua" w:cs="MiloSerifPro-Text"/>
          <w:color w:val="000000"/>
          <w:spacing w:val="-2"/>
          <w:szCs w:val="28"/>
        </w:rPr>
        <w:t>hatalom,</w:t>
      </w:r>
      <w:r w:rsidR="00AF13CF" w:rsidRPr="00897057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97057">
        <w:rPr>
          <w:rFonts w:ascii="Book Antiqua" w:hAnsi="Book Antiqua" w:cs="MiloSerifPro-Text"/>
          <w:color w:val="000000"/>
          <w:spacing w:val="-2"/>
          <w:szCs w:val="28"/>
        </w:rPr>
        <w:t>Kína és India értő olvasói is. Költészete, rejtélyes</w:t>
      </w:r>
      <w:r w:rsidR="00AF13CF" w:rsidRPr="00897057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97057">
        <w:rPr>
          <w:rFonts w:ascii="Book Antiqua" w:hAnsi="Book Antiqua" w:cs="MiloSerifPro-Text"/>
          <w:color w:val="000000"/>
          <w:spacing w:val="-2"/>
          <w:szCs w:val="28"/>
        </w:rPr>
        <w:t>élete, jelképessé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vált sorsa ma is társasági</w:t>
      </w:r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beszélgetések témája. Ezekben a kultúrákban</w:t>
      </w:r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6. dalai láma igazi </w:t>
      </w:r>
      <w:proofErr w:type="gramStart"/>
      <w:r w:rsidRPr="00560EEC">
        <w:rPr>
          <w:rFonts w:ascii="Book Antiqua" w:hAnsi="Book Antiqua" w:cs="MiloSerifPro-Text"/>
          <w:color w:val="000000"/>
          <w:szCs w:val="28"/>
        </w:rPr>
        <w:t>klasszikus</w:t>
      </w:r>
      <w:proofErr w:type="gramEnd"/>
      <w:r w:rsidRPr="00560EEC">
        <w:rPr>
          <w:rFonts w:ascii="Book Antiqua" w:hAnsi="Book Antiqua" w:cs="MiloSerifPro-Text"/>
          <w:color w:val="000000"/>
          <w:szCs w:val="28"/>
        </w:rPr>
        <w:t>, de ennél is több</w:t>
      </w:r>
      <w:r w:rsidR="00897057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Tibetben. </w:t>
      </w:r>
      <w:proofErr w:type="spell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Cangjang</w:t>
      </w:r>
      <w:proofErr w:type="spellEnd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Gjaco</w:t>
      </w:r>
      <w:proofErr w:type="spellEnd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(ez nevének rövidebb</w:t>
      </w:r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elterjedtebb, lhászai ejtésű formája) egyszerre</w:t>
      </w:r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</w:t>
      </w:r>
      <w:r w:rsidRPr="00897057">
        <w:rPr>
          <w:rFonts w:ascii="Book Antiqua" w:hAnsi="Book Antiqua" w:cs="MiloSerifPro-Text"/>
          <w:color w:val="000000"/>
          <w:spacing w:val="-2"/>
          <w:szCs w:val="28"/>
        </w:rPr>
        <w:t>legnagyobb és legnépszerűbb tibeti költő,</w:t>
      </w:r>
      <w:r w:rsidR="00897057" w:rsidRPr="00897057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97057">
        <w:rPr>
          <w:rFonts w:ascii="Book Antiqua" w:hAnsi="Book Antiqua" w:cs="MiloSerifPro-Text"/>
          <w:color w:val="000000"/>
          <w:spacing w:val="-2"/>
          <w:szCs w:val="28"/>
        </w:rPr>
        <w:t>de – ahogy ő írja magáról – „égi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származék” is,</w:t>
      </w:r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akinek létezése nem ér véget a földi élet elmúlásával,</w:t>
      </w:r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 di</w:t>
      </w:r>
      <w:r w:rsidR="00897057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897057">
        <w:rPr>
          <w:rFonts w:ascii="Book Antiqua" w:hAnsi="Book Antiqua" w:cs="MiloSerifPro-Text"/>
          <w:color w:val="000000"/>
          <w:spacing w:val="-2"/>
          <w:szCs w:val="28"/>
        </w:rPr>
        <w:t>csősége</w:t>
      </w:r>
      <w:proofErr w:type="spellEnd"/>
      <w:r w:rsidRPr="00897057">
        <w:rPr>
          <w:rFonts w:ascii="Book Antiqua" w:hAnsi="Book Antiqua" w:cs="MiloSerifPro-Text"/>
          <w:color w:val="000000"/>
          <w:spacing w:val="-2"/>
          <w:szCs w:val="28"/>
        </w:rPr>
        <w:t xml:space="preserve"> is örök. A halhatatlansághoz</w:t>
      </w:r>
      <w:r w:rsidR="00897057" w:rsidRPr="00897057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97057">
        <w:rPr>
          <w:rFonts w:ascii="Book Antiqua" w:hAnsi="Book Antiqua" w:cs="MiloSerifPro-Text"/>
          <w:color w:val="000000"/>
          <w:spacing w:val="-2"/>
          <w:szCs w:val="28"/>
        </w:rPr>
        <w:t xml:space="preserve">és a dicsőséghez </w:t>
      </w:r>
      <w:proofErr w:type="spellStart"/>
      <w:r w:rsidRPr="00897057">
        <w:rPr>
          <w:rFonts w:ascii="Book Antiqua" w:hAnsi="Book Antiqua" w:cs="MiloSerifPro-Text"/>
          <w:color w:val="000000"/>
          <w:spacing w:val="-2"/>
          <w:szCs w:val="28"/>
        </w:rPr>
        <w:t>Cangjang</w:t>
      </w:r>
      <w:proofErr w:type="spellEnd"/>
      <w:r w:rsidRPr="00897057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proofErr w:type="spellStart"/>
      <w:r w:rsidRPr="00897057">
        <w:rPr>
          <w:rFonts w:ascii="Book Antiqua" w:hAnsi="Book Antiqua" w:cs="MiloSerifPro-Text"/>
          <w:color w:val="000000"/>
          <w:spacing w:val="-2"/>
          <w:szCs w:val="28"/>
        </w:rPr>
        <w:t>Gjacónak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nem</w:t>
      </w:r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volt szüksége isteni </w:t>
      </w:r>
      <w:r w:rsidR="00897057">
        <w:rPr>
          <w:rFonts w:ascii="Book Antiqua" w:hAnsi="Book Antiqua" w:cs="MiloSerifPro-Text"/>
          <w:color w:val="000000"/>
          <w:szCs w:val="28"/>
        </w:rPr>
        <w:t>s</w:t>
      </w:r>
      <w:r w:rsidRPr="00560EEC">
        <w:rPr>
          <w:rFonts w:ascii="Book Antiqua" w:hAnsi="Book Antiqua" w:cs="MiloSerifPro-Text"/>
          <w:color w:val="000000"/>
          <w:szCs w:val="28"/>
        </w:rPr>
        <w:t>zármazására: mindkettőhöz</w:t>
      </w:r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elegendőnek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bizo</w:t>
      </w:r>
      <w:r w:rsidR="00897057">
        <w:rPr>
          <w:rFonts w:ascii="Book Antiqua" w:hAnsi="Book Antiqua" w:cs="MiloSerifPro-Text"/>
          <w:color w:val="000000"/>
          <w:szCs w:val="28"/>
        </w:rPr>
        <w:t>-</w:t>
      </w:r>
      <w:r w:rsidRPr="00897057">
        <w:rPr>
          <w:rFonts w:ascii="Book Antiqua" w:hAnsi="Book Antiqua" w:cs="MiloSerifPro-Text"/>
          <w:color w:val="000000"/>
          <w:spacing w:val="-4"/>
          <w:szCs w:val="28"/>
        </w:rPr>
        <w:t>nyult</w:t>
      </w:r>
      <w:proofErr w:type="spellEnd"/>
      <w:r w:rsidRPr="00897057">
        <w:rPr>
          <w:rFonts w:ascii="Book Antiqua" w:hAnsi="Book Antiqua" w:cs="MiloSerifPro-Text"/>
          <w:color w:val="000000"/>
          <w:spacing w:val="-4"/>
          <w:szCs w:val="28"/>
        </w:rPr>
        <w:t xml:space="preserve"> a költészete. A földi</w:t>
      </w:r>
      <w:r w:rsidR="00897057" w:rsidRPr="00897057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897057">
        <w:rPr>
          <w:rFonts w:ascii="Book Antiqua" w:hAnsi="Book Antiqua" w:cs="MiloSerifPro-Text"/>
          <w:color w:val="000000"/>
          <w:spacing w:val="-4"/>
          <w:szCs w:val="28"/>
        </w:rPr>
        <w:t>költő erőfeszítése, munkája. A több mint</w:t>
      </w:r>
      <w:r w:rsidR="00AF13CF" w:rsidRPr="00897057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897057">
        <w:rPr>
          <w:rFonts w:ascii="Book Antiqua" w:hAnsi="Book Antiqua" w:cs="MiloSerifPro-Text"/>
          <w:color w:val="000000"/>
          <w:spacing w:val="-4"/>
          <w:szCs w:val="28"/>
        </w:rPr>
        <w:t>három</w:t>
      </w:r>
      <w:r w:rsidR="00897057" w:rsidRPr="00897057">
        <w:rPr>
          <w:rFonts w:ascii="Book Antiqua" w:hAnsi="Book Antiqua" w:cs="MiloSerifPro-Text"/>
          <w:color w:val="000000"/>
          <w:spacing w:val="-4"/>
          <w:szCs w:val="28"/>
        </w:rPr>
        <w:t>-</w:t>
      </w:r>
      <w:r w:rsidRPr="00897057">
        <w:rPr>
          <w:rFonts w:ascii="Book Antiqua" w:hAnsi="Book Antiqua" w:cs="MiloSerifPro-Text"/>
          <w:color w:val="000000"/>
          <w:spacing w:val="-2"/>
          <w:szCs w:val="28"/>
        </w:rPr>
        <w:t>száz éve halott költő versei fadúcos</w:t>
      </w:r>
      <w:r w:rsidR="00AF13CF" w:rsidRPr="00897057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97057">
        <w:rPr>
          <w:rFonts w:ascii="Book Antiqua" w:hAnsi="Book Antiqua" w:cs="MiloSerifPro-Text"/>
          <w:color w:val="000000"/>
          <w:spacing w:val="-2"/>
          <w:szCs w:val="28"/>
        </w:rPr>
        <w:t>nyomtatott formában már nem sokkal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lastRenderedPageBreak/>
        <w:t>halála</w:t>
      </w:r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után megjelentek, a különböző kiadások </w:t>
      </w:r>
      <w:proofErr w:type="gramStart"/>
      <w:r w:rsidRPr="00560EEC">
        <w:rPr>
          <w:rFonts w:ascii="Book Antiqua" w:hAnsi="Book Antiqua" w:cs="MiloSerifPro-Text"/>
          <w:color w:val="000000"/>
          <w:szCs w:val="28"/>
        </w:rPr>
        <w:t>azóta</w:t>
      </w:r>
      <w:proofErr w:type="gramEnd"/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is egymást érik. A </w:t>
      </w:r>
      <w:r w:rsidRPr="00897057">
        <w:rPr>
          <w:rFonts w:ascii="Book Antiqua" w:hAnsi="Book Antiqua" w:cs="MiloSerifPro-Text"/>
          <w:color w:val="000000"/>
          <w:spacing w:val="-4"/>
          <w:szCs w:val="28"/>
        </w:rPr>
        <w:t>tibetiek különféle dallamokkal</w:t>
      </w:r>
      <w:r w:rsidR="00AF13CF" w:rsidRPr="00897057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897057">
        <w:rPr>
          <w:rFonts w:ascii="Book Antiqua" w:hAnsi="Book Antiqua" w:cs="MiloSerifPro-Text"/>
          <w:color w:val="000000"/>
          <w:spacing w:val="-4"/>
          <w:szCs w:val="28"/>
        </w:rPr>
        <w:t>mindmáig énekelgetik e verseket hatalmas</w:t>
      </w:r>
    </w:p>
    <w:p w:rsidR="00C95F3F" w:rsidRPr="00560EEC" w:rsidRDefault="00C95F3F" w:rsidP="00897057">
      <w:pPr>
        <w:autoSpaceDE w:val="0"/>
        <w:autoSpaceDN w:val="0"/>
        <w:adjustRightInd w:val="0"/>
        <w:ind w:firstLine="0"/>
        <w:jc w:val="both"/>
        <w:rPr>
          <w:rFonts w:ascii="Book Antiqua" w:hAnsi="Book Antiqua" w:cs="MiloSerifPro-Text"/>
          <w:color w:val="000000"/>
          <w:szCs w:val="28"/>
        </w:rPr>
      </w:pPr>
      <w:proofErr w:type="gramStart"/>
      <w:r w:rsidRPr="00560EEC">
        <w:rPr>
          <w:rFonts w:ascii="Book Antiqua" w:hAnsi="Book Antiqua" w:cs="MiloSerifPro-Text"/>
          <w:color w:val="000000"/>
          <w:szCs w:val="28"/>
        </w:rPr>
        <w:t>országukban</w:t>
      </w:r>
      <w:proofErr w:type="gramEnd"/>
      <w:r w:rsidRPr="00560EEC">
        <w:rPr>
          <w:rFonts w:ascii="Book Antiqua" w:hAnsi="Book Antiqua" w:cs="MiloSerifPro-Text"/>
          <w:color w:val="000000"/>
          <w:szCs w:val="28"/>
        </w:rPr>
        <w:t>, s szerte a világon. Talán nem is</w:t>
      </w:r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lehet olyan tibetit találni, aki ne ismerné valamely</w:t>
      </w:r>
      <w:r w:rsidR="00AF13CF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költeményét.</w:t>
      </w:r>
    </w:p>
    <w:p w:rsidR="00C95F3F" w:rsidRPr="00F93B0E" w:rsidRDefault="00C95F3F" w:rsidP="00F93B0E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pacing w:val="-8"/>
          <w:szCs w:val="28"/>
        </w:rPr>
      </w:pPr>
      <w:r w:rsidRPr="00F93B0E">
        <w:rPr>
          <w:rFonts w:ascii="Book Antiqua" w:hAnsi="Book Antiqua" w:cs="MiloSerifPro-Text"/>
          <w:color w:val="000000"/>
          <w:spacing w:val="-8"/>
          <w:szCs w:val="28"/>
        </w:rPr>
        <w:t>Csupán a művelt Nyugat késlekedik évszázadok</w:t>
      </w:r>
      <w:r w:rsidR="00AF13CF" w:rsidRPr="00F93B0E">
        <w:rPr>
          <w:rFonts w:ascii="Book Antiqua" w:hAnsi="Book Antiqua" w:cs="MiloSerifPro-Text"/>
          <w:color w:val="000000"/>
          <w:spacing w:val="-8"/>
          <w:szCs w:val="28"/>
        </w:rPr>
        <w:t xml:space="preserve"> </w:t>
      </w:r>
      <w:r w:rsidRPr="00F93B0E">
        <w:rPr>
          <w:rFonts w:ascii="Book Antiqua" w:hAnsi="Book Antiqua" w:cs="MiloSerifPro-Text"/>
          <w:color w:val="000000"/>
          <w:spacing w:val="-8"/>
          <w:szCs w:val="28"/>
        </w:rPr>
        <w:t xml:space="preserve">óta a 6. dalai láma </w:t>
      </w:r>
      <w:proofErr w:type="spellStart"/>
      <w:r w:rsidRPr="00F93B0E">
        <w:rPr>
          <w:rFonts w:ascii="Book Antiqua" w:hAnsi="Book Antiqua" w:cs="MiloSerifPro-Text"/>
          <w:color w:val="000000"/>
          <w:spacing w:val="-8"/>
          <w:szCs w:val="28"/>
        </w:rPr>
        <w:t>köl</w:t>
      </w:r>
      <w:proofErr w:type="spellEnd"/>
      <w:r w:rsidR="00DE7AAB">
        <w:rPr>
          <w:rFonts w:ascii="Book Antiqua" w:hAnsi="Book Antiqua" w:cs="MiloSerifPro-Text"/>
          <w:color w:val="000000"/>
          <w:spacing w:val="-8"/>
          <w:szCs w:val="28"/>
        </w:rPr>
        <w:t>-</w:t>
      </w:r>
      <w:r w:rsidRPr="00F93B0E">
        <w:rPr>
          <w:rFonts w:ascii="Book Antiqua" w:hAnsi="Book Antiqua" w:cs="MiloSerifPro-Text"/>
          <w:color w:val="000000"/>
          <w:spacing w:val="-8"/>
          <w:szCs w:val="28"/>
        </w:rPr>
        <w:t>tői életművének méltó</w:t>
      </w:r>
      <w:r w:rsidR="00AF13CF" w:rsidRPr="00F93B0E">
        <w:rPr>
          <w:rFonts w:ascii="Book Antiqua" w:hAnsi="Book Antiqua" w:cs="MiloSerifPro-Text"/>
          <w:color w:val="000000"/>
          <w:spacing w:val="-8"/>
          <w:szCs w:val="28"/>
        </w:rPr>
        <w:t xml:space="preserve"> </w:t>
      </w:r>
      <w:r w:rsidRPr="00F93B0E">
        <w:rPr>
          <w:rFonts w:ascii="Book Antiqua" w:hAnsi="Book Antiqua" w:cs="MiloSerifPro-Text"/>
          <w:color w:val="000000"/>
          <w:spacing w:val="-8"/>
          <w:szCs w:val="28"/>
        </w:rPr>
        <w:t>elismerésével. Miként a belső- és kelet-ázsiai</w:t>
      </w:r>
      <w:r w:rsidR="00F93B0E" w:rsidRPr="00F93B0E">
        <w:rPr>
          <w:rFonts w:ascii="Book Antiqua" w:hAnsi="Book Antiqua" w:cs="MiloSerifPro-Text"/>
          <w:color w:val="000000"/>
          <w:spacing w:val="-8"/>
          <w:szCs w:val="28"/>
        </w:rPr>
        <w:t xml:space="preserve"> </w:t>
      </w:r>
      <w:r w:rsidRPr="00F93B0E">
        <w:rPr>
          <w:rFonts w:ascii="Book Antiqua" w:hAnsi="Book Antiqua" w:cs="MiloSerifPro-Text"/>
          <w:color w:val="000000"/>
          <w:spacing w:val="-8"/>
          <w:szCs w:val="28"/>
        </w:rPr>
        <w:t>irodalmak egyéb értékeit sem tekinti a saját</w:t>
      </w:r>
      <w:r w:rsidR="00AF13CF" w:rsidRPr="00F93B0E">
        <w:rPr>
          <w:rFonts w:ascii="Book Antiqua" w:hAnsi="Book Antiqua" w:cs="MiloSerifPro-Text"/>
          <w:color w:val="000000"/>
          <w:spacing w:val="-8"/>
          <w:szCs w:val="28"/>
        </w:rPr>
        <w:t xml:space="preserve"> </w:t>
      </w:r>
      <w:proofErr w:type="gramStart"/>
      <w:r w:rsidRPr="00F93B0E">
        <w:rPr>
          <w:rFonts w:ascii="Book Antiqua" w:hAnsi="Book Antiqua" w:cs="MiloSerifPro-Text"/>
          <w:color w:val="000000"/>
          <w:spacing w:val="-8"/>
          <w:szCs w:val="28"/>
        </w:rPr>
        <w:t>klasszikus</w:t>
      </w:r>
      <w:proofErr w:type="gramEnd"/>
      <w:r w:rsidRPr="00F93B0E">
        <w:rPr>
          <w:rFonts w:ascii="Book Antiqua" w:hAnsi="Book Antiqua" w:cs="MiloSerifPro-Text"/>
          <w:color w:val="000000"/>
          <w:spacing w:val="-8"/>
          <w:szCs w:val="28"/>
        </w:rPr>
        <w:t xml:space="preserve"> értékeivel azonos fontosságúnak.</w:t>
      </w:r>
    </w:p>
    <w:p w:rsidR="00C95F3F" w:rsidRPr="00B96C8A" w:rsidRDefault="00B96C8A" w:rsidP="00897057">
      <w:pPr>
        <w:autoSpaceDE w:val="0"/>
        <w:autoSpaceDN w:val="0"/>
        <w:adjustRightInd w:val="0"/>
        <w:spacing w:before="120" w:after="120"/>
        <w:rPr>
          <w:rFonts w:ascii="Book Antiqua" w:hAnsi="Book Antiqua" w:cs="Athelas-Bold"/>
          <w:b/>
          <w:bCs/>
          <w:szCs w:val="28"/>
        </w:rPr>
      </w:pPr>
      <w:r>
        <w:rPr>
          <w:rFonts w:ascii="Book Antiqua" w:hAnsi="Book Antiqua" w:cs="Athelas-Bold"/>
          <w:b/>
          <w:bCs/>
          <w:szCs w:val="28"/>
        </w:rPr>
        <w:t xml:space="preserve">                               </w:t>
      </w:r>
      <w:r w:rsidR="00897057">
        <w:rPr>
          <w:rFonts w:ascii="Book Antiqua" w:hAnsi="Book Antiqua" w:cs="Athelas-Bold"/>
          <w:b/>
          <w:bCs/>
          <w:szCs w:val="28"/>
        </w:rPr>
        <w:t xml:space="preserve">             </w:t>
      </w:r>
      <w:r>
        <w:rPr>
          <w:rFonts w:ascii="Book Antiqua" w:hAnsi="Book Antiqua" w:cs="Athelas-Bold"/>
          <w:b/>
          <w:bCs/>
          <w:szCs w:val="28"/>
        </w:rPr>
        <w:t xml:space="preserve"> </w:t>
      </w:r>
      <w:r w:rsidR="00DE7AAB">
        <w:rPr>
          <w:rFonts w:ascii="Book Antiqua" w:hAnsi="Book Antiqua" w:cs="Athelas-Bold"/>
          <w:b/>
          <w:bCs/>
          <w:szCs w:val="28"/>
        </w:rPr>
        <w:t xml:space="preserve">  </w:t>
      </w:r>
      <w:r>
        <w:rPr>
          <w:rFonts w:ascii="Book Antiqua" w:hAnsi="Book Antiqua" w:cs="Athelas-Bold"/>
          <w:b/>
          <w:bCs/>
          <w:szCs w:val="28"/>
        </w:rPr>
        <w:t xml:space="preserve">   </w:t>
      </w:r>
      <w:r w:rsidRPr="00B96C8A">
        <w:rPr>
          <w:rFonts w:ascii="Book Antiqua" w:hAnsi="Book Antiqua" w:cs="Athelas-Bold"/>
          <w:b/>
          <w:bCs/>
          <w:szCs w:val="28"/>
        </w:rPr>
        <w:t>*</w:t>
      </w:r>
    </w:p>
    <w:p w:rsidR="00C95F3F" w:rsidRPr="00560EEC" w:rsidRDefault="00C95F3F" w:rsidP="00897057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897057">
        <w:rPr>
          <w:rFonts w:ascii="Book Antiqua" w:hAnsi="Book Antiqua" w:cs="MiloSerifPro-Text"/>
          <w:color w:val="000000"/>
          <w:spacing w:val="-4"/>
          <w:szCs w:val="28"/>
        </w:rPr>
        <w:t>Amennyire könnyen jutottak el Európába a tibeti</w:t>
      </w:r>
      <w:r w:rsidR="00897057" w:rsidRPr="00897057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897057">
        <w:rPr>
          <w:rFonts w:ascii="Book Antiqua" w:hAnsi="Book Antiqua" w:cs="MiloSerifPro-Text"/>
          <w:color w:val="000000"/>
          <w:spacing w:val="-4"/>
          <w:szCs w:val="28"/>
        </w:rPr>
        <w:t xml:space="preserve">buddhizmus – </w:t>
      </w:r>
      <w:proofErr w:type="spellStart"/>
      <w:r w:rsidRPr="00897057">
        <w:rPr>
          <w:rFonts w:ascii="Book Antiqua" w:hAnsi="Book Antiqua" w:cs="MiloSerifPro-Text"/>
          <w:color w:val="000000"/>
          <w:spacing w:val="-4"/>
          <w:szCs w:val="28"/>
        </w:rPr>
        <w:t>pon</w:t>
      </w:r>
      <w:r w:rsidR="00897057" w:rsidRPr="00897057">
        <w:rPr>
          <w:rFonts w:ascii="Book Antiqua" w:hAnsi="Book Antiqua" w:cs="MiloSerifPro-Text"/>
          <w:color w:val="000000"/>
          <w:spacing w:val="-4"/>
          <w:szCs w:val="28"/>
        </w:rPr>
        <w:t>-</w:t>
      </w:r>
      <w:r w:rsidRPr="00897057">
        <w:rPr>
          <w:rFonts w:ascii="Book Antiqua" w:hAnsi="Book Antiqua" w:cs="MiloSerifPro-Text"/>
          <w:color w:val="000000"/>
          <w:spacing w:val="-2"/>
          <w:szCs w:val="28"/>
        </w:rPr>
        <w:t>tosabban</w:t>
      </w:r>
      <w:proofErr w:type="spellEnd"/>
      <w:r w:rsidRPr="00897057">
        <w:rPr>
          <w:rFonts w:ascii="Book Antiqua" w:hAnsi="Book Antiqua" w:cs="MiloSerifPro-Text"/>
          <w:color w:val="000000"/>
          <w:spacing w:val="-2"/>
          <w:szCs w:val="28"/>
        </w:rPr>
        <w:t xml:space="preserve"> lámaizmus –</w:t>
      </w:r>
      <w:r w:rsidR="00B96C8A" w:rsidRPr="00897057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97057">
        <w:rPr>
          <w:rFonts w:ascii="Book Antiqua" w:hAnsi="Book Antiqua" w:cs="MiloSerifPro-Text"/>
          <w:color w:val="000000"/>
          <w:spacing w:val="-2"/>
          <w:szCs w:val="28"/>
        </w:rPr>
        <w:t>tárgyi emlékei (a különféle istenségek szobrai,</w:t>
      </w:r>
      <w:r w:rsidR="00B96C8A" w:rsidRPr="00897057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97057">
        <w:rPr>
          <w:rFonts w:ascii="Book Antiqua" w:hAnsi="Book Antiqua" w:cs="MiloSerifPro-Text"/>
          <w:color w:val="000000"/>
          <w:spacing w:val="-2"/>
          <w:szCs w:val="28"/>
        </w:rPr>
        <w:t>ima</w:t>
      </w:r>
      <w:r w:rsidR="00897057" w:rsidRPr="00897057">
        <w:rPr>
          <w:rFonts w:ascii="Book Antiqua" w:hAnsi="Book Antiqua" w:cs="MiloSerifPro-Text"/>
          <w:color w:val="000000"/>
          <w:spacing w:val="-2"/>
          <w:szCs w:val="28"/>
        </w:rPr>
        <w:t>-</w:t>
      </w:r>
      <w:r w:rsidRPr="00897057">
        <w:rPr>
          <w:rFonts w:ascii="Book Antiqua" w:hAnsi="Book Antiqua" w:cs="MiloSerifPro-Text"/>
          <w:color w:val="000000"/>
          <w:spacing w:val="-4"/>
          <w:szCs w:val="28"/>
        </w:rPr>
        <w:t>malmok, templomi zászlók és egyéb</w:t>
      </w:r>
      <w:r w:rsidR="00B96C8A" w:rsidRPr="00897057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897057">
        <w:rPr>
          <w:rFonts w:ascii="Book Antiqua" w:hAnsi="Book Antiqua" w:cs="MiloSerifPro-Text"/>
          <w:color w:val="000000"/>
          <w:spacing w:val="-4"/>
          <w:szCs w:val="28"/>
        </w:rPr>
        <w:t>kegytárgyak), de még furcsa hangzású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kolostori</w:t>
      </w:r>
      <w:r w:rsidR="00B96C8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zenéje is, annyira nehéz megbízható kiadványokban</w:t>
      </w:r>
      <w:r w:rsidR="00B96C8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hozzájutni </w:t>
      </w:r>
      <w:r w:rsidRPr="00897057">
        <w:rPr>
          <w:rFonts w:ascii="Book Antiqua" w:hAnsi="Book Antiqua" w:cs="MiloSerifPro-Text"/>
          <w:color w:val="000000"/>
          <w:spacing w:val="-2"/>
          <w:szCs w:val="28"/>
        </w:rPr>
        <w:t>irodalmának lefordított,</w:t>
      </w:r>
      <w:r w:rsidR="00B96C8A" w:rsidRPr="00897057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97057">
        <w:rPr>
          <w:rFonts w:ascii="Book Antiqua" w:hAnsi="Book Antiqua" w:cs="MiloSerifPro-Text"/>
          <w:color w:val="000000"/>
          <w:spacing w:val="-2"/>
          <w:szCs w:val="28"/>
        </w:rPr>
        <w:t>értelmezett szövegeihez. Így aztán nem</w:t>
      </w:r>
      <w:r w:rsidR="00B96C8A" w:rsidRPr="00897057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97057">
        <w:rPr>
          <w:rFonts w:ascii="Book Antiqua" w:hAnsi="Book Antiqua" w:cs="MiloSerifPro-Text"/>
          <w:color w:val="000000"/>
          <w:spacing w:val="-2"/>
          <w:szCs w:val="28"/>
        </w:rPr>
        <w:t>is tudjuk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talán, hogy a 6. dalai láma költészete</w:t>
      </w:r>
      <w:r w:rsidR="00B96C8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egy olyan terjedelmes irodalomnak a része,</w:t>
      </w:r>
      <w:r w:rsidR="00B96C8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mint amilyen Európában a latin nyelvű volt.</w:t>
      </w:r>
      <w:r w:rsidR="00B96C8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Hogyan vetekedhet </w:t>
      </w:r>
      <w:r w:rsidRPr="00897057">
        <w:rPr>
          <w:rFonts w:ascii="Book Antiqua" w:hAnsi="Book Antiqua" w:cs="MiloSerifPro-Text"/>
          <w:color w:val="000000"/>
          <w:spacing w:val="-4"/>
          <w:szCs w:val="28"/>
        </w:rPr>
        <w:t>ez a nem is nagy múltú kis</w:t>
      </w:r>
      <w:r w:rsidR="00B96C8A" w:rsidRPr="00897057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897057">
        <w:rPr>
          <w:rFonts w:ascii="Book Antiqua" w:hAnsi="Book Antiqua" w:cs="MiloSerifPro-Text"/>
          <w:color w:val="000000"/>
          <w:spacing w:val="-4"/>
          <w:szCs w:val="28"/>
        </w:rPr>
        <w:t>nép (két-három milliónál sosem voltak többen)</w:t>
      </w:r>
      <w:r w:rsidR="00B96C8A" w:rsidRPr="00897057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szorgalomban a korabeli európai népek írástudóival?</w:t>
      </w:r>
      <w:r w:rsidR="00B96C8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 vajon miből áll ez a mérhetetlen irodalmi</w:t>
      </w:r>
      <w:r w:rsidR="00B96C8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gazdagság?</w:t>
      </w:r>
    </w:p>
    <w:p w:rsidR="00C95F3F" w:rsidRPr="00560EEC" w:rsidRDefault="00C95F3F" w:rsidP="00897057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Tibetben is mindenekelőtt a kolostori munka</w:t>
      </w:r>
      <w:r w:rsidR="00B96C8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duzzasztotta az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iro</w:t>
      </w:r>
      <w:r w:rsidR="00897057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dalmat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ilyen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terjedelművé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,</w:t>
      </w:r>
      <w:r w:rsidR="00B96C8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teológiai művek igen magas száma. A tibeti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897057">
        <w:rPr>
          <w:rFonts w:ascii="Book Antiqua" w:hAnsi="Book Antiqua" w:cs="MiloSerifPro-Text"/>
          <w:color w:val="000000"/>
          <w:spacing w:val="-2"/>
          <w:szCs w:val="28"/>
        </w:rPr>
        <w:t>ugyanis, mind a mai napig, nemcsak a tibeti</w:t>
      </w:r>
      <w:r w:rsidR="007A7766" w:rsidRPr="00897057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97057">
        <w:rPr>
          <w:rFonts w:ascii="Book Antiqua" w:hAnsi="Book Antiqua" w:cs="MiloSerifPro-Text"/>
          <w:color w:val="000000"/>
          <w:spacing w:val="-2"/>
          <w:szCs w:val="28"/>
        </w:rPr>
        <w:t>világi műveltség (nyelvészet,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történelem, földrajz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stb.) nyelve, de még a sok helyütt eleven,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 napjaink</w:t>
      </w:r>
      <w:r w:rsidR="00897057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897057">
        <w:rPr>
          <w:rFonts w:ascii="Book Antiqua" w:hAnsi="Book Antiqua" w:cs="MiloSerifPro-Text"/>
          <w:color w:val="000000"/>
          <w:spacing w:val="-2"/>
          <w:szCs w:val="28"/>
        </w:rPr>
        <w:t>ban</w:t>
      </w:r>
      <w:proofErr w:type="spellEnd"/>
      <w:r w:rsidRPr="00897057">
        <w:rPr>
          <w:rFonts w:ascii="Book Antiqua" w:hAnsi="Book Antiqua" w:cs="MiloSerifPro-Text"/>
          <w:color w:val="000000"/>
          <w:spacing w:val="-2"/>
          <w:szCs w:val="28"/>
        </w:rPr>
        <w:t xml:space="preserve"> megújuló ezerháromszáz éves</w:t>
      </w:r>
      <w:r w:rsidR="007A7766" w:rsidRPr="00897057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proofErr w:type="spellStart"/>
      <w:r w:rsidRPr="00897057">
        <w:rPr>
          <w:rFonts w:ascii="Book Antiqua" w:hAnsi="Book Antiqua" w:cs="MiloSerifPro-Text"/>
          <w:color w:val="000000"/>
          <w:spacing w:val="-2"/>
          <w:szCs w:val="28"/>
        </w:rPr>
        <w:t>lámaista</w:t>
      </w:r>
      <w:proofErr w:type="spellEnd"/>
      <w:r w:rsidRPr="00897057">
        <w:rPr>
          <w:rFonts w:ascii="Book Antiqua" w:hAnsi="Book Antiqua" w:cs="MiloSerifPro-Text"/>
          <w:color w:val="000000"/>
          <w:spacing w:val="-2"/>
          <w:szCs w:val="28"/>
        </w:rPr>
        <w:t xml:space="preserve"> kultúráé is. Ez a </w:t>
      </w:r>
      <w:proofErr w:type="spellStart"/>
      <w:r w:rsidRPr="00897057">
        <w:rPr>
          <w:rFonts w:ascii="Book Antiqua" w:hAnsi="Book Antiqua" w:cs="MiloSerifPro-Text"/>
          <w:color w:val="000000"/>
          <w:spacing w:val="-2"/>
          <w:szCs w:val="28"/>
        </w:rPr>
        <w:t>lámaista</w:t>
      </w:r>
      <w:proofErr w:type="spellEnd"/>
      <w:r w:rsidRPr="00897057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proofErr w:type="spellStart"/>
      <w:r w:rsidRPr="00897057">
        <w:rPr>
          <w:rFonts w:ascii="Book Antiqua" w:hAnsi="Book Antiqua" w:cs="MiloSerifPro-Text"/>
          <w:color w:val="000000"/>
          <w:spacing w:val="-2"/>
          <w:szCs w:val="28"/>
        </w:rPr>
        <w:t>kul</w:t>
      </w:r>
      <w:proofErr w:type="spellEnd"/>
      <w:r w:rsidR="00897057" w:rsidRPr="00897057">
        <w:rPr>
          <w:rFonts w:ascii="Book Antiqua" w:hAnsi="Book Antiqua" w:cs="MiloSerifPro-Text"/>
          <w:color w:val="000000"/>
          <w:spacing w:val="-2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túra pedig,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buddhizmus tibeti megjelenését követően</w:t>
      </w:r>
      <w:r w:rsidR="00897057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megindult lázas fordítói munkának, valamint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helyi buddhista irányzatok gyors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szapo</w:t>
      </w:r>
      <w:r w:rsidR="00897057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rodásának</w:t>
      </w:r>
      <w:proofErr w:type="spellEnd"/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köszönhetően, már születése első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századaiban</w:t>
      </w:r>
      <w:proofErr w:type="spellEnd"/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(7–12. század) hatalmas, könyvtárakat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megtöltő tibeti nyelvű irodalmat hozott létre.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897057">
        <w:rPr>
          <w:rFonts w:ascii="Book Antiqua" w:hAnsi="Book Antiqua" w:cs="MiloSerifPro-Text"/>
          <w:color w:val="000000"/>
          <w:spacing w:val="-2"/>
          <w:szCs w:val="28"/>
        </w:rPr>
        <w:t>Virágzása idején pedig, a 15–17. században, a</w:t>
      </w:r>
      <w:r w:rsidR="007A7766" w:rsidRPr="00897057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97057">
        <w:rPr>
          <w:rFonts w:ascii="Book Antiqua" w:hAnsi="Book Antiqua" w:cs="MiloSerifPro-Text"/>
          <w:color w:val="000000"/>
          <w:spacing w:val="-2"/>
          <w:szCs w:val="28"/>
        </w:rPr>
        <w:t>Himalája vidékétől egészen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Mongóliáig ezen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nyelven elmélkedtek, imádkoztak, tartották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szertartá</w:t>
      </w:r>
      <w:r w:rsidR="00897057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saikat</w:t>
      </w:r>
      <w:proofErr w:type="spellEnd"/>
      <w:r w:rsidR="00897057">
        <w:rPr>
          <w:rFonts w:ascii="Book Antiqua" w:hAnsi="Book Antiqua" w:cs="MiloSerifPro-Text"/>
          <w:color w:val="000000"/>
          <w:szCs w:val="28"/>
        </w:rPr>
        <w:t>,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és írták tudós könyveiket a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buddhista kolostorok sárga csuhás szerzetesei.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Ezek a művek alkotják tehát a terjedelmes tibeti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irodalom legnagyobb részét, csaknem egészét.</w:t>
      </w:r>
    </w:p>
    <w:p w:rsidR="00C95F3F" w:rsidRPr="00560EEC" w:rsidRDefault="00C95F3F" w:rsidP="004514EC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Ha létezik is világi irodalom Tibetben, az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kolostori irodaloméhoz </w:t>
      </w:r>
      <w:r w:rsidRPr="004514EC">
        <w:rPr>
          <w:rFonts w:ascii="Book Antiqua" w:hAnsi="Book Antiqua" w:cs="MiloSerifPro-Text"/>
          <w:color w:val="000000"/>
          <w:spacing w:val="-4"/>
          <w:szCs w:val="28"/>
        </w:rPr>
        <w:t>képest igen csekély</w:t>
      </w:r>
      <w:r w:rsidR="007A7766" w:rsidRPr="004514EC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4514EC">
        <w:rPr>
          <w:rFonts w:ascii="Book Antiqua" w:hAnsi="Book Antiqua" w:cs="MiloSerifPro-Text"/>
          <w:color w:val="000000"/>
          <w:spacing w:val="-4"/>
          <w:szCs w:val="28"/>
        </w:rPr>
        <w:t xml:space="preserve">terjedelmű, és azt is mindenütt </w:t>
      </w:r>
      <w:proofErr w:type="spellStart"/>
      <w:r w:rsidRPr="004514EC">
        <w:rPr>
          <w:rFonts w:ascii="Book Antiqua" w:hAnsi="Book Antiqua" w:cs="MiloSerifPro-Text"/>
          <w:color w:val="000000"/>
          <w:spacing w:val="-4"/>
          <w:szCs w:val="28"/>
        </w:rPr>
        <w:t>átszövi</w:t>
      </w:r>
      <w:proofErr w:type="spellEnd"/>
      <w:r w:rsidRPr="004514EC">
        <w:rPr>
          <w:rFonts w:ascii="Book Antiqua" w:hAnsi="Book Antiqua" w:cs="MiloSerifPro-Text"/>
          <w:color w:val="000000"/>
          <w:spacing w:val="-4"/>
          <w:szCs w:val="28"/>
        </w:rPr>
        <w:t xml:space="preserve"> a köznapi</w:t>
      </w:r>
      <w:r w:rsidR="004514EC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4514EC">
        <w:rPr>
          <w:rFonts w:ascii="Book Antiqua" w:hAnsi="Book Antiqua" w:cs="MiloSerifPro-Text"/>
          <w:color w:val="000000"/>
          <w:spacing w:val="-4"/>
          <w:szCs w:val="28"/>
        </w:rPr>
        <w:t>gon</w:t>
      </w:r>
      <w:r w:rsidR="004514EC" w:rsidRPr="004514EC">
        <w:rPr>
          <w:rFonts w:ascii="Book Antiqua" w:hAnsi="Book Antiqua" w:cs="MiloSerifPro-Text"/>
          <w:color w:val="000000"/>
          <w:spacing w:val="-4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dolkodást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, a mindennapi élet gyakorlatát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is meghatározó buddhista világlátás.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Ilyen, a buddhista szemlélet által csaknem teljes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egészében meghatározott világi irodalom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6. dalai láma költészete is, amelynek egyik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különleges értékét éppen az adja, hogy a költő,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aki képzett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budd</w:t>
      </w:r>
      <w:r w:rsidR="004514EC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hista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gondolkodó, ezzel a vallásos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szemlélettel profán élethelyzeteket </w:t>
      </w:r>
      <w:r w:rsidRPr="00560EEC">
        <w:rPr>
          <w:rFonts w:ascii="Book Antiqua" w:hAnsi="Book Antiqua" w:cs="MiloSerifPro-Text"/>
          <w:color w:val="000000"/>
          <w:szCs w:val="28"/>
        </w:rPr>
        <w:lastRenderedPageBreak/>
        <w:t>örökít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meg, saját szerelmi élményeit tárja elénk,</w:t>
      </w:r>
      <w:r w:rsidR="004514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ráadásul (főpapoktól) szokatlan őszinteséggel.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tibeti világi költészetet, például 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népkölté</w:t>
      </w:r>
      <w:r w:rsidR="004514EC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szetet</w:t>
      </w:r>
      <w:proofErr w:type="spellEnd"/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is, ez a sajátság, a profánnak és a vallásosnak,</w:t>
      </w:r>
      <w:r w:rsidR="004514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az érzékinek és az elvonatkoztatottnak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ez a máshonnan alig ismert, különös összekapcsoló</w:t>
      </w:r>
      <w:r w:rsidR="004514EC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dása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jellemzi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, s a versek irodalmi értékén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túl, igen gyakran éppen ez a „kettős látásmód”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kelti fel a nyugati olvasó érdeklődését ezek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iránt a versek iránt.</w:t>
      </w:r>
    </w:p>
    <w:p w:rsidR="007A7766" w:rsidRPr="007A7766" w:rsidRDefault="007A7766" w:rsidP="004514EC">
      <w:pPr>
        <w:autoSpaceDE w:val="0"/>
        <w:autoSpaceDN w:val="0"/>
        <w:adjustRightInd w:val="0"/>
        <w:spacing w:before="120" w:after="120"/>
        <w:jc w:val="both"/>
        <w:rPr>
          <w:rFonts w:ascii="Book Antiqua" w:eastAsia="Book Antiqua" w:hAnsi="Book Antiqua" w:cs="Book Antiqua"/>
          <w:b/>
          <w:bCs/>
          <w:szCs w:val="28"/>
        </w:rPr>
      </w:pPr>
      <w:r w:rsidRPr="007A7766">
        <w:rPr>
          <w:rFonts w:ascii="Book Antiqua" w:eastAsia="Book Antiqua" w:hAnsi="Book Antiqua" w:cs="Book Antiqua"/>
          <w:b/>
          <w:bCs/>
          <w:szCs w:val="28"/>
        </w:rPr>
        <w:t xml:space="preserve">                                       </w:t>
      </w:r>
      <w:r w:rsidR="004514EC">
        <w:rPr>
          <w:rFonts w:ascii="Book Antiqua" w:eastAsia="Book Antiqua" w:hAnsi="Book Antiqua" w:cs="Book Antiqua"/>
          <w:b/>
          <w:bCs/>
          <w:szCs w:val="28"/>
        </w:rPr>
        <w:t xml:space="preserve">        </w:t>
      </w:r>
      <w:r w:rsidRPr="007A7766">
        <w:rPr>
          <w:rFonts w:ascii="Book Antiqua" w:eastAsia="Book Antiqua" w:hAnsi="Book Antiqua" w:cs="Book Antiqua"/>
          <w:b/>
          <w:bCs/>
          <w:szCs w:val="28"/>
        </w:rPr>
        <w:t xml:space="preserve">    *</w:t>
      </w:r>
    </w:p>
    <w:p w:rsidR="00C95F3F" w:rsidRPr="00560EEC" w:rsidRDefault="00C95F3F" w:rsidP="004514EC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A tibeti nyelvű kultúra első föllelhető írott emléke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egy 7. századból származó jóskönyv. És bár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ez jó évezreddel későbbi, mint az első kínai</w:t>
      </w:r>
      <w:r w:rsidR="004514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emlékek, a tibeti irodalom általa – a környező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rokon nyelvű népek írott emlékeivel összehasonlítva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– a kínai után a második helyre kerül.</w:t>
      </w:r>
      <w:r w:rsidR="004514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(A nyelvcsalád déli rokonai közül az első burmai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emlékek a 11–12. század</w:t>
      </w:r>
      <w:r w:rsidR="004514EC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ból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, a thai írásos emlékek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13. századból, 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lao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irodalom első emlékei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pedig a 15. századból származnak. A kínai költészet</w:t>
      </w:r>
      <w:r w:rsidR="004514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legrégibb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gyűjtemé</w:t>
      </w:r>
      <w:r w:rsidR="004514EC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nye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, a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Dalok Könyve,</w:t>
      </w:r>
      <w:r w:rsidR="007A7766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amelyben népköltészeti eredetű versek is vannak,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Csou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-kor [i. e. 11–3. század] idején keletkezett.)</w:t>
      </w:r>
    </w:p>
    <w:p w:rsidR="00C95F3F" w:rsidRPr="00560EEC" w:rsidRDefault="00C95F3F" w:rsidP="004514EC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4514EC">
        <w:rPr>
          <w:rFonts w:ascii="Book Antiqua" w:hAnsi="Book Antiqua" w:cs="MiloSerifPro-Text"/>
          <w:color w:val="000000"/>
          <w:spacing w:val="-4"/>
          <w:szCs w:val="28"/>
        </w:rPr>
        <w:t xml:space="preserve">A tibeti irodalom legrégibb, </w:t>
      </w:r>
      <w:proofErr w:type="spellStart"/>
      <w:r w:rsidRPr="004514EC">
        <w:rPr>
          <w:rFonts w:ascii="Book Antiqua" w:hAnsi="Book Antiqua" w:cs="MiloSerifPro-Text"/>
          <w:color w:val="000000"/>
          <w:spacing w:val="-4"/>
          <w:szCs w:val="28"/>
        </w:rPr>
        <w:t>ótibeti</w:t>
      </w:r>
      <w:proofErr w:type="spellEnd"/>
      <w:r w:rsidRPr="004514EC">
        <w:rPr>
          <w:rFonts w:ascii="Book Antiqua" w:hAnsi="Book Antiqua" w:cs="MiloSerifPro-Text"/>
          <w:color w:val="000000"/>
          <w:spacing w:val="-4"/>
          <w:szCs w:val="28"/>
        </w:rPr>
        <w:t xml:space="preserve"> korszaka</w:t>
      </w:r>
      <w:r w:rsidR="007A7766" w:rsidRPr="004514EC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4514EC">
        <w:rPr>
          <w:rFonts w:ascii="Book Antiqua" w:hAnsi="Book Antiqua" w:cs="MiloSerifPro-Text"/>
          <w:color w:val="000000"/>
          <w:spacing w:val="-4"/>
          <w:szCs w:val="28"/>
        </w:rPr>
        <w:t xml:space="preserve">természetesen még nem </w:t>
      </w:r>
      <w:r w:rsidRPr="00560EEC">
        <w:rPr>
          <w:rFonts w:ascii="Book Antiqua" w:hAnsi="Book Antiqua" w:cs="MiloSerifPro-Text"/>
          <w:color w:val="000000"/>
          <w:szCs w:val="28"/>
        </w:rPr>
        <w:t>hordozza magán a későbbi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tibeti államvallás, a lámaizmus mindent</w:t>
      </w:r>
      <w:r w:rsidR="004514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át</w:t>
      </w:r>
      <w:r w:rsidR="004514EC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ható jegyeit. A buddhizmus Tibetben csak a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7. században erősödött meg, és csak a következő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században lett államvallássá. Addig a tibeti</w:t>
      </w:r>
      <w:r w:rsidR="004514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irodalom – királyi feliratok, a belső-ázsiai hódítások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és a kínaiak ellen vívott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győ</w:t>
      </w:r>
      <w:r w:rsidR="004514EC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zelmes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csaták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eseményeit hírül adó rövidebb-hosszabb</w:t>
      </w:r>
      <w:r w:rsidR="004514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feljegyzések,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kró</w:t>
      </w:r>
      <w:r w:rsidR="004514EC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nikák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– elsősorban a történeti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irodalom részeként fogható föl. S bár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talá</w:t>
      </w:r>
      <w:r w:rsidR="004514EC">
        <w:rPr>
          <w:rFonts w:ascii="Book Antiqua" w:hAnsi="Book Antiqua" w:cs="MiloSerifPro-Text"/>
          <w:color w:val="000000"/>
          <w:szCs w:val="28"/>
        </w:rPr>
        <w:t>-</w:t>
      </w:r>
      <w:r w:rsidRPr="004514EC">
        <w:rPr>
          <w:rFonts w:ascii="Book Antiqua" w:hAnsi="Book Antiqua" w:cs="MiloSerifPro-Text"/>
          <w:color w:val="000000"/>
          <w:spacing w:val="-2"/>
          <w:szCs w:val="28"/>
        </w:rPr>
        <w:t>lunk</w:t>
      </w:r>
      <w:proofErr w:type="spellEnd"/>
      <w:r w:rsidR="007A7766" w:rsidRPr="004514EC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4514EC">
        <w:rPr>
          <w:rFonts w:ascii="Book Antiqua" w:hAnsi="Book Antiqua" w:cs="MiloSerifPro-Text"/>
          <w:color w:val="000000"/>
          <w:spacing w:val="-2"/>
          <w:szCs w:val="28"/>
        </w:rPr>
        <w:t>ezekben a szövegekben utalásokat a tibeti ősvallás,</w:t>
      </w:r>
      <w:r w:rsidR="007A7766" w:rsidRPr="004514EC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4514EC">
        <w:rPr>
          <w:rFonts w:ascii="Book Antiqua" w:hAnsi="Book Antiqua" w:cs="MiloSerifPro-Text"/>
          <w:color w:val="000000"/>
          <w:spacing w:val="-2"/>
          <w:szCs w:val="28"/>
        </w:rPr>
        <w:t>a bon (</w:t>
      </w:r>
      <w:proofErr w:type="spellStart"/>
      <w:r w:rsidRPr="004514EC">
        <w:rPr>
          <w:rFonts w:ascii="Book Antiqua" w:hAnsi="Book Antiqua" w:cs="MiloSerifPro-Text"/>
          <w:color w:val="000000"/>
          <w:spacing w:val="-2"/>
          <w:szCs w:val="28"/>
        </w:rPr>
        <w:t>bön</w:t>
      </w:r>
      <w:proofErr w:type="spellEnd"/>
      <w:r w:rsidRPr="004514EC">
        <w:rPr>
          <w:rFonts w:ascii="Book Antiqua" w:hAnsi="Book Antiqua" w:cs="MiloSerifPro-Text"/>
          <w:color w:val="000000"/>
          <w:spacing w:val="-2"/>
          <w:szCs w:val="28"/>
        </w:rPr>
        <w:t>) jelen</w:t>
      </w:r>
      <w:r w:rsidR="004514EC" w:rsidRPr="004514EC">
        <w:rPr>
          <w:rFonts w:ascii="Book Antiqua" w:hAnsi="Book Antiqua" w:cs="MiloSerifPro-Text"/>
          <w:color w:val="000000"/>
          <w:spacing w:val="-2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létére, ez az irodalom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– szemben a későbbi buddhista kanonikussal –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mégis a világi irodalom kezdetének tekinthető.</w:t>
      </w:r>
    </w:p>
    <w:p w:rsidR="00C95F3F" w:rsidRPr="00560EEC" w:rsidRDefault="00C95F3F" w:rsidP="004514EC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E korszak legjelentősebb műve a kínai lelőhelyéről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elnevezett </w:t>
      </w:r>
      <w:proofErr w:type="spell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Tunhuangi</w:t>
      </w:r>
      <w:proofErr w:type="spellEnd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 krónika, </w:t>
      </w:r>
      <w:r w:rsidRPr="00560EEC">
        <w:rPr>
          <w:rFonts w:ascii="Book Antiqua" w:hAnsi="Book Antiqua" w:cs="MiloSerifPro-Text"/>
          <w:color w:val="000000"/>
          <w:szCs w:val="28"/>
        </w:rPr>
        <w:t>a legendákba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vesző, ősi királyok és az első történeti</w:t>
      </w:r>
    </w:p>
    <w:p w:rsidR="00C95F3F" w:rsidRPr="00560EEC" w:rsidRDefault="00C95F3F" w:rsidP="004514EC">
      <w:pPr>
        <w:autoSpaceDE w:val="0"/>
        <w:autoSpaceDN w:val="0"/>
        <w:adjustRightInd w:val="0"/>
        <w:ind w:firstLine="0"/>
        <w:jc w:val="both"/>
        <w:rPr>
          <w:rFonts w:ascii="Book Antiqua" w:hAnsi="Book Antiqua" w:cs="MiloSerifPro-Text"/>
          <w:color w:val="000000"/>
          <w:szCs w:val="28"/>
        </w:rPr>
      </w:pPr>
      <w:proofErr w:type="gramStart"/>
      <w:r w:rsidRPr="00560EEC">
        <w:rPr>
          <w:rFonts w:ascii="Book Antiqua" w:hAnsi="Book Antiqua" w:cs="MiloSerifPro-Text"/>
          <w:color w:val="000000"/>
          <w:szCs w:val="28"/>
        </w:rPr>
        <w:t>uralkodók</w:t>
      </w:r>
      <w:proofErr w:type="gramEnd"/>
      <w:r w:rsidRPr="00560EEC">
        <w:rPr>
          <w:rFonts w:ascii="Book Antiqua" w:hAnsi="Book Antiqua" w:cs="MiloSerifPro-Text"/>
          <w:color w:val="000000"/>
          <w:szCs w:val="28"/>
        </w:rPr>
        <w:t xml:space="preserve"> színes históriája. 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Tunhuangi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krónika,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mely a 9. század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vé</w:t>
      </w:r>
      <w:proofErr w:type="spellEnd"/>
      <w:r w:rsidR="004514EC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gén vagy a 10. század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elején keletkezett, több irodalmi műfajnak is</w:t>
      </w:r>
      <w:r w:rsidR="004514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helyet ad. Találunk benne elbeszélő prózába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ágyazott verses részleteket: dalt, panaszos éneket,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királyi országnagyok hűségesküjét, énekes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találós kér</w:t>
      </w:r>
      <w:r w:rsidR="004514EC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dést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, verses párbeszédeket. Ez utóbbit</w:t>
      </w:r>
      <w:r w:rsidR="007A7766">
        <w:rPr>
          <w:rFonts w:ascii="Book Antiqua" w:hAnsi="Book Antiqua" w:cs="MiloSerifPro-Text"/>
          <w:color w:val="000000"/>
          <w:szCs w:val="28"/>
        </w:rPr>
        <w:t xml:space="preserve"> akár a dráma műfaj </w:t>
      </w:r>
      <w:r w:rsidRPr="00560EEC">
        <w:rPr>
          <w:rFonts w:ascii="Book Antiqua" w:hAnsi="Book Antiqua" w:cs="MiloSerifPro-Text"/>
          <w:color w:val="000000"/>
          <w:szCs w:val="28"/>
        </w:rPr>
        <w:t>kezdetének is tekinthetjük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tibeti irodalomban. A dialógusok verses</w:t>
      </w:r>
      <w:r w:rsidR="004514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formája és a többi </w:t>
      </w:r>
      <w:r w:rsidRPr="004514EC">
        <w:rPr>
          <w:rFonts w:ascii="Book Antiqua" w:hAnsi="Book Antiqua" w:cs="MiloSerifPro-Text"/>
          <w:color w:val="000000"/>
          <w:spacing w:val="-2"/>
          <w:szCs w:val="28"/>
        </w:rPr>
        <w:t>verses műfaj korai feltűnése</w:t>
      </w:r>
      <w:r w:rsidR="007A7766" w:rsidRPr="004514EC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4514EC">
        <w:rPr>
          <w:rFonts w:ascii="Book Antiqua" w:hAnsi="Book Antiqua" w:cs="MiloSerifPro-Text"/>
          <w:color w:val="000000"/>
          <w:spacing w:val="-2"/>
          <w:szCs w:val="28"/>
        </w:rPr>
        <w:t>arról árulkodik, hogy Tibetben is nagy múltja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van a költészetnek.</w:t>
      </w:r>
    </w:p>
    <w:p w:rsidR="00C95F3F" w:rsidRPr="00560EEC" w:rsidRDefault="00C95F3F" w:rsidP="004514EC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Egyrészt tehát a korai írott hagyomány, másrészt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pedig a minden</w:t>
      </w:r>
      <w:r w:rsidR="004514EC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kor és mindenütt jelenlévő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népköltészet magyarázza, hogy a tibeti írás</w:t>
      </w:r>
      <w:r w:rsidR="004514EC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lastRenderedPageBreak/>
        <w:t>tudó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gyakran és anyanyelveként használja a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verset, amikor gondolatait, érzéseit szólaltatja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meg. Biztonsággal versel a kolostorban a szerzetes</w:t>
      </w:r>
      <w:r w:rsidR="004514EC">
        <w:rPr>
          <w:rFonts w:ascii="Book Antiqua" w:hAnsi="Book Antiqua" w:cs="MiloSerifPro-Text"/>
          <w:color w:val="000000"/>
          <w:szCs w:val="28"/>
        </w:rPr>
        <w:t>-</w:t>
      </w:r>
      <w:r w:rsidRPr="004514EC">
        <w:rPr>
          <w:rFonts w:ascii="Book Antiqua" w:hAnsi="Book Antiqua" w:cs="MiloSerifPro-Text"/>
          <w:color w:val="000000"/>
          <w:spacing w:val="-2"/>
          <w:szCs w:val="28"/>
        </w:rPr>
        <w:t>költő,</w:t>
      </w:r>
      <w:r w:rsidR="007A7766" w:rsidRPr="004514EC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4514EC">
        <w:rPr>
          <w:rFonts w:ascii="Book Antiqua" w:hAnsi="Book Antiqua" w:cs="MiloSerifPro-Text"/>
          <w:color w:val="000000"/>
          <w:spacing w:val="-2"/>
          <w:szCs w:val="28"/>
        </w:rPr>
        <w:t>könnyű kézzel írja a verset az indiai</w:t>
      </w:r>
      <w:r w:rsidR="007A7766" w:rsidRPr="004514EC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4514EC">
        <w:rPr>
          <w:rFonts w:ascii="Book Antiqua" w:hAnsi="Book Antiqua" w:cs="MiloSerifPro-Text"/>
          <w:color w:val="000000"/>
          <w:spacing w:val="-2"/>
          <w:szCs w:val="28"/>
        </w:rPr>
        <w:t>költészeten nevelkedett udvari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poéta, a népköltészet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és az </w:t>
      </w:r>
      <w:r w:rsidR="007A7766">
        <w:rPr>
          <w:rFonts w:ascii="Book Antiqua" w:hAnsi="Book Antiqua" w:cs="MiloSerifPro-Text"/>
          <w:color w:val="000000"/>
          <w:szCs w:val="28"/>
        </w:rPr>
        <w:t xml:space="preserve">anyanyelv példásan jó viszonyát </w:t>
      </w:r>
      <w:r w:rsidRPr="00560EEC">
        <w:rPr>
          <w:rFonts w:ascii="Book Antiqua" w:hAnsi="Book Antiqua" w:cs="MiloSerifPro-Text"/>
          <w:color w:val="000000"/>
          <w:szCs w:val="28"/>
        </w:rPr>
        <w:t>pedig feles</w:t>
      </w:r>
      <w:r w:rsidR="004514EC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leges is említeni. S hogy ez a kétféle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költői habitus (kolostori és világi) és a hozzájuk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kapcsolódó kétféle verselési mód nem is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áll olyan távol egy</w:t>
      </w:r>
      <w:r w:rsidR="004514EC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mástól, mint gondolnánk, azt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az is igazolja, hogy nemcsak a költői érdek</w:t>
      </w:r>
      <w:r w:rsidR="004514EC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lődés</w:t>
      </w:r>
      <w:proofErr w:type="spellEnd"/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tárgyát, de még a kolostori és a világi költészet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formáját, szabályos</w:t>
      </w:r>
      <w:r w:rsidR="004514EC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ságait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tekintve is, minden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korban igen nagy hatással voltak egymásra.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(Például a korai buddhista misztikusok versei</w:t>
      </w:r>
      <w:r w:rsidR="004514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gyakran viseltek magukon népköltési eredetű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szerkezeti és stiláris jegyeket, a népdalok pedig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olykor ma is páratlan szótagszámúak, mint</w:t>
      </w:r>
      <w:r w:rsidR="004514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kolostori versek.)</w:t>
      </w:r>
    </w:p>
    <w:p w:rsidR="00C95F3F" w:rsidRPr="00560EEC" w:rsidRDefault="00C95F3F" w:rsidP="004514EC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Ami a 6. dalai lámát illeti, verseihez a formát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teljes egészében a világi költészettől, ott is a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népdaltól kölcsönözte, tartalmilag pedig a főképpen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négysoros strófákban éppúgy megjelenik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az ifjú szerelmes vágyódása, változatos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érzelmi életének legtöbb élménye, mint a tanult</w:t>
      </w:r>
      <w:r w:rsidR="004514EC">
        <w:rPr>
          <w:rFonts w:ascii="Book Antiqua" w:hAnsi="Book Antiqua" w:cs="MiloSerifPro-Text"/>
          <w:color w:val="000000"/>
          <w:szCs w:val="28"/>
        </w:rPr>
        <w:t xml:space="preserve"> </w:t>
      </w:r>
      <w:proofErr w:type="gramStart"/>
      <w:r w:rsidRPr="00560EEC">
        <w:rPr>
          <w:rFonts w:ascii="Book Antiqua" w:hAnsi="Book Antiqua" w:cs="MiloSerifPro-Text"/>
          <w:color w:val="000000"/>
          <w:szCs w:val="28"/>
        </w:rPr>
        <w:t>buddhista gondolkodó</w:t>
      </w:r>
      <w:proofErr w:type="gramEnd"/>
      <w:r w:rsidRPr="00560EEC">
        <w:rPr>
          <w:rFonts w:ascii="Book Antiqua" w:hAnsi="Book Antiqua" w:cs="MiloSerifPro-Text"/>
          <w:color w:val="000000"/>
          <w:szCs w:val="28"/>
        </w:rPr>
        <w:t xml:space="preserve"> tűnődése az emberi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világ illúziószerűségéről.</w:t>
      </w:r>
    </w:p>
    <w:p w:rsidR="007A7766" w:rsidRDefault="007A7766" w:rsidP="004514EC">
      <w:pPr>
        <w:autoSpaceDE w:val="0"/>
        <w:autoSpaceDN w:val="0"/>
        <w:adjustRightInd w:val="0"/>
        <w:spacing w:before="120" w:after="120"/>
        <w:rPr>
          <w:rFonts w:ascii="Book Antiqua" w:eastAsia="Book Antiqua" w:hAnsi="Book Antiqua" w:cs="Book Antiqua"/>
          <w:b/>
          <w:bCs/>
          <w:color w:val="AC0000"/>
          <w:szCs w:val="28"/>
        </w:rPr>
      </w:pPr>
      <w:r>
        <w:rPr>
          <w:rFonts w:ascii="Book Antiqua" w:eastAsia="Book Antiqua" w:hAnsi="Book Antiqua" w:cs="Book Antiqua"/>
          <w:b/>
          <w:bCs/>
          <w:color w:val="AC0000"/>
          <w:szCs w:val="28"/>
        </w:rPr>
        <w:tab/>
      </w:r>
      <w:r>
        <w:rPr>
          <w:rFonts w:ascii="Book Antiqua" w:eastAsia="Book Antiqua" w:hAnsi="Book Antiqua" w:cs="Book Antiqua"/>
          <w:b/>
          <w:bCs/>
          <w:color w:val="AC0000"/>
          <w:szCs w:val="28"/>
        </w:rPr>
        <w:tab/>
      </w:r>
      <w:r>
        <w:rPr>
          <w:rFonts w:ascii="Book Antiqua" w:eastAsia="Book Antiqua" w:hAnsi="Book Antiqua" w:cs="Book Antiqua"/>
          <w:b/>
          <w:bCs/>
          <w:color w:val="AC0000"/>
          <w:szCs w:val="28"/>
        </w:rPr>
        <w:tab/>
      </w:r>
      <w:r>
        <w:rPr>
          <w:rFonts w:ascii="Book Antiqua" w:eastAsia="Book Antiqua" w:hAnsi="Book Antiqua" w:cs="Book Antiqua"/>
          <w:b/>
          <w:bCs/>
          <w:color w:val="AC0000"/>
          <w:szCs w:val="28"/>
        </w:rPr>
        <w:tab/>
      </w:r>
      <w:r>
        <w:rPr>
          <w:rFonts w:ascii="Book Antiqua" w:eastAsia="Book Antiqua" w:hAnsi="Book Antiqua" w:cs="Book Antiqua"/>
          <w:b/>
          <w:bCs/>
          <w:color w:val="AC0000"/>
          <w:szCs w:val="28"/>
        </w:rPr>
        <w:tab/>
      </w:r>
      <w:r w:rsidRPr="004514EC">
        <w:rPr>
          <w:rFonts w:ascii="Book Antiqua" w:eastAsia="Book Antiqua" w:hAnsi="Book Antiqua" w:cs="Book Antiqua"/>
          <w:b/>
          <w:bCs/>
          <w:szCs w:val="28"/>
        </w:rPr>
        <w:t>*</w:t>
      </w:r>
    </w:p>
    <w:p w:rsidR="00C95F3F" w:rsidRPr="00560EEC" w:rsidRDefault="00C95F3F" w:rsidP="003E2402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Mi késztethet egy uralkodót – még ha ifjú és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szerelmes is –, hogy </w:t>
      </w:r>
      <w:r w:rsidRPr="003E2402">
        <w:rPr>
          <w:rFonts w:ascii="Book Antiqua" w:hAnsi="Book Antiqua" w:cs="MiloSerifPro-Text"/>
          <w:color w:val="000000"/>
          <w:spacing w:val="-2"/>
          <w:szCs w:val="28"/>
        </w:rPr>
        <w:t>írótollat ragadjon és a</w:t>
      </w:r>
      <w:r w:rsidR="007A7766" w:rsidRPr="003E2402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3E2402">
        <w:rPr>
          <w:rFonts w:ascii="Book Antiqua" w:hAnsi="Book Antiqua" w:cs="MiloSerifPro-Text"/>
          <w:color w:val="000000"/>
          <w:spacing w:val="-2"/>
          <w:szCs w:val="28"/>
        </w:rPr>
        <w:t xml:space="preserve">nyilvánosság elé tárja érzéseit? A </w:t>
      </w:r>
      <w:proofErr w:type="spellStart"/>
      <w:r w:rsidRPr="003E2402">
        <w:rPr>
          <w:rFonts w:ascii="Book Antiqua" w:hAnsi="Book Antiqua" w:cs="MiloSerifPro-Text"/>
          <w:color w:val="000000"/>
          <w:spacing w:val="-2"/>
          <w:szCs w:val="28"/>
        </w:rPr>
        <w:t>teokratikus</w:t>
      </w:r>
      <w:proofErr w:type="spellEnd"/>
      <w:r w:rsidR="003E2402" w:rsidRPr="003E2402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3E2402">
        <w:rPr>
          <w:rFonts w:ascii="Book Antiqua" w:hAnsi="Book Antiqua" w:cs="MiloSerifPro-Text"/>
          <w:color w:val="000000"/>
          <w:spacing w:val="-2"/>
          <w:szCs w:val="28"/>
        </w:rPr>
        <w:t>Tibet</w:t>
      </w:r>
      <w:r w:rsidR="003E2402" w:rsidRPr="003E2402">
        <w:rPr>
          <w:rFonts w:ascii="Book Antiqua" w:hAnsi="Book Antiqua" w:cs="MiloSerifPro-Text"/>
          <w:color w:val="000000"/>
          <w:spacing w:val="-2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ben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(15–20. század) már az első uralkodók,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vagyis dalai lámák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mindegyi</w:t>
      </w:r>
      <w:r w:rsidR="003E2402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ke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terjedelmes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írásos életművet hagyott hátra. 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teokrácia</w:t>
      </w:r>
      <w:proofErr w:type="spellEnd"/>
      <w:r w:rsidR="003E2402">
        <w:rPr>
          <w:rFonts w:ascii="Book Antiqua" w:hAnsi="Book Antiqua" w:cs="MiloSerifPro-Text"/>
          <w:color w:val="000000"/>
          <w:szCs w:val="28"/>
        </w:rPr>
        <w:t xml:space="preserve"> </w:t>
      </w:r>
      <w:proofErr w:type="gramStart"/>
      <w:r w:rsidRPr="00560EEC">
        <w:rPr>
          <w:rFonts w:ascii="Book Antiqua" w:hAnsi="Book Antiqua" w:cs="MiloSerifPro-Text"/>
          <w:color w:val="000000"/>
          <w:szCs w:val="28"/>
        </w:rPr>
        <w:t xml:space="preserve">intézménye </w:t>
      </w:r>
      <w:r w:rsidR="003E2402">
        <w:rPr>
          <w:rFonts w:ascii="Book Antiqua" w:hAnsi="Book Antiqua" w:cs="MiloSerifPro-Text"/>
          <w:color w:val="000000"/>
          <w:szCs w:val="28"/>
        </w:rPr>
        <w:t xml:space="preserve">   </w:t>
      </w:r>
      <w:r w:rsidRPr="00560EEC">
        <w:rPr>
          <w:rFonts w:ascii="Book Antiqua" w:hAnsi="Book Antiqua" w:cs="MiloSerifPro-Text"/>
          <w:color w:val="000000"/>
          <w:szCs w:val="28"/>
        </w:rPr>
        <w:t>–</w:t>
      </w:r>
      <w:proofErr w:type="gramEnd"/>
      <w:r w:rsidRPr="00560EEC">
        <w:rPr>
          <w:rFonts w:ascii="Book Antiqua" w:hAnsi="Book Antiqua" w:cs="MiloSerifPro-Text"/>
          <w:color w:val="000000"/>
          <w:szCs w:val="28"/>
        </w:rPr>
        <w:t xml:space="preserve"> a világi és az egyházi hatalom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egyszemélyes birtoklása és gyakorlása – feltételezte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az uralkodók jártasságát illetékességük</w:t>
      </w:r>
      <w:r w:rsidR="003E240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minden területén, s a dalai lámák már magas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szintű képzésük hosszú évei során is gondosan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tanulmányozhatták mindkét tudományosság</w:t>
      </w:r>
      <w:r w:rsidR="003E240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(világi és egyházi)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diszcip</w:t>
      </w:r>
      <w:r w:rsidR="003E2402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línáit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. Amióta a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Tibet vezetőit adó buddhista irányzat, a </w:t>
      </w:r>
      <w:proofErr w:type="spell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gelugpa</w:t>
      </w:r>
      <w:proofErr w:type="spellEnd"/>
      <w:r w:rsidR="007A7766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(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dge-lugs-pa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) rend hatalomra jutott (és 1642-től megszilárdult az országban 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teokratikus</w:t>
      </w:r>
      <w:proofErr w:type="spellEnd"/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államrend), a dalai lámák mindegyike azonos,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szerzetesivel megegyező, igen alapos oktatásban</w:t>
      </w:r>
      <w:r w:rsidR="003E240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vett részt.</w:t>
      </w:r>
    </w:p>
    <w:p w:rsidR="00C95F3F" w:rsidRPr="00560EEC" w:rsidRDefault="00C95F3F" w:rsidP="003E2402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 xml:space="preserve">Így például </w:t>
      </w:r>
      <w:proofErr w:type="spell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Tenzin</w:t>
      </w:r>
      <w:proofErr w:type="spellEnd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Gjaco</w:t>
      </w:r>
      <w:proofErr w:type="spellEnd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, </w:t>
      </w:r>
      <w:r w:rsidRPr="00560EEC">
        <w:rPr>
          <w:rFonts w:ascii="Book Antiqua" w:hAnsi="Book Antiqua" w:cs="MiloSerifPro-Text"/>
          <w:color w:val="000000"/>
          <w:szCs w:val="28"/>
        </w:rPr>
        <w:t>a 14. dalai láma, még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20. század közepe táján is ugyanazt a képzést</w:t>
      </w:r>
      <w:r w:rsidR="007A7766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kapta, amelyet évszázadokkal előtte uralkodó</w:t>
      </w:r>
    </w:p>
    <w:p w:rsidR="00C95F3F" w:rsidRPr="00560EEC" w:rsidRDefault="00C95F3F" w:rsidP="003E2402">
      <w:pPr>
        <w:autoSpaceDE w:val="0"/>
        <w:autoSpaceDN w:val="0"/>
        <w:adjustRightInd w:val="0"/>
        <w:ind w:firstLine="0"/>
        <w:jc w:val="both"/>
        <w:rPr>
          <w:rFonts w:ascii="Book Antiqua" w:hAnsi="Book Antiqua" w:cs="MiloSerifPro-Text"/>
          <w:color w:val="000000"/>
          <w:szCs w:val="28"/>
        </w:rPr>
      </w:pPr>
      <w:proofErr w:type="gramStart"/>
      <w:r w:rsidRPr="003E2402">
        <w:rPr>
          <w:rFonts w:ascii="Book Antiqua" w:hAnsi="Book Antiqua" w:cs="MiloSerifPro-Text"/>
          <w:color w:val="000000"/>
          <w:spacing w:val="-2"/>
          <w:szCs w:val="28"/>
        </w:rPr>
        <w:t>elődjei</w:t>
      </w:r>
      <w:proofErr w:type="gramEnd"/>
      <w:r w:rsidRPr="003E2402">
        <w:rPr>
          <w:rFonts w:ascii="Book Antiqua" w:hAnsi="Book Antiqua" w:cs="MiloSerifPro-Text"/>
          <w:color w:val="000000"/>
          <w:spacing w:val="-2"/>
          <w:szCs w:val="28"/>
        </w:rPr>
        <w:t xml:space="preserve">. Önéletrajzi könyvében </w:t>
      </w:r>
      <w:r w:rsidRPr="003E2402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>(Száműzetésben</w:t>
      </w:r>
      <w:r w:rsidR="007A7766" w:rsidRPr="003E2402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 xml:space="preserve"> </w:t>
      </w:r>
      <w:r w:rsidRPr="003E2402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 xml:space="preserve">– szabadon, </w:t>
      </w:r>
      <w:r w:rsidRPr="003E2402">
        <w:rPr>
          <w:rFonts w:ascii="Book Antiqua" w:hAnsi="Book Antiqua" w:cs="MiloSerifPro-Text"/>
          <w:color w:val="000000"/>
          <w:spacing w:val="-2"/>
          <w:szCs w:val="28"/>
        </w:rPr>
        <w:t>Írás Kiadó, 1992)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3E2402">
        <w:rPr>
          <w:rFonts w:ascii="Book Antiqua" w:hAnsi="Book Antiqua" w:cs="MiloSerifPro-Text"/>
          <w:color w:val="000000"/>
          <w:spacing w:val="-4"/>
          <w:szCs w:val="28"/>
        </w:rPr>
        <w:t xml:space="preserve">így ír erről: </w:t>
      </w:r>
      <w:r w:rsidRPr="003E2402">
        <w:rPr>
          <w:rFonts w:ascii="Book Antiqua" w:hAnsi="Book Antiqua" w:cs="MiloSerifPro-TextIta"/>
          <w:i/>
          <w:iCs/>
          <w:color w:val="000000"/>
          <w:spacing w:val="-4"/>
          <w:szCs w:val="28"/>
        </w:rPr>
        <w:t>„</w:t>
      </w:r>
      <w:proofErr w:type="gramStart"/>
      <w:r w:rsidRPr="003E2402">
        <w:rPr>
          <w:rFonts w:ascii="Book Antiqua" w:hAnsi="Book Antiqua" w:cs="MiloSerifPro-TextIta"/>
          <w:i/>
          <w:iCs/>
          <w:color w:val="000000"/>
          <w:spacing w:val="-4"/>
          <w:szCs w:val="28"/>
        </w:rPr>
        <w:t>A</w:t>
      </w:r>
      <w:proofErr w:type="gramEnd"/>
      <w:r w:rsidRPr="003E2402">
        <w:rPr>
          <w:rFonts w:ascii="Book Antiqua" w:hAnsi="Book Antiqua" w:cs="MiloSerifPro-TextIta"/>
          <w:i/>
          <w:iCs/>
          <w:color w:val="000000"/>
          <w:spacing w:val="-4"/>
          <w:szCs w:val="28"/>
        </w:rPr>
        <w:t xml:space="preserve"> tananyag</w:t>
      </w:r>
      <w:r w:rsidR="007A7766" w:rsidRPr="003E2402">
        <w:rPr>
          <w:rFonts w:ascii="Book Antiqua" w:hAnsi="Book Antiqua" w:cs="MiloSerifPro-TextIta"/>
          <w:i/>
          <w:iCs/>
          <w:color w:val="000000"/>
          <w:spacing w:val="-4"/>
          <w:szCs w:val="28"/>
        </w:rPr>
        <w:t xml:space="preserve"> </w:t>
      </w:r>
      <w:r w:rsidRPr="003E2402">
        <w:rPr>
          <w:rFonts w:ascii="Book Antiqua" w:hAnsi="Book Antiqua" w:cs="MiloSerifPro-TextIta"/>
          <w:i/>
          <w:iCs/>
          <w:color w:val="000000"/>
          <w:spacing w:val="-4"/>
          <w:szCs w:val="28"/>
        </w:rPr>
        <w:t>öt nagyobb és öt kisebb tárgyból tevődött</w:t>
      </w:r>
      <w:r w:rsidR="003E2402" w:rsidRPr="003E2402">
        <w:rPr>
          <w:rFonts w:ascii="Book Antiqua" w:hAnsi="Book Antiqua" w:cs="MiloSerifPro-TextIta"/>
          <w:i/>
          <w:iCs/>
          <w:color w:val="000000"/>
          <w:spacing w:val="-4"/>
          <w:szCs w:val="28"/>
        </w:rPr>
        <w:t xml:space="preserve"> </w:t>
      </w:r>
      <w:r w:rsidRPr="003E2402">
        <w:rPr>
          <w:rFonts w:ascii="Book Antiqua" w:hAnsi="Book Antiqua" w:cs="MiloSerifPro-TextIta"/>
          <w:i/>
          <w:iCs/>
          <w:color w:val="000000"/>
          <w:spacing w:val="-4"/>
          <w:szCs w:val="28"/>
        </w:rPr>
        <w:t xml:space="preserve">össze. Az </w:t>
      </w:r>
      <w:proofErr w:type="spellStart"/>
      <w:r w:rsidRPr="003E2402">
        <w:rPr>
          <w:rFonts w:ascii="Book Antiqua" w:hAnsi="Book Antiqua" w:cs="MiloSerifPro-TextIta"/>
          <w:i/>
          <w:iCs/>
          <w:color w:val="000000"/>
          <w:spacing w:val="-4"/>
          <w:szCs w:val="28"/>
        </w:rPr>
        <w:t>előb</w:t>
      </w:r>
      <w:r w:rsidR="003E2402" w:rsidRPr="003E2402">
        <w:rPr>
          <w:rFonts w:ascii="Book Antiqua" w:hAnsi="Book Antiqua" w:cs="MiloSerifPro-TextIta"/>
          <w:i/>
          <w:iCs/>
          <w:color w:val="000000"/>
          <w:spacing w:val="-4"/>
          <w:szCs w:val="28"/>
        </w:rPr>
        <w:t>-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biek</w:t>
      </w:r>
      <w:proofErr w:type="spellEnd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: logika, tibeti művészet és kultúra,</w:t>
      </w:r>
      <w:r w:rsidR="001C2D21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szanszkrit nyelv, orvoslás és buddhista filozófia.</w:t>
      </w:r>
      <w:r w:rsidR="001C2D21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Ez utóbbi a legfontosabb (és legnehezebb),</w:t>
      </w:r>
      <w:r w:rsidR="001C2D21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s öt tárgyra oszlik: a </w:t>
      </w:r>
      <w:proofErr w:type="spell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böl</w:t>
      </w:r>
      <w:r w:rsidR="003E2402">
        <w:rPr>
          <w:rFonts w:ascii="Book Antiqua" w:hAnsi="Book Antiqua" w:cs="MiloSerifPro-TextIta"/>
          <w:i/>
          <w:iCs/>
          <w:color w:val="000000"/>
          <w:szCs w:val="28"/>
        </w:rPr>
        <w:t>-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csesség</w:t>
      </w:r>
      <w:proofErr w:type="spellEnd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 tökéletessége</w:t>
      </w:r>
      <w:r w:rsidR="001C2D21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(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pradnyápáramita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),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a középút filozófiája </w:t>
      </w:r>
      <w:r w:rsidRPr="00560EEC">
        <w:rPr>
          <w:rFonts w:ascii="Book Antiqua" w:hAnsi="Book Antiqua" w:cs="MiloSerifPro-Text"/>
          <w:color w:val="000000"/>
          <w:szCs w:val="28"/>
        </w:rPr>
        <w:t>(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mádhjamika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),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a szerzetesi fegyelem kánonja </w:t>
      </w:r>
      <w:r w:rsidRPr="00560EEC">
        <w:rPr>
          <w:rFonts w:ascii="Book Antiqua" w:hAnsi="Book Antiqua" w:cs="MiloSerifPro-Text"/>
          <w:color w:val="000000"/>
          <w:szCs w:val="28"/>
        </w:rPr>
        <w:t>(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vinája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),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metafizika </w:t>
      </w:r>
      <w:r w:rsidRPr="00560EEC">
        <w:rPr>
          <w:rFonts w:ascii="Book Antiqua" w:hAnsi="Book Antiqua" w:cs="MiloSerifPro-Text"/>
          <w:color w:val="000000"/>
          <w:szCs w:val="28"/>
        </w:rPr>
        <w:t>(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abhidhárma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),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valamint logika ill.</w:t>
      </w:r>
      <w:r w:rsidR="001C2D21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episztemológia</w:t>
      </w:r>
      <w:proofErr w:type="spellEnd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(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pramána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).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Az öt kisebb tárgy a</w:t>
      </w:r>
      <w:r w:rsidR="001C2D21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következő: stilisztika, zene és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lastRenderedPageBreak/>
        <w:t>dráma, asztrológia,</w:t>
      </w:r>
      <w:r w:rsidR="001C2D21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versmérték és verselés, valamint </w:t>
      </w:r>
      <w:proofErr w:type="gram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lexikográfia</w:t>
      </w:r>
      <w:proofErr w:type="gramEnd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.</w:t>
      </w:r>
      <w:r w:rsidR="001C2D21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Tudományos fokozatot lényegében a buddhista</w:t>
      </w:r>
      <w:r w:rsidR="001C2D21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filozófiai, a logikai és a dialektikai stúdiumokra</w:t>
      </w:r>
      <w:r w:rsidR="001C2D21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építve lehetett szerezni.” </w:t>
      </w:r>
    </w:p>
    <w:p w:rsidR="001C2D21" w:rsidRDefault="00C95F3F" w:rsidP="003E2402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Ezt, a dalai lámák esetében különleges szigorúsággal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számonkért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tananyagot, a többirányú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igen magas szintű képzést tehát valójában</w:t>
      </w:r>
      <w:r w:rsidR="003E240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hivatal írta elő az ifjú uralkodójelöltek számára.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Így aztán nem csoda, ha ezek a jól képzett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főpapok később, tudós szerzetesként vagy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másként, maguk is jelentős írott műveket hoztak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létre. Viszonylag terjedelmes ön</w:t>
      </w:r>
      <w:r w:rsidR="003E2402">
        <w:rPr>
          <w:rFonts w:ascii="Book Antiqua" w:hAnsi="Book Antiqua" w:cs="MiloSerifPro-Text"/>
          <w:color w:val="000000"/>
          <w:szCs w:val="28"/>
        </w:rPr>
        <w:t>-</w:t>
      </w:r>
      <w:r w:rsidRPr="003E2402">
        <w:rPr>
          <w:rFonts w:ascii="Book Antiqua" w:hAnsi="Book Antiqua" w:cs="MiloSerifPro-Text"/>
          <w:color w:val="000000"/>
          <w:spacing w:val="-2"/>
          <w:szCs w:val="28"/>
        </w:rPr>
        <w:t>életrajzokat</w:t>
      </w:r>
      <w:r w:rsidR="001C2D21" w:rsidRPr="003E2402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3E2402">
        <w:rPr>
          <w:rFonts w:ascii="Book Antiqua" w:hAnsi="Book Antiqua" w:cs="MiloSerifPro-Text"/>
          <w:color w:val="000000"/>
          <w:spacing w:val="-2"/>
          <w:szCs w:val="28"/>
        </w:rPr>
        <w:t>írtak, megörökítve bennük koruk politikai</w:t>
      </w:r>
      <w:r w:rsidR="001C2D21" w:rsidRPr="003E2402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3E2402">
        <w:rPr>
          <w:rFonts w:ascii="Book Antiqua" w:hAnsi="Book Antiqua" w:cs="MiloSerifPro-Text"/>
          <w:color w:val="000000"/>
          <w:spacing w:val="-2"/>
          <w:szCs w:val="28"/>
        </w:rPr>
        <w:t>eseményeit, de volt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közöttük teológus, történész,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asztrológus, nyelvész, aforizmaszerző is.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Mindezek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után nem meglepő, hogy a dalai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lámák sorában költő is akadt, </w:t>
      </w:r>
      <w:r w:rsidRPr="003E2402">
        <w:rPr>
          <w:rFonts w:ascii="Book Antiqua" w:hAnsi="Book Antiqua" w:cs="MiloSerifPro-Text"/>
          <w:color w:val="000000"/>
          <w:szCs w:val="28"/>
        </w:rPr>
        <w:t>annál váratlanabb</w:t>
      </w:r>
      <w:r w:rsidR="001C2D21" w:rsidRPr="003E2402">
        <w:rPr>
          <w:rFonts w:ascii="Book Antiqua" w:hAnsi="Book Antiqua" w:cs="MiloSerifPro-Text"/>
          <w:color w:val="000000"/>
          <w:szCs w:val="28"/>
        </w:rPr>
        <w:t xml:space="preserve"> </w:t>
      </w:r>
      <w:r w:rsidRPr="003E2402">
        <w:rPr>
          <w:rFonts w:ascii="Book Antiqua" w:hAnsi="Book Antiqua" w:cs="MiloSerifPro-Text"/>
          <w:color w:val="000000"/>
          <w:szCs w:val="28"/>
        </w:rPr>
        <w:t>azonban, hogy szerelmes versek szerzője.</w:t>
      </w:r>
      <w:r w:rsidR="003E2402" w:rsidRPr="003E2402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3E2402">
        <w:rPr>
          <w:rFonts w:ascii="Book Antiqua" w:hAnsi="Book Antiqua" w:cs="MiloSerifPro-Text"/>
          <w:color w:val="000000"/>
          <w:szCs w:val="28"/>
        </w:rPr>
        <w:t>Cangjang</w:t>
      </w:r>
      <w:proofErr w:type="spellEnd"/>
      <w:r w:rsidR="001C2D21" w:rsidRPr="003E2402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3E2402">
        <w:rPr>
          <w:rFonts w:ascii="Book Antiqua" w:hAnsi="Book Antiqua" w:cs="MiloSerifPro-Text"/>
          <w:color w:val="000000"/>
          <w:spacing w:val="-4"/>
          <w:szCs w:val="28"/>
        </w:rPr>
        <w:t>Gjaco</w:t>
      </w:r>
      <w:proofErr w:type="spellEnd"/>
      <w:r w:rsidRPr="003E2402">
        <w:rPr>
          <w:rFonts w:ascii="Book Antiqua" w:hAnsi="Book Antiqua" w:cs="MiloSerifPro-Text"/>
          <w:color w:val="000000"/>
          <w:spacing w:val="-4"/>
          <w:szCs w:val="28"/>
        </w:rPr>
        <w:t xml:space="preserve"> a szerelmes költeményeken</w:t>
      </w:r>
      <w:r w:rsidR="001C2D21" w:rsidRPr="003E2402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3E2402">
        <w:rPr>
          <w:rFonts w:ascii="Book Antiqua" w:hAnsi="Book Antiqua" w:cs="MiloSerifPro-Text"/>
          <w:color w:val="000000"/>
          <w:spacing w:val="-4"/>
          <w:szCs w:val="28"/>
        </w:rPr>
        <w:t>kívül több teológiai tárgyú művet is írt,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dalciklusa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összes műveinek (ún. </w:t>
      </w:r>
      <w:proofErr w:type="spell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gszungbum</w:t>
      </w:r>
      <w:r w:rsidRPr="00560EEC">
        <w:rPr>
          <w:rFonts w:ascii="Book Antiqua" w:hAnsi="Book Antiqua" w:cs="MiloSerifPro-Text"/>
          <w:color w:val="000000"/>
          <w:szCs w:val="28"/>
        </w:rPr>
        <w:t>jának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)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ötödik kötetét alkotja.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</w:p>
    <w:p w:rsidR="00C95F3F" w:rsidRPr="00560EEC" w:rsidRDefault="00C95F3F" w:rsidP="003E2402">
      <w:pPr>
        <w:autoSpaceDE w:val="0"/>
        <w:autoSpaceDN w:val="0"/>
        <w:adjustRightInd w:val="0"/>
        <w:ind w:firstLine="72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A dalai lámák uralkodásához szorosan, szinte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kötelezően hozzá</w:t>
      </w:r>
      <w:r w:rsidR="003E2402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tartozott tudományos vagy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szépírói munkásságuk: csaknem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mindegyi</w:t>
      </w:r>
      <w:r w:rsidR="003E2402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kük</w:t>
      </w:r>
      <w:proofErr w:type="spellEnd"/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többkötetes életművel gazdagította a tibeti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irodalmat.</w:t>
      </w:r>
    </w:p>
    <w:p w:rsidR="00C95F3F" w:rsidRPr="00560EEC" w:rsidRDefault="001C2D21" w:rsidP="003E2402">
      <w:pPr>
        <w:autoSpaceDE w:val="0"/>
        <w:autoSpaceDN w:val="0"/>
        <w:adjustRightInd w:val="0"/>
        <w:spacing w:before="120" w:after="120"/>
        <w:rPr>
          <w:rFonts w:ascii="Book Antiqua" w:hAnsi="Book Antiqua" w:cs="Athelas-Bold"/>
          <w:b/>
          <w:bCs/>
          <w:color w:val="AC0000"/>
          <w:szCs w:val="28"/>
        </w:rPr>
      </w:pPr>
      <w:r>
        <w:rPr>
          <w:rFonts w:ascii="Book Antiqua" w:eastAsia="Book Antiqua" w:hAnsi="Book Antiqua" w:cs="Book Antiqua"/>
          <w:b/>
          <w:bCs/>
          <w:color w:val="AC0000"/>
          <w:szCs w:val="28"/>
        </w:rPr>
        <w:tab/>
      </w:r>
      <w:r>
        <w:rPr>
          <w:rFonts w:ascii="Book Antiqua" w:eastAsia="Book Antiqua" w:hAnsi="Book Antiqua" w:cs="Book Antiqua"/>
          <w:b/>
          <w:bCs/>
          <w:color w:val="AC0000"/>
          <w:szCs w:val="28"/>
        </w:rPr>
        <w:tab/>
      </w:r>
      <w:r>
        <w:rPr>
          <w:rFonts w:ascii="Book Antiqua" w:eastAsia="Book Antiqua" w:hAnsi="Book Antiqua" w:cs="Book Antiqua"/>
          <w:b/>
          <w:bCs/>
          <w:color w:val="AC0000"/>
          <w:szCs w:val="28"/>
        </w:rPr>
        <w:tab/>
      </w:r>
      <w:r>
        <w:rPr>
          <w:rFonts w:ascii="Book Antiqua" w:eastAsia="Book Antiqua" w:hAnsi="Book Antiqua" w:cs="Book Antiqua"/>
          <w:b/>
          <w:bCs/>
          <w:color w:val="AC0000"/>
          <w:szCs w:val="28"/>
        </w:rPr>
        <w:tab/>
      </w:r>
      <w:r w:rsidR="003E2402">
        <w:rPr>
          <w:rFonts w:ascii="Book Antiqua" w:eastAsia="Book Antiqua" w:hAnsi="Book Antiqua" w:cs="Book Antiqua"/>
          <w:b/>
          <w:bCs/>
          <w:color w:val="AC0000"/>
          <w:szCs w:val="28"/>
        </w:rPr>
        <w:t xml:space="preserve">          </w:t>
      </w:r>
      <w:r w:rsidRPr="001C2D21">
        <w:rPr>
          <w:rFonts w:ascii="Book Antiqua" w:eastAsia="Book Antiqua" w:hAnsi="Book Antiqua" w:cs="Book Antiqua"/>
          <w:b/>
          <w:bCs/>
          <w:szCs w:val="28"/>
        </w:rPr>
        <w:t>*</w:t>
      </w:r>
    </w:p>
    <w:p w:rsidR="00C95F3F" w:rsidRPr="00560EEC" w:rsidRDefault="00C95F3F" w:rsidP="00A967A0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 xml:space="preserve">A dalai lámák (majd később 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pancsen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lámák)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jeleskedése a szép</w:t>
      </w:r>
      <w:r w:rsidR="003E2402">
        <w:rPr>
          <w:rFonts w:ascii="Book Antiqua" w:hAnsi="Book Antiqua" w:cs="MiloSerifPro-Text"/>
          <w:color w:val="000000"/>
          <w:szCs w:val="28"/>
        </w:rPr>
        <w:t>-</w:t>
      </w:r>
      <w:r w:rsidRPr="003E2402">
        <w:rPr>
          <w:rFonts w:ascii="Book Antiqua" w:hAnsi="Book Antiqua" w:cs="MiloSerifPro-Text"/>
          <w:color w:val="000000"/>
          <w:spacing w:val="-6"/>
          <w:szCs w:val="28"/>
        </w:rPr>
        <w:t>irodalomban és a tudományokban</w:t>
      </w:r>
      <w:r w:rsidR="001C2D21" w:rsidRPr="003E2402">
        <w:rPr>
          <w:rFonts w:ascii="Book Antiqua" w:hAnsi="Book Antiqua" w:cs="MiloSerifPro-Text"/>
          <w:color w:val="000000"/>
          <w:spacing w:val="-6"/>
          <w:szCs w:val="28"/>
        </w:rPr>
        <w:t xml:space="preserve"> </w:t>
      </w:r>
      <w:r w:rsidRPr="003E2402">
        <w:rPr>
          <w:rFonts w:ascii="Book Antiqua" w:hAnsi="Book Antiqua" w:cs="MiloSerifPro-Text"/>
          <w:color w:val="000000"/>
          <w:spacing w:val="-6"/>
          <w:szCs w:val="28"/>
        </w:rPr>
        <w:t>könyvtárnyi irodalmat teremtett</w:t>
      </w:r>
      <w:r w:rsidR="003E2402">
        <w:rPr>
          <w:rFonts w:ascii="Book Antiqua" w:hAnsi="Book Antiqua" w:cs="MiloSerifPro-Text"/>
          <w:color w:val="000000"/>
          <w:spacing w:val="-6"/>
          <w:szCs w:val="28"/>
        </w:rPr>
        <w:t xml:space="preserve"> </w:t>
      </w:r>
      <w:r w:rsidRPr="003E2402">
        <w:rPr>
          <w:rFonts w:ascii="Book Antiqua" w:hAnsi="Book Antiqua" w:cs="MiloSerifPro-Text"/>
          <w:color w:val="000000"/>
          <w:spacing w:val="-6"/>
          <w:szCs w:val="28"/>
        </w:rPr>
        <w:t>ugyan,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de mindez még nem ad választ arra, miként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is vált a tibeti nyelvű iroda</w:t>
      </w:r>
      <w:r w:rsidR="003E2402">
        <w:rPr>
          <w:rFonts w:ascii="Book Antiqua" w:hAnsi="Book Antiqua" w:cs="MiloSerifPro-Text"/>
          <w:color w:val="000000"/>
          <w:szCs w:val="28"/>
        </w:rPr>
        <w:t>-</w:t>
      </w:r>
      <w:r w:rsidRPr="003E2402">
        <w:rPr>
          <w:rFonts w:ascii="Book Antiqua" w:hAnsi="Book Antiqua" w:cs="MiloSerifPro-Text"/>
          <w:color w:val="000000"/>
          <w:spacing w:val="-2"/>
          <w:szCs w:val="28"/>
        </w:rPr>
        <w:t>lom terjedelme</w:t>
      </w:r>
      <w:r w:rsidR="001C2D21" w:rsidRPr="003E2402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3E2402">
        <w:rPr>
          <w:rFonts w:ascii="Book Antiqua" w:hAnsi="Book Antiqua" w:cs="MiloSerifPro-Text"/>
          <w:color w:val="000000"/>
          <w:spacing w:val="-2"/>
          <w:szCs w:val="28"/>
        </w:rPr>
        <w:t>az európai latin nyelvű irodaloméhoz hasonlóvá.</w:t>
      </w:r>
      <w:r w:rsidR="003E2402" w:rsidRPr="003E2402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3E2402">
        <w:rPr>
          <w:rFonts w:ascii="Book Antiqua" w:hAnsi="Book Antiqua" w:cs="MiloSerifPro-Text"/>
          <w:color w:val="000000"/>
          <w:spacing w:val="-2"/>
          <w:szCs w:val="28"/>
        </w:rPr>
        <w:t xml:space="preserve">Ezt – </w:t>
      </w:r>
      <w:proofErr w:type="spellStart"/>
      <w:r w:rsidRPr="003E2402">
        <w:rPr>
          <w:rFonts w:ascii="Book Antiqua" w:hAnsi="Book Antiqua" w:cs="MiloSerifPro-Text"/>
          <w:color w:val="000000"/>
          <w:spacing w:val="-2"/>
          <w:szCs w:val="28"/>
        </w:rPr>
        <w:t>kü</w:t>
      </w:r>
      <w:r w:rsidR="003E2402" w:rsidRPr="003E2402">
        <w:rPr>
          <w:rFonts w:ascii="Book Antiqua" w:hAnsi="Book Antiqua" w:cs="MiloSerifPro-Text"/>
          <w:color w:val="000000"/>
          <w:spacing w:val="-2"/>
          <w:szCs w:val="28"/>
        </w:rPr>
        <w:t>-</w:t>
      </w:r>
      <w:r w:rsidRPr="00A967A0">
        <w:rPr>
          <w:rFonts w:ascii="Book Antiqua" w:hAnsi="Book Antiqua" w:cs="MiloSerifPro-Text"/>
          <w:color w:val="000000"/>
          <w:spacing w:val="-2"/>
          <w:szCs w:val="28"/>
        </w:rPr>
        <w:t>lönös</w:t>
      </w:r>
      <w:proofErr w:type="spellEnd"/>
      <w:r w:rsidRPr="00A967A0">
        <w:rPr>
          <w:rFonts w:ascii="Book Antiqua" w:hAnsi="Book Antiqua" w:cs="MiloSerifPro-Text"/>
          <w:color w:val="000000"/>
          <w:spacing w:val="-2"/>
          <w:szCs w:val="28"/>
        </w:rPr>
        <w:t xml:space="preserve"> módon – a </w:t>
      </w:r>
      <w:proofErr w:type="spellStart"/>
      <w:r w:rsidRPr="00A967A0">
        <w:rPr>
          <w:rFonts w:ascii="Book Antiqua" w:hAnsi="Book Antiqua" w:cs="MiloSerifPro-Text"/>
          <w:color w:val="000000"/>
          <w:spacing w:val="-2"/>
          <w:szCs w:val="28"/>
        </w:rPr>
        <w:t>teokrácia</w:t>
      </w:r>
      <w:proofErr w:type="spellEnd"/>
      <w:r w:rsidRPr="00A967A0">
        <w:rPr>
          <w:rFonts w:ascii="Book Antiqua" w:hAnsi="Book Antiqua" w:cs="MiloSerifPro-Text"/>
          <w:color w:val="000000"/>
          <w:spacing w:val="-2"/>
          <w:szCs w:val="28"/>
        </w:rPr>
        <w:t xml:space="preserve"> korának</w:t>
      </w:r>
      <w:r w:rsidR="001C2D21" w:rsidRPr="00A967A0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A967A0">
        <w:rPr>
          <w:rFonts w:ascii="Book Antiqua" w:hAnsi="Book Antiqua" w:cs="MiloSerifPro-Text"/>
          <w:color w:val="000000"/>
          <w:spacing w:val="-2"/>
          <w:szCs w:val="28"/>
        </w:rPr>
        <w:t>tibeti gazdasága és az annak megfelelő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A967A0">
        <w:rPr>
          <w:rFonts w:ascii="Book Antiqua" w:hAnsi="Book Antiqua" w:cs="MiloSerifPro-Text"/>
          <w:color w:val="000000"/>
          <w:spacing w:val="-2"/>
          <w:szCs w:val="28"/>
        </w:rPr>
        <w:t>korabeli</w:t>
      </w:r>
      <w:r w:rsidR="001C2D21" w:rsidRPr="00A967A0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A967A0">
        <w:rPr>
          <w:rFonts w:ascii="Book Antiqua" w:hAnsi="Book Antiqua" w:cs="MiloSerifPro-Text"/>
          <w:color w:val="000000"/>
          <w:spacing w:val="-2"/>
          <w:szCs w:val="28"/>
        </w:rPr>
        <w:t>társadalmi munkamegosztás szerkezete magyarázza.</w:t>
      </w:r>
      <w:r w:rsidR="00A967A0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A967A0">
        <w:rPr>
          <w:rFonts w:ascii="Book Antiqua" w:hAnsi="Book Antiqua" w:cs="MiloSerifPro-Text"/>
          <w:color w:val="000000"/>
          <w:spacing w:val="-2"/>
          <w:szCs w:val="28"/>
        </w:rPr>
        <w:t>Mindeze</w:t>
      </w:r>
      <w:r w:rsidRPr="00560EEC">
        <w:rPr>
          <w:rFonts w:ascii="Book Antiqua" w:hAnsi="Book Antiqua" w:cs="MiloSerifPro-Text"/>
          <w:color w:val="000000"/>
          <w:szCs w:val="28"/>
        </w:rPr>
        <w:t>ket pedig, ahogy sok egyebet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is, a Világ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Tetejének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sajátos, máshol nem létező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természeti, </w:t>
      </w:r>
      <w:proofErr w:type="gramStart"/>
      <w:r w:rsidRPr="00560EEC">
        <w:rPr>
          <w:rFonts w:ascii="Book Antiqua" w:hAnsi="Book Antiqua" w:cs="MiloSerifPro-Text"/>
          <w:color w:val="000000"/>
          <w:szCs w:val="28"/>
        </w:rPr>
        <w:t>klimatikus</w:t>
      </w:r>
      <w:proofErr w:type="gramEnd"/>
      <w:r w:rsidRPr="00560EEC">
        <w:rPr>
          <w:rFonts w:ascii="Book Antiqua" w:hAnsi="Book Antiqua" w:cs="MiloSerifPro-Text"/>
          <w:color w:val="000000"/>
          <w:szCs w:val="28"/>
        </w:rPr>
        <w:t xml:space="preserve"> adottságai határozták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meg.</w:t>
      </w:r>
    </w:p>
    <w:p w:rsidR="00C95F3F" w:rsidRPr="00560EEC" w:rsidRDefault="00C95F3F" w:rsidP="00A967A0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A tibetiek valóban a világ tetején élnek, nem</w:t>
      </w:r>
      <w:r w:rsidR="00A967A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véletlenül nevezték így országukat a nyugati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utazók. A Föld </w:t>
      </w:r>
      <w:r w:rsidR="001C2D21">
        <w:rPr>
          <w:rFonts w:ascii="Book Antiqua" w:hAnsi="Book Antiqua" w:cs="MiloSerifPro-Text"/>
          <w:color w:val="000000"/>
          <w:szCs w:val="28"/>
        </w:rPr>
        <w:t>l</w:t>
      </w:r>
      <w:r w:rsidRPr="00560EEC">
        <w:rPr>
          <w:rFonts w:ascii="Book Antiqua" w:hAnsi="Book Antiqua" w:cs="MiloSerifPro-Text"/>
          <w:color w:val="000000"/>
          <w:szCs w:val="28"/>
        </w:rPr>
        <w:t>egmagasabb összefüggő hegy</w:t>
      </w:r>
      <w:r w:rsidR="00A967A0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rendszerén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telepedtek meg, ahol a legalacsonyabban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fekvő folyóvölgyek (például a Brahmaputra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völgye) is 3300 méter magasan vannak.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Itt, egye</w:t>
      </w:r>
      <w:r w:rsidR="00A967A0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dül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ezekben a völgyekben lehetett és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lehet ma is földműveléssel, gabona</w:t>
      </w:r>
      <w:r w:rsidR="00A967A0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termesztéssel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foglalkozni, és ez – a letelepedett civilizációkat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mindenkor </w:t>
      </w:r>
      <w:r w:rsidRPr="00A967A0">
        <w:rPr>
          <w:rFonts w:ascii="Book Antiqua" w:hAnsi="Book Antiqua" w:cs="MiloSerifPro-Text"/>
          <w:color w:val="000000"/>
          <w:spacing w:val="-2"/>
          <w:szCs w:val="28"/>
        </w:rPr>
        <w:t>meghatározó tevékenység</w:t>
      </w:r>
      <w:r w:rsidR="001C2D21" w:rsidRPr="00A967A0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A967A0">
        <w:rPr>
          <w:rFonts w:ascii="Book Antiqua" w:hAnsi="Book Antiqua" w:cs="MiloSerifPro-Text"/>
          <w:color w:val="000000"/>
          <w:spacing w:val="-2"/>
          <w:szCs w:val="28"/>
        </w:rPr>
        <w:t>–, pontosabban ennek lehetőségei írták</w:t>
      </w:r>
      <w:r w:rsidR="001C2D21" w:rsidRPr="00A967A0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A967A0">
        <w:rPr>
          <w:rFonts w:ascii="Book Antiqua" w:hAnsi="Book Antiqua" w:cs="MiloSerifPro-Text"/>
          <w:color w:val="000000"/>
          <w:spacing w:val="-2"/>
          <w:szCs w:val="28"/>
        </w:rPr>
        <w:t xml:space="preserve">elő </w:t>
      </w:r>
      <w:proofErr w:type="spellStart"/>
      <w:r w:rsidRPr="00A967A0">
        <w:rPr>
          <w:rFonts w:ascii="Book Antiqua" w:hAnsi="Book Antiqua" w:cs="MiloSerifPro-Text"/>
          <w:color w:val="000000"/>
          <w:spacing w:val="-2"/>
          <w:szCs w:val="28"/>
        </w:rPr>
        <w:t>töb</w:t>
      </w:r>
      <w:r w:rsidR="00A967A0" w:rsidRPr="00A967A0">
        <w:rPr>
          <w:rFonts w:ascii="Book Antiqua" w:hAnsi="Book Antiqua" w:cs="MiloSerifPro-Text"/>
          <w:color w:val="000000"/>
          <w:spacing w:val="-2"/>
          <w:szCs w:val="28"/>
        </w:rPr>
        <w:t>-</w:t>
      </w:r>
      <w:r w:rsidRPr="00A967A0">
        <w:rPr>
          <w:rFonts w:ascii="Book Antiqua" w:hAnsi="Book Antiqua" w:cs="MiloSerifPro-Text"/>
          <w:color w:val="000000"/>
          <w:spacing w:val="-2"/>
          <w:szCs w:val="28"/>
        </w:rPr>
        <w:t>bek</w:t>
      </w:r>
      <w:proofErr w:type="spellEnd"/>
      <w:r w:rsidRPr="00A967A0">
        <w:rPr>
          <w:rFonts w:ascii="Book Antiqua" w:hAnsi="Book Antiqua" w:cs="MiloSerifPro-Text"/>
          <w:color w:val="000000"/>
          <w:spacing w:val="-2"/>
          <w:szCs w:val="28"/>
        </w:rPr>
        <w:t xml:space="preserve"> között a </w:t>
      </w:r>
      <w:r w:rsidR="001C2D21" w:rsidRPr="00A967A0">
        <w:rPr>
          <w:rFonts w:ascii="Book Antiqua" w:hAnsi="Book Antiqua" w:cs="MiloSerifPro-Text"/>
          <w:color w:val="000000"/>
          <w:spacing w:val="-2"/>
          <w:szCs w:val="28"/>
        </w:rPr>
        <w:t>m</w:t>
      </w:r>
      <w:r w:rsidRPr="00A967A0">
        <w:rPr>
          <w:rFonts w:ascii="Book Antiqua" w:hAnsi="Book Antiqua" w:cs="MiloSerifPro-Text"/>
          <w:color w:val="000000"/>
          <w:spacing w:val="-2"/>
          <w:szCs w:val="28"/>
        </w:rPr>
        <w:t>unkamegosztás szabályait</w:t>
      </w:r>
      <w:r w:rsidR="001C2D21" w:rsidRPr="00A967A0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A967A0">
        <w:rPr>
          <w:rFonts w:ascii="Book Antiqua" w:hAnsi="Book Antiqua" w:cs="MiloSerifPro-Text"/>
          <w:color w:val="000000"/>
          <w:spacing w:val="-2"/>
          <w:szCs w:val="28"/>
        </w:rPr>
        <w:t>és vonták meg a szellemi (</w:t>
      </w:r>
      <w:proofErr w:type="spellStart"/>
      <w:r w:rsidRPr="00A967A0">
        <w:rPr>
          <w:rFonts w:ascii="Book Antiqua" w:hAnsi="Book Antiqua" w:cs="MiloSerifPro-Text"/>
          <w:color w:val="000000"/>
          <w:spacing w:val="-2"/>
          <w:szCs w:val="28"/>
        </w:rPr>
        <w:t>kolos</w:t>
      </w:r>
      <w:proofErr w:type="spellEnd"/>
      <w:r w:rsidR="00A967A0" w:rsidRPr="00A967A0">
        <w:rPr>
          <w:rFonts w:ascii="Book Antiqua" w:hAnsi="Book Antiqua" w:cs="MiloSerifPro-Text"/>
          <w:color w:val="000000"/>
          <w:spacing w:val="-2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tori) élet</w:t>
      </w:r>
      <w:r w:rsidR="00A967A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működésének határait is 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teokrácia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korabeli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tibeti közösségek</w:t>
      </w:r>
      <w:r w:rsidR="00A967A0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A967A0">
        <w:rPr>
          <w:rFonts w:ascii="Book Antiqua" w:hAnsi="Book Antiqua" w:cs="MiloSerifPro-Text"/>
          <w:color w:val="000000"/>
          <w:spacing w:val="-2"/>
          <w:szCs w:val="28"/>
        </w:rPr>
        <w:t>ben</w:t>
      </w:r>
      <w:proofErr w:type="spellEnd"/>
      <w:r w:rsidRPr="00A967A0">
        <w:rPr>
          <w:rFonts w:ascii="Book Antiqua" w:hAnsi="Book Antiqua" w:cs="MiloSerifPro-Text"/>
          <w:color w:val="000000"/>
          <w:spacing w:val="-2"/>
          <w:szCs w:val="28"/>
        </w:rPr>
        <w:t>. A gabonatermesztésnek</w:t>
      </w:r>
      <w:r w:rsidR="001C2D21" w:rsidRPr="00A967A0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A967A0">
        <w:rPr>
          <w:rFonts w:ascii="Book Antiqua" w:hAnsi="Book Antiqua" w:cs="MiloSerifPro-Text"/>
          <w:color w:val="000000"/>
          <w:spacing w:val="-2"/>
          <w:szCs w:val="28"/>
        </w:rPr>
        <w:t xml:space="preserve">– az itteni környezeti, </w:t>
      </w:r>
      <w:proofErr w:type="gramStart"/>
      <w:r w:rsidRPr="00A967A0">
        <w:rPr>
          <w:rFonts w:ascii="Book Antiqua" w:hAnsi="Book Antiqua" w:cs="MiloSerifPro-Text"/>
          <w:color w:val="000000"/>
          <w:spacing w:val="-2"/>
          <w:szCs w:val="28"/>
        </w:rPr>
        <w:t>klimatikus</w:t>
      </w:r>
      <w:proofErr w:type="gramEnd"/>
      <w:r w:rsidRPr="00A967A0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="00A967A0" w:rsidRPr="00A967A0">
        <w:rPr>
          <w:rFonts w:ascii="Book Antiqua" w:hAnsi="Book Antiqua" w:cs="MiloSerifPro-Text"/>
          <w:color w:val="000000"/>
          <w:spacing w:val="-2"/>
          <w:szCs w:val="28"/>
        </w:rPr>
        <w:t>a</w:t>
      </w:r>
      <w:r w:rsidRPr="00A967A0">
        <w:rPr>
          <w:rFonts w:ascii="Book Antiqua" w:hAnsi="Book Antiqua" w:cs="MiloSerifPro-Text"/>
          <w:color w:val="000000"/>
          <w:spacing w:val="-2"/>
          <w:szCs w:val="28"/>
        </w:rPr>
        <w:t>dottságok</w:t>
      </w:r>
    </w:p>
    <w:p w:rsidR="00C95F3F" w:rsidRPr="00560EEC" w:rsidRDefault="00C95F3F" w:rsidP="00A967A0">
      <w:pPr>
        <w:autoSpaceDE w:val="0"/>
        <w:autoSpaceDN w:val="0"/>
        <w:adjustRightInd w:val="0"/>
        <w:ind w:firstLine="0"/>
        <w:jc w:val="both"/>
        <w:rPr>
          <w:rFonts w:ascii="Book Antiqua" w:hAnsi="Book Antiqua" w:cs="MiloSerifPro-Text"/>
          <w:color w:val="000000"/>
          <w:szCs w:val="28"/>
        </w:rPr>
      </w:pPr>
      <w:proofErr w:type="gramStart"/>
      <w:r w:rsidRPr="00560EEC">
        <w:rPr>
          <w:rFonts w:ascii="Book Antiqua" w:hAnsi="Book Antiqua" w:cs="MiloSerifPro-Text"/>
          <w:color w:val="000000"/>
          <w:szCs w:val="28"/>
        </w:rPr>
        <w:t>miatt</w:t>
      </w:r>
      <w:proofErr w:type="gramEnd"/>
      <w:r w:rsidRPr="00560EEC">
        <w:rPr>
          <w:rFonts w:ascii="Book Antiqua" w:hAnsi="Book Antiqua" w:cs="MiloSerifPro-Text"/>
          <w:color w:val="000000"/>
          <w:szCs w:val="28"/>
        </w:rPr>
        <w:t xml:space="preserve"> – igen szűkre szabottak a lehetőségei,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melegebb, széltől védettebb </w:t>
      </w:r>
      <w:r w:rsidRPr="00A967A0">
        <w:rPr>
          <w:rFonts w:ascii="Book Antiqua" w:hAnsi="Book Antiqua" w:cs="MiloSerifPro-Text"/>
          <w:color w:val="000000"/>
          <w:spacing w:val="-2"/>
          <w:szCs w:val="28"/>
        </w:rPr>
        <w:t>völgyek időjárását</w:t>
      </w:r>
      <w:r w:rsidR="001C2D21" w:rsidRPr="00A967A0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A967A0">
        <w:rPr>
          <w:rFonts w:ascii="Book Antiqua" w:hAnsi="Book Antiqua" w:cs="MiloSerifPro-Text"/>
          <w:color w:val="000000"/>
          <w:spacing w:val="-2"/>
          <w:szCs w:val="28"/>
        </w:rPr>
        <w:t>is csak az árpa tűri, s azt is csak ott lehet</w:t>
      </w:r>
      <w:r w:rsidR="001C2D21" w:rsidRPr="00A967A0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A967A0">
        <w:rPr>
          <w:rFonts w:ascii="Book Antiqua" w:hAnsi="Book Antiqua" w:cs="MiloSerifPro-Text"/>
          <w:color w:val="000000"/>
          <w:spacing w:val="-2"/>
          <w:szCs w:val="28"/>
        </w:rPr>
        <w:t>termelni, ahol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a köves-kavicsos talajt legalább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vékony humuszréteg borítja. Így aztán a </w:t>
      </w:r>
      <w:r w:rsidRPr="00560EEC">
        <w:rPr>
          <w:rFonts w:ascii="Book Antiqua" w:hAnsi="Book Antiqua" w:cs="MiloSerifPro-Text"/>
          <w:color w:val="000000"/>
          <w:szCs w:val="28"/>
        </w:rPr>
        <w:lastRenderedPageBreak/>
        <w:t>földeken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végezhető munka nem tudta lekötni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egy-egy falu közösségének teljes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munkaerejét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.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mezőgazdaság más ágazatai sem kínáltak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sokkal több munkalehetőséget, így például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gyümölcstermesztésről szó sem le</w:t>
      </w:r>
      <w:r w:rsidR="00A967A0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hetett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,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hiszen 3500 méter fölött alig él meg egy-két fafajta,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nemigen virágozhatott errefelé az állattenyésztés</w:t>
      </w:r>
      <w:r w:rsidR="00A967A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sem; kevés olyan ellenálló állat</w:t>
      </w:r>
      <w:r w:rsidR="00A967A0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faj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létezik, amely elviseli ezeket a körülményeket.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(Közülük a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jak </w:t>
      </w:r>
      <w:r w:rsidRPr="00560EEC">
        <w:rPr>
          <w:rFonts w:ascii="Book Antiqua" w:hAnsi="Book Antiqua" w:cs="MiloSerifPro-Text"/>
          <w:color w:val="000000"/>
          <w:szCs w:val="28"/>
        </w:rPr>
        <w:t>a leg</w:t>
      </w:r>
      <w:r w:rsidR="00A967A0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szívósabb, ezért a legkedveltebb</w:t>
      </w:r>
      <w:r w:rsidR="00A967A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fajta. Ez az igénytelen, jámbor állat beéri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száraz </w:t>
      </w:r>
      <w:proofErr w:type="gramStart"/>
      <w:r w:rsidRPr="00560EEC">
        <w:rPr>
          <w:rFonts w:ascii="Book Antiqua" w:hAnsi="Book Antiqua" w:cs="MiloSerifPro-Text"/>
          <w:color w:val="000000"/>
          <w:szCs w:val="28"/>
        </w:rPr>
        <w:t>kóróval</w:t>
      </w:r>
      <w:proofErr w:type="gramEnd"/>
      <w:r w:rsidRPr="00560EEC">
        <w:rPr>
          <w:rFonts w:ascii="Book Antiqua" w:hAnsi="Book Antiqua" w:cs="MiloSerifPro-Text"/>
          <w:color w:val="000000"/>
          <w:szCs w:val="28"/>
        </w:rPr>
        <w:t xml:space="preserve"> mint élelemmel, s meleg bundája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megvédi a hidegtől, a gyakori hóviharoktól,</w:t>
      </w:r>
      <w:r w:rsidR="00A967A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így aztán még 5000 méter fölött is tenyésztik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nomádok a hegyekben.)</w:t>
      </w:r>
    </w:p>
    <w:p w:rsidR="00C95F3F" w:rsidRPr="00560EEC" w:rsidRDefault="00C95F3F" w:rsidP="00A967A0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Mindezen körülmények miatt tehát úgy kellett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az itt élőknek be</w:t>
      </w:r>
      <w:r w:rsidR="00A967A0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rendezkedniük és a fennmaradásukhoz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szükséges munkavégzést meg</w:t>
      </w:r>
      <w:r w:rsidR="00A967A0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szervezniük,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hogy ez a soványka föld állataikkal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együtt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ellássa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őket éle</w:t>
      </w:r>
      <w:r w:rsidR="00A967A0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lemmel, és megéljenek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belőle azok is, akiknek a földeken és az állatok</w:t>
      </w:r>
      <w:r w:rsidR="00A967A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körül már nem jutott munka. Ezt a cseppet sem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könnyű feladatot évről évre oly sikeresen oldották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meg a falvak lakói, hogy Tibet történetében</w:t>
      </w:r>
      <w:r w:rsidR="00A967A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nem tudunk éhínségről, szűk esztendők okozta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nyomorúságról.</w:t>
      </w:r>
    </w:p>
    <w:p w:rsidR="00C95F3F" w:rsidRPr="00560EEC" w:rsidRDefault="00C95F3F" w:rsidP="00A967A0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Valóságos gazdasági csoda, hogy a tibetiek –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munkaerő észszerű felhasználásával, az időjáráshoz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pontosan igazított munkavégzéssel</w:t>
      </w:r>
      <w:r w:rsidR="00A967A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</w:t>
      </w:r>
      <w:r w:rsidRPr="00A967A0">
        <w:rPr>
          <w:rFonts w:ascii="Book Antiqua" w:hAnsi="Book Antiqua" w:cs="MiloSerifPro-Text"/>
          <w:color w:val="000000"/>
          <w:spacing w:val="-2"/>
          <w:szCs w:val="28"/>
        </w:rPr>
        <w:t>földeken – el tudták tartani még a buddhista</w:t>
      </w:r>
      <w:r w:rsidR="001C2D21" w:rsidRPr="00A967A0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A967A0">
        <w:rPr>
          <w:rFonts w:ascii="Book Antiqua" w:hAnsi="Book Antiqua" w:cs="MiloSerifPro-Text"/>
          <w:color w:val="000000"/>
          <w:spacing w:val="-2"/>
          <w:szCs w:val="28"/>
        </w:rPr>
        <w:t>kolostorokban szerzetesként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élő társaikat is,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akik 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teokrácia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megerősödésétől, a 17. század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közepétől, </w:t>
      </w:r>
      <w:r w:rsidRPr="00A967A0">
        <w:rPr>
          <w:rFonts w:ascii="Book Antiqua" w:hAnsi="Book Antiqua" w:cs="MiloSerifPro-Text"/>
          <w:color w:val="000000"/>
          <w:spacing w:val="-4"/>
          <w:szCs w:val="28"/>
        </w:rPr>
        <w:t>egészen a 20. század közepéig, az</w:t>
      </w:r>
      <w:r w:rsidR="001C2D21" w:rsidRPr="00A967A0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A967A0">
        <w:rPr>
          <w:rFonts w:ascii="Book Antiqua" w:hAnsi="Book Antiqua" w:cs="MiloSerifPro-Text"/>
          <w:color w:val="000000"/>
          <w:spacing w:val="-4"/>
          <w:szCs w:val="28"/>
        </w:rPr>
        <w:t>összlakosságnak több mint egyharmadát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tették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ki. Ennek a – világi és kolostori munkavégzők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arányát tekintve – különös „társadalmi szerződésnek”</w:t>
      </w:r>
      <w:r w:rsidR="00A967A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létrejöttében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mindezek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környe</w:t>
      </w:r>
      <w:r w:rsidR="00A967A0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zeti</w:t>
      </w:r>
      <w:proofErr w:type="spellEnd"/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gazdálkodási körülmények igen komoly szerepet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játszottak.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Töb</w:t>
      </w:r>
      <w:r w:rsidR="00A967A0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bek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között ezek a körülmények</w:t>
      </w:r>
      <w:r w:rsidR="00A967A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alakították ki Tibetben azt a gyakorlatot,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amely kötelezővé tette, hogy minden parasztcsalád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egy fiúgyereket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ko</w:t>
      </w:r>
      <w:r w:rsidR="00A967A0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lostorba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adjon szerzetesnek.</w:t>
      </w:r>
      <w:r w:rsidR="00A967A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Még nagyobb tisztesség volt azonban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több fiút állítani a Szent Tan szolgálatába,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 észszerű volt, ha csupán annyian maradtak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otthon a családban és a faluban,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amennyien</w:t>
      </w:r>
      <w:proofErr w:type="spellEnd"/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mezőgazdasági munka elvégzéséhez kellettek.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többit, a „munkaerő-felesleget” tehát kolostorokba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küldték, ahol ellátták őket saját, otthon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művelt földjük terményeivel, de a kolostorok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földbirtokain is a faluközösségek végezték el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munka legnagyobb részét.</w:t>
      </w:r>
    </w:p>
    <w:p w:rsidR="00C95F3F" w:rsidRPr="00560EEC" w:rsidRDefault="00C95F3F" w:rsidP="008A4E4C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Így vált lehetővé, hogy a szerzetessé lett munkaerő-felesleg egész életében szellemi munkával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kösse le idejét, s ennek a szellemi tevékeny</w:t>
      </w:r>
      <w:r w:rsidR="00A967A0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ségnek</w:t>
      </w:r>
      <w:proofErr w:type="spellEnd"/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az eredménye az a tibeti irodalom,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amelynek óriási gazdagságán </w:t>
      </w:r>
      <w:r w:rsidRPr="008A4E4C">
        <w:rPr>
          <w:rFonts w:ascii="Book Antiqua" w:hAnsi="Book Antiqua" w:cs="MiloSerifPro-Text"/>
          <w:color w:val="000000"/>
          <w:spacing w:val="-4"/>
          <w:szCs w:val="28"/>
        </w:rPr>
        <w:t>máig ámul a nyugati</w:t>
      </w:r>
      <w:r w:rsidR="001C2D21" w:rsidRPr="008A4E4C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8A4E4C">
        <w:rPr>
          <w:rFonts w:ascii="Book Antiqua" w:hAnsi="Book Antiqua" w:cs="MiloSerifPro-Text"/>
          <w:color w:val="000000"/>
          <w:spacing w:val="-4"/>
          <w:szCs w:val="28"/>
        </w:rPr>
        <w:t>világ. Valójában azonban nincs mit csodálnunk</w:t>
      </w:r>
      <w:r w:rsidR="001C2D21" w:rsidRPr="008A4E4C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8A4E4C">
        <w:rPr>
          <w:rFonts w:ascii="Book Antiqua" w:hAnsi="Book Antiqua" w:cs="MiloSerifPro-Text"/>
          <w:color w:val="000000"/>
          <w:spacing w:val="-4"/>
          <w:szCs w:val="28"/>
        </w:rPr>
        <w:t>ezen.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Képzeljük el a múlt hatalmas kolostorvárosait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Tibetben, amelyekben oly</w:t>
      </w:r>
      <w:r w:rsidR="008A4E4C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kor 6-8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ezer szerzetes is élt és dolgozott, s mindjárt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belátjuk, hogy ekkora </w:t>
      </w:r>
      <w:r w:rsidRPr="00560EEC">
        <w:rPr>
          <w:rFonts w:ascii="Book Antiqua" w:hAnsi="Book Antiqua" w:cs="MiloSerifPro-Text"/>
          <w:color w:val="000000"/>
          <w:szCs w:val="28"/>
        </w:rPr>
        <w:lastRenderedPageBreak/>
        <w:t>„gyárakban” még ennek a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roppant terjedelmű irodalomnak az „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előállítá</w:t>
      </w:r>
      <w:r w:rsidR="008A4E4C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sa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”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sem lehetett olyan nehéz feladat. Az ember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megváltása a buddhizmus eszméi szerint sem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egyszerű dolog. Volt hát min töprengeni, és volt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mit írni róla. De főként számosan voltak, akiknek</w:t>
      </w:r>
      <w:r w:rsidR="001C2D21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ez volt a dolguk.</w:t>
      </w:r>
    </w:p>
    <w:p w:rsidR="00C95F3F" w:rsidRPr="00560EEC" w:rsidRDefault="001C2D21" w:rsidP="008A4E4C">
      <w:pPr>
        <w:autoSpaceDE w:val="0"/>
        <w:autoSpaceDN w:val="0"/>
        <w:adjustRightInd w:val="0"/>
        <w:spacing w:before="120" w:after="120"/>
        <w:rPr>
          <w:rFonts w:ascii="Book Antiqua" w:hAnsi="Book Antiqua" w:cs="Athelas-Bold"/>
          <w:b/>
          <w:bCs/>
          <w:color w:val="AC0000"/>
          <w:szCs w:val="28"/>
        </w:rPr>
      </w:pPr>
      <w:r>
        <w:rPr>
          <w:rFonts w:ascii="Book Antiqua" w:eastAsia="Book Antiqua" w:hAnsi="Book Antiqua" w:cs="Book Antiqua"/>
          <w:b/>
          <w:bCs/>
          <w:color w:val="AC0000"/>
          <w:szCs w:val="28"/>
        </w:rPr>
        <w:tab/>
      </w:r>
      <w:r>
        <w:rPr>
          <w:rFonts w:ascii="Book Antiqua" w:eastAsia="Book Antiqua" w:hAnsi="Book Antiqua" w:cs="Book Antiqua"/>
          <w:b/>
          <w:bCs/>
          <w:color w:val="AC0000"/>
          <w:szCs w:val="28"/>
        </w:rPr>
        <w:tab/>
      </w:r>
      <w:r>
        <w:rPr>
          <w:rFonts w:ascii="Book Antiqua" w:eastAsia="Book Antiqua" w:hAnsi="Book Antiqua" w:cs="Book Antiqua"/>
          <w:b/>
          <w:bCs/>
          <w:color w:val="AC0000"/>
          <w:szCs w:val="28"/>
        </w:rPr>
        <w:tab/>
      </w:r>
      <w:r>
        <w:rPr>
          <w:rFonts w:ascii="Book Antiqua" w:eastAsia="Book Antiqua" w:hAnsi="Book Antiqua" w:cs="Book Antiqua"/>
          <w:b/>
          <w:bCs/>
          <w:color w:val="AC0000"/>
          <w:szCs w:val="28"/>
        </w:rPr>
        <w:tab/>
      </w:r>
      <w:r>
        <w:rPr>
          <w:rFonts w:ascii="Book Antiqua" w:eastAsia="Book Antiqua" w:hAnsi="Book Antiqua" w:cs="Book Antiqua"/>
          <w:b/>
          <w:bCs/>
          <w:color w:val="AC0000"/>
          <w:szCs w:val="28"/>
        </w:rPr>
        <w:tab/>
      </w:r>
      <w:r w:rsidRPr="001C2D21">
        <w:rPr>
          <w:rFonts w:ascii="Book Antiqua" w:eastAsia="Book Antiqua" w:hAnsi="Book Antiqua" w:cs="Book Antiqua"/>
          <w:b/>
          <w:bCs/>
          <w:szCs w:val="28"/>
        </w:rPr>
        <w:t>*</w:t>
      </w:r>
    </w:p>
    <w:p w:rsidR="00C95F3F" w:rsidRPr="00560EEC" w:rsidRDefault="00C95F3F" w:rsidP="008A4E4C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Cangjang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Gjaco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, a 6. dalai láma, 1683 és 1706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között élt Tibetben. Miként minden elődje és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utódja, ő maga is testet öltött istenként született</w:t>
      </w:r>
      <w:r w:rsidR="008A4E4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alattvalói közé, majd ekként gyakorolta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hatalmát óriási országában.</w:t>
      </w:r>
    </w:p>
    <w:p w:rsidR="00C95F3F" w:rsidRPr="00560EEC" w:rsidRDefault="00C95F3F" w:rsidP="008A4E4C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Rövid élete különös, regényes fordulatokban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bővelkedett. Már az istenkirályi trónra való kijelölése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is rendhagyó körülmények között tör</w:t>
      </w:r>
      <w:r w:rsidR="008A4E4C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tént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.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proofErr w:type="gramStart"/>
      <w:r w:rsidRPr="00560EEC">
        <w:rPr>
          <w:rFonts w:ascii="Book Antiqua" w:hAnsi="Book Antiqua" w:cs="MiloSerifPro-Text"/>
          <w:color w:val="000000"/>
          <w:szCs w:val="28"/>
        </w:rPr>
        <w:t>Amikor a kiváló államférfi, nagy elődje,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az 5. dalai láma 1682-ben elhunyt, 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Potalában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,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az egyház- és államigazgatás lhászai palotájában</w:t>
      </w:r>
      <w:r w:rsidR="008A4E4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</w:t>
      </w:r>
      <w:r w:rsidRPr="008A4E4C">
        <w:rPr>
          <w:rFonts w:ascii="Book Antiqua" w:hAnsi="Book Antiqua" w:cs="MiloSerifPro-Text"/>
          <w:color w:val="000000"/>
          <w:spacing w:val="-4"/>
          <w:szCs w:val="28"/>
        </w:rPr>
        <w:t xml:space="preserve">kijelölt régens, egyetértésben a </w:t>
      </w:r>
      <w:proofErr w:type="spellStart"/>
      <w:r w:rsidRPr="008A4E4C">
        <w:rPr>
          <w:rFonts w:ascii="Book Antiqua" w:hAnsi="Book Antiqua" w:cs="MiloSerifPro-Text"/>
          <w:color w:val="000000"/>
          <w:spacing w:val="-4"/>
          <w:szCs w:val="28"/>
        </w:rPr>
        <w:t>főlámákkal</w:t>
      </w:r>
      <w:proofErr w:type="spellEnd"/>
      <w:r w:rsidRPr="008A4E4C">
        <w:rPr>
          <w:rFonts w:ascii="Book Antiqua" w:hAnsi="Book Antiqua" w:cs="MiloSerifPro-Text"/>
          <w:color w:val="000000"/>
          <w:spacing w:val="-4"/>
          <w:szCs w:val="28"/>
        </w:rPr>
        <w:t>,</w:t>
      </w:r>
      <w:r w:rsidR="00046042" w:rsidRPr="008A4E4C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8A4E4C">
        <w:rPr>
          <w:rFonts w:ascii="Book Antiqua" w:hAnsi="Book Antiqua" w:cs="MiloSerifPro-Text"/>
          <w:color w:val="000000"/>
          <w:spacing w:val="-4"/>
          <w:szCs w:val="28"/>
        </w:rPr>
        <w:t>merész lépésre szánta el magát: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attól tartva,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hogy az 5. dalai láma uralkodása idején gazdaságilag</w:t>
      </w:r>
      <w:r w:rsidR="008A4E4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szer</w:t>
      </w:r>
      <w:r w:rsidR="008A4E4C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vezetileg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megerősödött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teokratikus</w:t>
      </w:r>
      <w:proofErr w:type="spellEnd"/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államrend szétesik, elhatározta, hogy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mindaddig titokban tartja a „nagy ötödik” halálát,</w:t>
      </w:r>
      <w:r w:rsidR="008A4E4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amíg újabb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testetölté</w:t>
      </w:r>
      <w:r w:rsidR="008A4E4C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sét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meg nem találják,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az új dalai lámát hatalmába nem iktatják.</w:t>
      </w:r>
      <w:proofErr w:type="gramEnd"/>
    </w:p>
    <w:p w:rsidR="00C95F3F" w:rsidRPr="00560EEC" w:rsidRDefault="00C95F3F" w:rsidP="008A4E4C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A régens tehát – aki állítólag az 5. dalai láma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fia volt, maga is tudós könyvek szerzője (összefoglalta 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gelugpa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rend történetét, jogi,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asztronó</w:t>
      </w:r>
      <w:r w:rsidR="008A4E4C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miai</w:t>
      </w:r>
      <w:proofErr w:type="spellEnd"/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orvosi tárgyú műveket és népszerű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költeményeket írt) – titokban összehívta a jeltudó,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jövendőmondó lámákat, hogy útmutatásuk</w:t>
      </w:r>
      <w:r w:rsidR="008A4E4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alapján megtudja, mely tájon kell az elhunyt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dalai láma reinkarnációját kerestet</w:t>
      </w:r>
      <w:r w:rsidR="008A4E4C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8A4E4C">
        <w:rPr>
          <w:rFonts w:ascii="Book Antiqua" w:hAnsi="Book Antiqua" w:cs="MiloSerifPro-Text"/>
          <w:color w:val="000000"/>
          <w:spacing w:val="-2"/>
          <w:szCs w:val="28"/>
        </w:rPr>
        <w:t>nie</w:t>
      </w:r>
      <w:proofErr w:type="spellEnd"/>
      <w:r w:rsidRPr="008A4E4C">
        <w:rPr>
          <w:rFonts w:ascii="Book Antiqua" w:hAnsi="Book Antiqua" w:cs="MiloSerifPro-Text"/>
          <w:color w:val="000000"/>
          <w:spacing w:val="-2"/>
          <w:szCs w:val="28"/>
        </w:rPr>
        <w:t>.</w:t>
      </w:r>
      <w:r w:rsidR="00046042" w:rsidRPr="008A4E4C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A4E4C">
        <w:rPr>
          <w:rFonts w:ascii="Book Antiqua" w:hAnsi="Book Antiqua" w:cs="MiloSerifPro-Text"/>
          <w:color w:val="000000"/>
          <w:spacing w:val="-2"/>
          <w:szCs w:val="28"/>
        </w:rPr>
        <w:t>Mikor a szerzetesek jelentették, hogy a későbbi</w:t>
      </w:r>
      <w:r w:rsidR="00046042" w:rsidRPr="008A4E4C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A4E4C">
        <w:rPr>
          <w:rFonts w:ascii="Book Antiqua" w:hAnsi="Book Antiqua" w:cs="MiloSerifPro-Text"/>
          <w:color w:val="000000"/>
          <w:spacing w:val="-2"/>
          <w:szCs w:val="28"/>
        </w:rPr>
        <w:t>6. dalai lámát egy elő</w:t>
      </w:r>
      <w:r w:rsidR="008A4E4C" w:rsidRPr="008A4E4C">
        <w:rPr>
          <w:rFonts w:ascii="Book Antiqua" w:hAnsi="Book Antiqua" w:cs="MiloSerifPro-Text"/>
          <w:color w:val="000000"/>
          <w:spacing w:val="-2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kelő tibeti család gyermekeként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megtalálták, a régens a kisfiút szüleivel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8A4E4C">
        <w:rPr>
          <w:rFonts w:ascii="Book Antiqua" w:hAnsi="Book Antiqua" w:cs="MiloSerifPro-Text"/>
          <w:color w:val="000000"/>
          <w:spacing w:val="-4"/>
          <w:szCs w:val="28"/>
        </w:rPr>
        <w:t>együtt titokban a lhászai palotába vitette, ahol</w:t>
      </w:r>
      <w:r w:rsidR="00046042" w:rsidRPr="008A4E4C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8A4E4C">
        <w:rPr>
          <w:rFonts w:ascii="Book Antiqua" w:hAnsi="Book Antiqua" w:cs="MiloSerifPro-Text"/>
          <w:color w:val="000000"/>
          <w:spacing w:val="-4"/>
          <w:szCs w:val="28"/>
        </w:rPr>
        <w:t>a legkiválóbb nevelők gond</w:t>
      </w:r>
      <w:r w:rsidR="008A4E4C" w:rsidRPr="008A4E4C">
        <w:rPr>
          <w:rFonts w:ascii="Book Antiqua" w:hAnsi="Book Antiqua" w:cs="MiloSerifPro-Text"/>
          <w:color w:val="000000"/>
          <w:spacing w:val="-4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jaira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bízta. (Más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források szerint születési helye közelében, egy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dél-</w:t>
      </w:r>
      <w:r w:rsidRPr="008A4E4C">
        <w:rPr>
          <w:rFonts w:ascii="Book Antiqua" w:hAnsi="Book Antiqua" w:cs="MiloSerifPro-Text"/>
          <w:color w:val="000000"/>
          <w:spacing w:val="-2"/>
          <w:szCs w:val="28"/>
        </w:rPr>
        <w:t>tibeti kolostorban nevelkedett.) A fiú kitűnő</w:t>
      </w:r>
      <w:r w:rsidR="00046042" w:rsidRPr="008A4E4C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A4E4C">
        <w:rPr>
          <w:rFonts w:ascii="Book Antiqua" w:hAnsi="Book Antiqua" w:cs="MiloSerifPro-Text"/>
          <w:color w:val="000000"/>
          <w:spacing w:val="-2"/>
          <w:szCs w:val="28"/>
        </w:rPr>
        <w:t>nevelésben részesült, az évek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során </w:t>
      </w:r>
      <w:r w:rsidRPr="008A4E4C">
        <w:rPr>
          <w:rFonts w:ascii="Book Antiqua" w:hAnsi="Book Antiqua" w:cs="MiloSerifPro-Text"/>
          <w:color w:val="000000"/>
          <w:spacing w:val="-2"/>
          <w:szCs w:val="28"/>
        </w:rPr>
        <w:t>tiszteletre</w:t>
      </w:r>
      <w:r w:rsidR="00046042" w:rsidRPr="008A4E4C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A4E4C">
        <w:rPr>
          <w:rFonts w:ascii="Book Antiqua" w:hAnsi="Book Antiqua" w:cs="MiloSerifPro-Text"/>
          <w:color w:val="000000"/>
          <w:spacing w:val="-2"/>
          <w:szCs w:val="28"/>
        </w:rPr>
        <w:t>méltó szerzetesi műveltségre tett szert.</w:t>
      </w:r>
      <w:r w:rsidR="008A4E4C" w:rsidRPr="008A4E4C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A4E4C">
        <w:rPr>
          <w:rFonts w:ascii="Book Antiqua" w:hAnsi="Book Antiqua" w:cs="MiloSerifPro-Text"/>
          <w:color w:val="000000"/>
          <w:spacing w:val="-2"/>
          <w:szCs w:val="28"/>
        </w:rPr>
        <w:t>Eközben az 5. dalai láma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8A4E4C">
        <w:rPr>
          <w:rFonts w:ascii="Book Antiqua" w:hAnsi="Book Antiqua" w:cs="MiloSerifPro-Text"/>
          <w:color w:val="000000"/>
          <w:spacing w:val="-2"/>
          <w:szCs w:val="28"/>
        </w:rPr>
        <w:t>haláláról még mit sem</w:t>
      </w:r>
      <w:r w:rsidR="00046042" w:rsidRPr="008A4E4C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A4E4C">
        <w:rPr>
          <w:rFonts w:ascii="Book Antiqua" w:hAnsi="Book Antiqua" w:cs="MiloSerifPro-Text"/>
          <w:color w:val="000000"/>
          <w:spacing w:val="-2"/>
          <w:szCs w:val="28"/>
        </w:rPr>
        <w:t>tudtak az országban, sőt, ami még fontosabb,</w:t>
      </w:r>
      <w:r w:rsidR="00046042" w:rsidRPr="008A4E4C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A4E4C">
        <w:rPr>
          <w:rFonts w:ascii="Book Antiqua" w:hAnsi="Book Antiqua" w:cs="MiloSerifPro-Text"/>
          <w:color w:val="000000"/>
          <w:spacing w:val="-2"/>
          <w:szCs w:val="28"/>
        </w:rPr>
        <w:t>a ha</w:t>
      </w:r>
      <w:r w:rsidR="008A4E4C" w:rsidRPr="008A4E4C">
        <w:rPr>
          <w:rFonts w:ascii="Book Antiqua" w:hAnsi="Book Antiqua" w:cs="MiloSerifPro-Text"/>
          <w:color w:val="000000"/>
          <w:spacing w:val="-2"/>
          <w:szCs w:val="28"/>
        </w:rPr>
        <w:t>-</w:t>
      </w:r>
      <w:r w:rsidRPr="008A4E4C">
        <w:rPr>
          <w:rFonts w:ascii="Book Antiqua" w:hAnsi="Book Antiqua" w:cs="MiloSerifPro-Text"/>
          <w:color w:val="000000"/>
          <w:spacing w:val="-2"/>
          <w:szCs w:val="28"/>
        </w:rPr>
        <w:t>tárokon túl sem. Tibetet észak felől ugyanis</w:t>
      </w:r>
      <w:r w:rsidR="008A4E4C" w:rsidRPr="008A4E4C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A4E4C">
        <w:rPr>
          <w:rFonts w:ascii="Book Antiqua" w:hAnsi="Book Antiqua" w:cs="MiloSerifPro-Text"/>
          <w:color w:val="000000"/>
          <w:spacing w:val="-2"/>
          <w:szCs w:val="28"/>
        </w:rPr>
        <w:t>már jó ideje veszély fenyeget</w:t>
      </w:r>
      <w:r w:rsidR="008A4E4C" w:rsidRPr="008A4E4C">
        <w:rPr>
          <w:rFonts w:ascii="Book Antiqua" w:hAnsi="Book Antiqua" w:cs="MiloSerifPro-Text"/>
          <w:color w:val="000000"/>
          <w:spacing w:val="-2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te: a szomszédos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ojrát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mongolok vezére, </w:t>
      </w:r>
      <w:proofErr w:type="spell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Lhabzang</w:t>
      </w:r>
      <w:proofErr w:type="spellEnd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kán csak a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belső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gyen</w:t>
      </w:r>
      <w:r w:rsidR="008A4E4C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gülésre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várt, hogy támadást indítson.</w:t>
      </w:r>
      <w:r w:rsidR="008A4E4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századfordulón azonban mégis kitudódott az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5. dalai láma halála, és a régens, hogy elkerülje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az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ojrát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támadást, s hogy az ország vezetését</w:t>
      </w:r>
      <w:r w:rsidR="008A4E4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formailag is megerősítse, kénytelen volt hatalmába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iktatni a még mindig nagyon fiatal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Cangjang</w:t>
      </w:r>
      <w:proofErr w:type="spellEnd"/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Gjacót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.</w:t>
      </w:r>
    </w:p>
    <w:p w:rsidR="00C95F3F" w:rsidRPr="00560EEC" w:rsidRDefault="00C95F3F" w:rsidP="008A4E4C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A 6. dalai láma trónra lépése az első időkben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nem is okozott belső </w:t>
      </w:r>
      <w:r w:rsidRPr="008A4E4C">
        <w:rPr>
          <w:rFonts w:ascii="Book Antiqua" w:hAnsi="Book Antiqua" w:cs="MiloSerifPro-Text"/>
          <w:color w:val="000000"/>
          <w:spacing w:val="-2"/>
          <w:szCs w:val="28"/>
        </w:rPr>
        <w:t>viszálykodást, a fiatal</w:t>
      </w:r>
      <w:r w:rsidR="00046042" w:rsidRPr="008A4E4C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A4E4C">
        <w:rPr>
          <w:rFonts w:ascii="Book Antiqua" w:hAnsi="Book Antiqua" w:cs="MiloSerifPro-Text"/>
          <w:color w:val="000000"/>
          <w:spacing w:val="-2"/>
          <w:szCs w:val="28"/>
        </w:rPr>
        <w:t>uralkodó azonnal népszerűvé vált, s a régens</w:t>
      </w:r>
      <w:r w:rsidR="008A4E4C" w:rsidRPr="008A4E4C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proofErr w:type="spellStart"/>
      <w:r w:rsidRPr="008A4E4C">
        <w:rPr>
          <w:rFonts w:ascii="Book Antiqua" w:hAnsi="Book Antiqua" w:cs="MiloSerifPro-Text"/>
          <w:color w:val="000000"/>
          <w:spacing w:val="-2"/>
          <w:szCs w:val="28"/>
        </w:rPr>
        <w:t>támo</w:t>
      </w:r>
      <w:r w:rsidR="008A4E4C" w:rsidRPr="008A4E4C">
        <w:rPr>
          <w:rFonts w:ascii="Book Antiqua" w:hAnsi="Book Antiqua" w:cs="MiloSerifPro-Text"/>
          <w:color w:val="000000"/>
          <w:spacing w:val="-2"/>
          <w:szCs w:val="28"/>
        </w:rPr>
        <w:t>-</w:t>
      </w:r>
      <w:r w:rsidRPr="008A4E4C">
        <w:rPr>
          <w:rFonts w:ascii="Book Antiqua" w:hAnsi="Book Antiqua" w:cs="MiloSerifPro-Text"/>
          <w:color w:val="000000"/>
          <w:spacing w:val="-2"/>
          <w:szCs w:val="28"/>
        </w:rPr>
        <w:t>gatásával</w:t>
      </w:r>
      <w:proofErr w:type="spellEnd"/>
      <w:r w:rsidRPr="008A4E4C">
        <w:rPr>
          <w:rFonts w:ascii="Book Antiqua" w:hAnsi="Book Antiqua" w:cs="MiloSerifPro-Text"/>
          <w:color w:val="000000"/>
          <w:spacing w:val="-2"/>
          <w:szCs w:val="28"/>
        </w:rPr>
        <w:t xml:space="preserve"> uralkodói teendőihez látott.</w:t>
      </w:r>
      <w:r w:rsidR="00046042" w:rsidRPr="008A4E4C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A4E4C">
        <w:rPr>
          <w:rFonts w:ascii="Book Antiqua" w:hAnsi="Book Antiqua" w:cs="MiloSerifPro-Text"/>
          <w:color w:val="000000"/>
          <w:spacing w:val="-2"/>
          <w:szCs w:val="28"/>
        </w:rPr>
        <w:t>Csakhamar kiderült azonban, hogy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az ifjú felettébb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kedveli a vígságot, a szerelmet és a költészetet,</w:t>
      </w:r>
      <w:r w:rsidR="008A4E4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amikor </w:t>
      </w:r>
      <w:r w:rsidRPr="00560EEC">
        <w:rPr>
          <w:rFonts w:ascii="Book Antiqua" w:hAnsi="Book Antiqua" w:cs="MiloSerifPro-Text"/>
          <w:color w:val="000000"/>
          <w:szCs w:val="28"/>
        </w:rPr>
        <w:lastRenderedPageBreak/>
        <w:t>teheti, az egyház- és államügyek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elől a város színes forgatagába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mene</w:t>
      </w:r>
      <w:r w:rsidR="008A4E4C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kül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,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álruhában járja a környéket. A költői lelkű istenkirály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szívesen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láto</w:t>
      </w:r>
      <w:r w:rsidR="008A4E4C">
        <w:rPr>
          <w:rFonts w:ascii="Book Antiqua" w:hAnsi="Book Antiqua" w:cs="MiloSerifPro-Text"/>
          <w:color w:val="000000"/>
          <w:szCs w:val="28"/>
        </w:rPr>
        <w:t>-</w:t>
      </w:r>
      <w:r w:rsidRPr="008A4E4C">
        <w:rPr>
          <w:rFonts w:ascii="Book Antiqua" w:hAnsi="Book Antiqua" w:cs="MiloSerifPro-Text"/>
          <w:color w:val="000000"/>
          <w:spacing w:val="-2"/>
          <w:szCs w:val="28"/>
        </w:rPr>
        <w:t>gatta</w:t>
      </w:r>
      <w:proofErr w:type="spellEnd"/>
      <w:r w:rsidRPr="008A4E4C">
        <w:rPr>
          <w:rFonts w:ascii="Book Antiqua" w:hAnsi="Book Antiqua" w:cs="MiloSerifPro-Text"/>
          <w:color w:val="000000"/>
          <w:spacing w:val="-2"/>
          <w:szCs w:val="28"/>
        </w:rPr>
        <w:t xml:space="preserve"> a palotája szomszédságában</w:t>
      </w:r>
      <w:r w:rsidR="00046042" w:rsidRPr="008A4E4C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8A4E4C">
        <w:rPr>
          <w:rFonts w:ascii="Book Antiqua" w:hAnsi="Book Antiqua" w:cs="MiloSerifPro-Text"/>
          <w:color w:val="000000"/>
          <w:spacing w:val="-2"/>
          <w:szCs w:val="28"/>
        </w:rPr>
        <w:t>álló „</w:t>
      </w:r>
      <w:proofErr w:type="gramStart"/>
      <w:r w:rsidRPr="008A4E4C">
        <w:rPr>
          <w:rFonts w:ascii="Book Antiqua" w:hAnsi="Book Antiqua" w:cs="MiloSerifPro-Text"/>
          <w:color w:val="000000"/>
          <w:spacing w:val="-2"/>
          <w:szCs w:val="28"/>
        </w:rPr>
        <w:t>A</w:t>
      </w:r>
      <w:proofErr w:type="gramEnd"/>
      <w:r w:rsidRPr="008A4E4C">
        <w:rPr>
          <w:rFonts w:ascii="Book Antiqua" w:hAnsi="Book Antiqua" w:cs="MiloSerifPro-Text"/>
          <w:color w:val="000000"/>
          <w:spacing w:val="-2"/>
          <w:szCs w:val="28"/>
        </w:rPr>
        <w:t xml:space="preserve"> sárkányhoz” címzett nyilvános</w:t>
      </w:r>
      <w:r w:rsidR="008A4E4C" w:rsidRPr="008A4E4C">
        <w:rPr>
          <w:rFonts w:ascii="Book Antiqua" w:hAnsi="Book Antiqua" w:cs="MiloSerifPro-Text"/>
          <w:color w:val="000000"/>
          <w:spacing w:val="-2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házat,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 éjszakáit rendre ott töltötte.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Az ifjú költő kedvence volt a fogadó lányainak,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négysorosait ők is szívesen dalolták. Többnyire</w:t>
      </w:r>
      <w:r w:rsidR="008A4E4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az ezeken a látogatásokon szerzett élmények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ihlették szerelmi költészetét. A jobbára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személytelenül megszólaló népdalok világával</w:t>
      </w:r>
      <w:r w:rsidR="008A4E4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rokon rövidke dalokból a főpapi sorsból kitörő,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eleven ifjú személyes arca és tűnődése villan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elénk.</w:t>
      </w:r>
    </w:p>
    <w:p w:rsidR="00C95F3F" w:rsidRPr="00560EEC" w:rsidRDefault="00C95F3F" w:rsidP="00B50E3E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Cangjang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Gjaco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mindössze néhány rövid évig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élhette a minden ha</w:t>
      </w:r>
      <w:r w:rsidR="004E1E90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B50E3E">
        <w:rPr>
          <w:rFonts w:ascii="Book Antiqua" w:hAnsi="Book Antiqua" w:cs="MiloSerifPro-Text"/>
          <w:color w:val="000000"/>
          <w:spacing w:val="-2"/>
          <w:szCs w:val="28"/>
        </w:rPr>
        <w:t>talommal</w:t>
      </w:r>
      <w:proofErr w:type="spellEnd"/>
      <w:r w:rsidRPr="00B50E3E">
        <w:rPr>
          <w:rFonts w:ascii="Book Antiqua" w:hAnsi="Book Antiqua" w:cs="MiloSerifPro-Text"/>
          <w:color w:val="000000"/>
          <w:spacing w:val="-2"/>
          <w:szCs w:val="28"/>
        </w:rPr>
        <w:t xml:space="preserve"> bíró legfőbb uralkodó</w:t>
      </w:r>
      <w:r w:rsidR="00046042" w:rsidRPr="00B50E3E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B50E3E">
        <w:rPr>
          <w:rFonts w:ascii="Book Antiqua" w:hAnsi="Book Antiqua" w:cs="MiloSerifPro-Text"/>
          <w:color w:val="000000"/>
          <w:spacing w:val="-2"/>
          <w:szCs w:val="28"/>
        </w:rPr>
        <w:t>és a kicsapongó költő különös, kettős</w:t>
      </w:r>
      <w:r w:rsidR="004E1E90" w:rsidRPr="00B50E3E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B50E3E">
        <w:rPr>
          <w:rFonts w:ascii="Book Antiqua" w:hAnsi="Book Antiqua" w:cs="MiloSerifPro-Text"/>
          <w:color w:val="000000"/>
          <w:spacing w:val="-2"/>
          <w:szCs w:val="28"/>
        </w:rPr>
        <w:t>éle</w:t>
      </w:r>
      <w:r w:rsidR="00B50E3E" w:rsidRPr="00B50E3E">
        <w:rPr>
          <w:rFonts w:ascii="Book Antiqua" w:hAnsi="Book Antiqua" w:cs="MiloSerifPro-Text"/>
          <w:color w:val="000000"/>
          <w:spacing w:val="-2"/>
          <w:szCs w:val="28"/>
        </w:rPr>
        <w:t>-</w:t>
      </w:r>
      <w:r w:rsidRPr="00B50E3E">
        <w:rPr>
          <w:rFonts w:ascii="Book Antiqua" w:hAnsi="Book Antiqua" w:cs="MiloSerifPro-Text"/>
          <w:color w:val="000000"/>
          <w:spacing w:val="-2"/>
          <w:szCs w:val="28"/>
        </w:rPr>
        <w:t xml:space="preserve">tét. 1705-ben az </w:t>
      </w:r>
      <w:proofErr w:type="spellStart"/>
      <w:r w:rsidRPr="00B50E3E">
        <w:rPr>
          <w:rFonts w:ascii="Book Antiqua" w:hAnsi="Book Antiqua" w:cs="MiloSerifPro-Text"/>
          <w:color w:val="000000"/>
          <w:spacing w:val="-2"/>
          <w:szCs w:val="28"/>
        </w:rPr>
        <w:t>ojrát</w:t>
      </w:r>
      <w:proofErr w:type="spellEnd"/>
      <w:r w:rsidRPr="00B50E3E">
        <w:rPr>
          <w:rFonts w:ascii="Book Antiqua" w:hAnsi="Book Antiqua" w:cs="MiloSerifPro-Text"/>
          <w:color w:val="000000"/>
          <w:spacing w:val="-2"/>
          <w:szCs w:val="28"/>
        </w:rPr>
        <w:t xml:space="preserve"> kán rátört a fővárosra,</w:t>
      </w:r>
      <w:r w:rsidR="00046042" w:rsidRPr="00B50E3E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B50E3E">
        <w:rPr>
          <w:rFonts w:ascii="Book Antiqua" w:hAnsi="Book Antiqua" w:cs="MiloSerifPro-Text"/>
          <w:color w:val="000000"/>
          <w:spacing w:val="-2"/>
          <w:szCs w:val="28"/>
        </w:rPr>
        <w:t xml:space="preserve">Lhászára, a régenst megölték, </w:t>
      </w:r>
      <w:r w:rsidRPr="00560EEC">
        <w:rPr>
          <w:rFonts w:ascii="Book Antiqua" w:hAnsi="Book Antiqua" w:cs="MiloSerifPro-Text"/>
          <w:color w:val="000000"/>
          <w:szCs w:val="28"/>
        </w:rPr>
        <w:t>a 6. dalai lámát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pedig foglyul ejtették. 1706-ban még sikerült</w:t>
      </w:r>
      <w:r w:rsidR="00B50E3E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megszöknie a kán fogságából, de már nem jutott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messzire, a fővárostól északra, 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Kukunor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-tó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vidékén elfogták, és valószínűleg gyilkosság</w:t>
      </w:r>
      <w:r w:rsidR="00B50E3E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áldozata lett.</w:t>
      </w:r>
    </w:p>
    <w:p w:rsidR="00C95F3F" w:rsidRPr="00560EEC" w:rsidRDefault="00C95F3F" w:rsidP="00B50E3E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Dalciklusa, mely fadúcos nyomtatásban is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fennmaradt, a 6. dalai láma hatvannégy legismertebb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versét foglalja magában. Ez alkotja</w:t>
      </w:r>
      <w:r w:rsidR="00B50E3E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összes műveinek ötödik kötetét, s ugyanezzel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hatvannégy verssel kezdődik válogatásunk.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Ismerünk azonban olyan neki tulajdonított</w:t>
      </w:r>
      <w:r w:rsidR="00B50E3E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költeményeket (és különböző szövegváltozatokat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is), amelyeket jóval a költő halála után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jegyeztek le.</w:t>
      </w:r>
    </w:p>
    <w:p w:rsidR="00C95F3F" w:rsidRPr="00560EEC" w:rsidRDefault="00046042" w:rsidP="00B50E3E">
      <w:pPr>
        <w:autoSpaceDE w:val="0"/>
        <w:autoSpaceDN w:val="0"/>
        <w:adjustRightInd w:val="0"/>
        <w:spacing w:before="120" w:after="120"/>
        <w:rPr>
          <w:rFonts w:ascii="Book Antiqua" w:hAnsi="Book Antiqua" w:cs="Athelas-Bold"/>
          <w:b/>
          <w:bCs/>
          <w:color w:val="AC0000"/>
          <w:szCs w:val="28"/>
        </w:rPr>
      </w:pPr>
      <w:r>
        <w:rPr>
          <w:rFonts w:ascii="Book Antiqua" w:eastAsia="Book Antiqua" w:hAnsi="Book Antiqua" w:cs="Book Antiqua"/>
          <w:b/>
          <w:bCs/>
          <w:color w:val="AC0000"/>
          <w:szCs w:val="28"/>
        </w:rPr>
        <w:tab/>
      </w:r>
      <w:r>
        <w:rPr>
          <w:rFonts w:ascii="Book Antiqua" w:eastAsia="Book Antiqua" w:hAnsi="Book Antiqua" w:cs="Book Antiqua"/>
          <w:b/>
          <w:bCs/>
          <w:color w:val="AC0000"/>
          <w:szCs w:val="28"/>
        </w:rPr>
        <w:tab/>
      </w:r>
      <w:r>
        <w:rPr>
          <w:rFonts w:ascii="Book Antiqua" w:eastAsia="Book Antiqua" w:hAnsi="Book Antiqua" w:cs="Book Antiqua"/>
          <w:b/>
          <w:bCs/>
          <w:color w:val="AC0000"/>
          <w:szCs w:val="28"/>
        </w:rPr>
        <w:tab/>
      </w:r>
      <w:r w:rsidR="00B50E3E">
        <w:rPr>
          <w:rFonts w:ascii="Book Antiqua" w:eastAsia="Book Antiqua" w:hAnsi="Book Antiqua" w:cs="Book Antiqua"/>
          <w:b/>
          <w:bCs/>
          <w:color w:val="AC0000"/>
          <w:szCs w:val="28"/>
        </w:rPr>
        <w:t xml:space="preserve">           </w:t>
      </w:r>
      <w:r>
        <w:rPr>
          <w:rFonts w:ascii="Book Antiqua" w:eastAsia="Book Antiqua" w:hAnsi="Book Antiqua" w:cs="Book Antiqua"/>
          <w:b/>
          <w:bCs/>
          <w:color w:val="AC0000"/>
          <w:szCs w:val="28"/>
        </w:rPr>
        <w:tab/>
      </w:r>
      <w:r w:rsidRPr="00046042">
        <w:rPr>
          <w:rFonts w:ascii="Book Antiqua" w:eastAsia="Book Antiqua" w:hAnsi="Book Antiqua" w:cs="Book Antiqua"/>
          <w:b/>
          <w:bCs/>
          <w:szCs w:val="28"/>
        </w:rPr>
        <w:t>*</w:t>
      </w:r>
    </w:p>
    <w:p w:rsidR="00C95F3F" w:rsidRPr="00560EEC" w:rsidRDefault="00C95F3F" w:rsidP="00B50E3E">
      <w:pPr>
        <w:autoSpaceDE w:val="0"/>
        <w:autoSpaceDN w:val="0"/>
        <w:adjustRightInd w:val="0"/>
        <w:jc w:val="both"/>
        <w:rPr>
          <w:rFonts w:ascii="Book Antiqua" w:hAnsi="Book Antiqua" w:cs="MiloSerifPro-TextIta"/>
          <w:i/>
          <w:iCs/>
          <w:color w:val="000000"/>
          <w:szCs w:val="28"/>
        </w:rPr>
      </w:pP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Cangjang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Gjacót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(akit magyarul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Tudást Őrző</w:t>
      </w:r>
      <w:r w:rsidR="00046042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Tiszta Tenger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néven </w:t>
      </w:r>
      <w:r w:rsidRPr="00B50E3E">
        <w:rPr>
          <w:rFonts w:ascii="Book Antiqua" w:hAnsi="Book Antiqua" w:cs="MiloSerifPro-Text"/>
          <w:color w:val="000000"/>
          <w:spacing w:val="-6"/>
          <w:szCs w:val="28"/>
        </w:rPr>
        <w:t>ismerünk korábbi bemutatkozásaiból:</w:t>
      </w:r>
      <w:r w:rsidR="00046042" w:rsidRPr="00B50E3E">
        <w:rPr>
          <w:rFonts w:ascii="Book Antiqua" w:hAnsi="Book Antiqua" w:cs="MiloSerifPro-Text"/>
          <w:color w:val="000000"/>
          <w:spacing w:val="-6"/>
          <w:szCs w:val="28"/>
        </w:rPr>
        <w:t xml:space="preserve"> </w:t>
      </w:r>
      <w:r w:rsidRPr="00B50E3E">
        <w:rPr>
          <w:rFonts w:ascii="Book Antiqua" w:hAnsi="Book Antiqua" w:cs="MiloSerifPro-Text"/>
          <w:color w:val="000000"/>
          <w:spacing w:val="-6"/>
          <w:szCs w:val="28"/>
        </w:rPr>
        <w:t>Európa Kiadó, 1984, Írás Kiadó,</w:t>
      </w:r>
      <w:r w:rsidR="00B50E3E">
        <w:rPr>
          <w:rFonts w:ascii="Book Antiqua" w:hAnsi="Book Antiqua" w:cs="MiloSerifPro-Text"/>
          <w:color w:val="000000"/>
          <w:spacing w:val="-6"/>
          <w:szCs w:val="28"/>
        </w:rPr>
        <w:t xml:space="preserve"> </w:t>
      </w:r>
      <w:r w:rsidRPr="00B50E3E">
        <w:rPr>
          <w:rFonts w:ascii="Book Antiqua" w:hAnsi="Book Antiqua" w:cs="MiloSerifPro-Text"/>
          <w:color w:val="000000"/>
          <w:spacing w:val="-6"/>
          <w:szCs w:val="28"/>
        </w:rPr>
        <w:t>1999)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első olvasásra szomorú költőnek gondolhatnánk.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Pedig egyáltalán nem </w:t>
      </w:r>
      <w:r w:rsidRPr="00B50E3E">
        <w:rPr>
          <w:rFonts w:ascii="Book Antiqua" w:hAnsi="Book Antiqua" w:cs="MiloSerifPro-Text"/>
          <w:color w:val="000000"/>
          <w:spacing w:val="-2"/>
          <w:szCs w:val="28"/>
        </w:rPr>
        <w:t>az. Csak minden</w:t>
      </w:r>
      <w:r w:rsidR="00046042" w:rsidRPr="00B50E3E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B50E3E">
        <w:rPr>
          <w:rFonts w:ascii="Book Antiqua" w:hAnsi="Book Antiqua" w:cs="MiloSerifPro-Text"/>
          <w:color w:val="000000"/>
          <w:spacing w:val="-2"/>
          <w:szCs w:val="28"/>
        </w:rPr>
        <w:t>szépnek és jónak, a szerelemnek és az életnek</w:t>
      </w:r>
      <w:r w:rsidR="00B50E3E" w:rsidRPr="00B50E3E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B50E3E">
        <w:rPr>
          <w:rFonts w:ascii="Book Antiqua" w:hAnsi="Book Antiqua" w:cs="MiloSerifPro-Text"/>
          <w:color w:val="000000"/>
          <w:spacing w:val="-2"/>
          <w:szCs w:val="28"/>
        </w:rPr>
        <w:t xml:space="preserve">az </w:t>
      </w:r>
      <w:proofErr w:type="spellStart"/>
      <w:r w:rsidRPr="00B50E3E">
        <w:rPr>
          <w:rFonts w:ascii="Book Antiqua" w:hAnsi="Book Antiqua" w:cs="MiloSerifPro-Text"/>
          <w:color w:val="000000"/>
          <w:spacing w:val="-2"/>
          <w:szCs w:val="28"/>
        </w:rPr>
        <w:t>elmúlá</w:t>
      </w:r>
      <w:r w:rsidR="00B50E3E" w:rsidRPr="00B50E3E">
        <w:rPr>
          <w:rFonts w:ascii="Book Antiqua" w:hAnsi="Book Antiqua" w:cs="MiloSerifPro-Text"/>
          <w:color w:val="000000"/>
          <w:spacing w:val="-2"/>
          <w:szCs w:val="28"/>
        </w:rPr>
        <w:t>-</w:t>
      </w:r>
      <w:r w:rsidRPr="00B50E3E">
        <w:rPr>
          <w:rFonts w:ascii="Book Antiqua" w:hAnsi="Book Antiqua" w:cs="MiloSerifPro-Text"/>
          <w:color w:val="000000"/>
          <w:spacing w:val="-4"/>
          <w:szCs w:val="28"/>
        </w:rPr>
        <w:t>sán</w:t>
      </w:r>
      <w:proofErr w:type="spellEnd"/>
      <w:r w:rsidRPr="00B50E3E">
        <w:rPr>
          <w:rFonts w:ascii="Book Antiqua" w:hAnsi="Book Antiqua" w:cs="MiloSerifPro-Text"/>
          <w:color w:val="000000"/>
          <w:spacing w:val="-4"/>
          <w:szCs w:val="28"/>
        </w:rPr>
        <w:t xml:space="preserve"> is sokat töprengő ifjú, aki</w:t>
      </w:r>
      <w:r w:rsidR="00046042" w:rsidRPr="00B50E3E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B50E3E">
        <w:rPr>
          <w:rFonts w:ascii="Book Antiqua" w:hAnsi="Book Antiqua" w:cs="MiloSerifPro-Text"/>
          <w:color w:val="000000"/>
          <w:spacing w:val="-4"/>
          <w:szCs w:val="28"/>
        </w:rPr>
        <w:t>buddhistaként így keres megnyugvást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mu</w:t>
      </w:r>
      <w:r w:rsidR="00B50E3E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landó</w:t>
      </w:r>
      <w:proofErr w:type="spellEnd"/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világban. A mulandó világban </w:t>
      </w:r>
      <w:proofErr w:type="gram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ideát</w:t>
      </w:r>
      <w:proofErr w:type="gramEnd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, </w:t>
      </w:r>
      <w:r w:rsidRPr="00560EEC">
        <w:rPr>
          <w:rFonts w:ascii="Book Antiqua" w:hAnsi="Book Antiqua" w:cs="MiloSerifPro-Text"/>
          <w:color w:val="000000"/>
          <w:szCs w:val="28"/>
        </w:rPr>
        <w:t>nem</w:t>
      </w:r>
      <w:r w:rsidR="00B50E3E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pedig a változatlan örök</w:t>
      </w:r>
      <w:r w:rsidR="00B50E3E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létben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odaát.</w:t>
      </w:r>
    </w:p>
    <w:p w:rsidR="00C95F3F" w:rsidRPr="00560EEC" w:rsidRDefault="00C95F3F" w:rsidP="00B50E3E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Rövid élete kíváncsi kalandozás volt a földi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létezés izgató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világá</w:t>
      </w:r>
      <w:r w:rsidR="00B50E3E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ban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, amelyről mindent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tudni akart, de amelyben igazi emberi módra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el</w:t>
      </w:r>
      <w:r w:rsidR="00B50E3E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merülni nem kívánt. Érzékisége ellenében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ezért volt szüksége minden pillanatban éber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józan intellektusára, mely lehetővé tette számára,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hogy a legkülönbözőbb és legváratlanabb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élethelyzetekről is gyors és megbízható értékeléseket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készítsen. Hogy ezek a rövid és pontos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érté</w:t>
      </w:r>
      <w:r w:rsidR="00B50E3E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kelések, mire nyelvi öltözetet kaptak, költészetté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lettek, az már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Cangjang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Gjaco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tehetségének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egészen másféle megmutatkozása.</w:t>
      </w:r>
      <w:r w:rsidR="00B50E3E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viselkedés- és látásmód különlegességéhez,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amellyel saját életének eseményeit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közelí</w:t>
      </w:r>
      <w:proofErr w:type="spellEnd"/>
      <w:r w:rsidR="00B50E3E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tette,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egy különleges közlésmód társult, amely</w:t>
      </w:r>
      <w:r w:rsidR="00B50E3E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sohasem vállalkozott többre, mint a röviden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pontosan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megfogalmazott helyzet (állapot)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lastRenderedPageBreak/>
        <w:t xml:space="preserve">minden </w:t>
      </w:r>
      <w:proofErr w:type="gramStart"/>
      <w:r w:rsidRPr="00560EEC">
        <w:rPr>
          <w:rFonts w:ascii="Book Antiqua" w:hAnsi="Book Antiqua" w:cs="MiloSerifPro-Text"/>
          <w:color w:val="000000"/>
          <w:szCs w:val="28"/>
        </w:rPr>
        <w:t>kommentár</w:t>
      </w:r>
      <w:proofErr w:type="gramEnd"/>
      <w:r w:rsidRPr="00560EEC">
        <w:rPr>
          <w:rFonts w:ascii="Book Antiqua" w:hAnsi="Book Antiqua" w:cs="MiloSerifPro-Text"/>
          <w:color w:val="000000"/>
          <w:szCs w:val="28"/>
        </w:rPr>
        <w:t xml:space="preserve"> nélküli felmutatására.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Ha létezik Kelet-Ázsiában (Kínában) úgynevezett</w:t>
      </w:r>
      <w:r w:rsidR="00B50E3E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felmutató piktúra (Miklós Pál kifejezése),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akkor létezik felmutató költészet is, s nemcsak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kínai, japán (Roland Barthes) </w:t>
      </w:r>
      <w:r w:rsidRPr="00B50E3E">
        <w:rPr>
          <w:rFonts w:ascii="Book Antiqua" w:hAnsi="Book Antiqua" w:cs="MiloSerifPro-Text"/>
          <w:color w:val="000000"/>
          <w:spacing w:val="-4"/>
          <w:szCs w:val="28"/>
        </w:rPr>
        <w:t>és indiai irodalomban,</w:t>
      </w:r>
      <w:r w:rsidR="00046042" w:rsidRPr="00B50E3E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B50E3E">
        <w:rPr>
          <w:rFonts w:ascii="Book Antiqua" w:hAnsi="Book Antiqua" w:cs="MiloSerifPro-Text"/>
          <w:color w:val="000000"/>
          <w:spacing w:val="-4"/>
          <w:szCs w:val="28"/>
        </w:rPr>
        <w:t>de a tibetiben is, ahol ennek legszebb,</w:t>
      </w:r>
      <w:r w:rsidR="00B50E3E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B50E3E">
        <w:rPr>
          <w:rFonts w:ascii="Book Antiqua" w:hAnsi="Book Antiqua" w:cs="MiloSerifPro-Text"/>
          <w:color w:val="000000"/>
          <w:spacing w:val="-4"/>
          <w:szCs w:val="28"/>
        </w:rPr>
        <w:t>leggyönyör</w:t>
      </w:r>
      <w:r w:rsidR="00B50E3E" w:rsidRPr="00B50E3E">
        <w:rPr>
          <w:rFonts w:ascii="Book Antiqua" w:hAnsi="Book Antiqua" w:cs="MiloSerifPro-Text"/>
          <w:color w:val="000000"/>
          <w:spacing w:val="-4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ködtetőbb példája a 6. dalai láma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költészete.</w:t>
      </w:r>
    </w:p>
    <w:p w:rsidR="00C95F3F" w:rsidRPr="00560EEC" w:rsidRDefault="00046042" w:rsidP="00B50E3E">
      <w:pPr>
        <w:autoSpaceDE w:val="0"/>
        <w:autoSpaceDN w:val="0"/>
        <w:adjustRightInd w:val="0"/>
        <w:spacing w:before="120" w:after="120"/>
        <w:rPr>
          <w:rFonts w:ascii="Book Antiqua" w:hAnsi="Book Antiqua" w:cs="Athelas-Bold"/>
          <w:b/>
          <w:bCs/>
          <w:color w:val="AC0000"/>
          <w:szCs w:val="28"/>
        </w:rPr>
      </w:pPr>
      <w:r>
        <w:rPr>
          <w:rFonts w:ascii="Book Antiqua" w:eastAsia="Book Antiqua" w:hAnsi="Book Antiqua" w:cs="Book Antiqua"/>
          <w:b/>
          <w:bCs/>
          <w:color w:val="AC0000"/>
          <w:szCs w:val="28"/>
        </w:rPr>
        <w:t xml:space="preserve">                                                    </w:t>
      </w:r>
      <w:r w:rsidRPr="00046042">
        <w:rPr>
          <w:rFonts w:ascii="Book Antiqua" w:eastAsia="Book Antiqua" w:hAnsi="Book Antiqua" w:cs="Book Antiqua"/>
          <w:b/>
          <w:bCs/>
          <w:szCs w:val="28"/>
        </w:rPr>
        <w:t>*</w:t>
      </w:r>
    </w:p>
    <w:p w:rsidR="00C95F3F" w:rsidRPr="00B50E3E" w:rsidRDefault="00C95F3F" w:rsidP="00B50E3E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pacing w:val="-4"/>
          <w:szCs w:val="28"/>
        </w:rPr>
      </w:pPr>
      <w:r w:rsidRPr="00B50E3E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 xml:space="preserve">A tested </w:t>
      </w:r>
      <w:proofErr w:type="spellStart"/>
      <w:r w:rsidRPr="00B50E3E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>hússzirmú</w:t>
      </w:r>
      <w:proofErr w:type="spellEnd"/>
      <w:r w:rsidRPr="00B50E3E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 xml:space="preserve"> virág, / temető kertjében nyíló./</w:t>
      </w:r>
      <w:r w:rsidR="00046042" w:rsidRPr="00B50E3E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 xml:space="preserve"> </w:t>
      </w:r>
      <w:r w:rsidRPr="00B50E3E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>Lelked szélfútta madár</w:t>
      </w:r>
      <w:r w:rsidR="00B50E3E" w:rsidRPr="00B50E3E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>-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toll, / a halál szűk ösvényén</w:t>
      </w:r>
      <w:r w:rsidR="00046042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száll –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fordul eltűnődve a szerelmes költő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ked</w:t>
      </w:r>
      <w:proofErr w:type="spellEnd"/>
      <w:r w:rsidR="00B50E3E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veséhez,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majd máshol így folytatja gondolatait: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Ismerem jól gyönge testét, / </w:t>
      </w:r>
      <w:proofErr w:type="spellStart"/>
      <w:r w:rsidRPr="00B50E3E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>lelke</w:t>
      </w:r>
      <w:proofErr w:type="spellEnd"/>
      <w:r w:rsidRPr="00B50E3E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 xml:space="preserve"> röptét föl nem</w:t>
      </w:r>
      <w:r w:rsidR="00046042" w:rsidRPr="00B50E3E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 xml:space="preserve"> </w:t>
      </w:r>
      <w:r w:rsidRPr="00B50E3E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>mérem. / Pedig porba rajzolt ábrán / mérhetem a</w:t>
      </w:r>
      <w:r w:rsidR="00B50E3E" w:rsidRPr="00B50E3E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 xml:space="preserve"> </w:t>
      </w:r>
      <w:r w:rsidRPr="00B50E3E">
        <w:rPr>
          <w:rFonts w:ascii="Book Antiqua" w:hAnsi="Book Antiqua" w:cs="MiloSerifPro-TextIta"/>
          <w:i/>
          <w:iCs/>
          <w:color w:val="000000"/>
          <w:spacing w:val="-2"/>
          <w:szCs w:val="28"/>
        </w:rPr>
        <w:t xml:space="preserve">csillagpályát.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– </w:t>
      </w:r>
      <w:r w:rsidRPr="00560EEC">
        <w:rPr>
          <w:rFonts w:ascii="Book Antiqua" w:hAnsi="Book Antiqua" w:cs="MiloSerifPro-Text"/>
          <w:color w:val="000000"/>
          <w:szCs w:val="28"/>
        </w:rPr>
        <w:t>A strófát lehetetlenség bővíteni,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sorok nem folytathatók, ezekben a négysorokban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költő mindent elmond, amit akar,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amit fontosnak tart. </w:t>
      </w:r>
      <w:r w:rsidRPr="00B50E3E">
        <w:rPr>
          <w:rFonts w:ascii="Book Antiqua" w:hAnsi="Book Antiqua" w:cs="MiloSerifPro-Text"/>
          <w:color w:val="000000"/>
          <w:spacing w:val="-4"/>
          <w:szCs w:val="28"/>
        </w:rPr>
        <w:t>Elmondja, mit lát, mit érez,</w:t>
      </w:r>
      <w:r w:rsidR="00046042" w:rsidRPr="00B50E3E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B50E3E">
        <w:rPr>
          <w:rFonts w:ascii="Book Antiqua" w:hAnsi="Book Antiqua" w:cs="MiloSerifPro-Text"/>
          <w:color w:val="000000"/>
          <w:spacing w:val="-4"/>
          <w:szCs w:val="28"/>
        </w:rPr>
        <w:t xml:space="preserve">sőt azt is, mit gondol. Megragad egy </w:t>
      </w:r>
      <w:proofErr w:type="spellStart"/>
      <w:r w:rsidRPr="00B50E3E">
        <w:rPr>
          <w:rFonts w:ascii="Book Antiqua" w:hAnsi="Book Antiqua" w:cs="MiloSerifPro-Text"/>
          <w:color w:val="000000"/>
          <w:spacing w:val="-4"/>
          <w:szCs w:val="28"/>
        </w:rPr>
        <w:t>élethelyze</w:t>
      </w:r>
      <w:proofErr w:type="spellEnd"/>
      <w:r w:rsidR="00B50E3E">
        <w:rPr>
          <w:rFonts w:ascii="Book Antiqua" w:hAnsi="Book Antiqua" w:cs="MiloSerifPro-Text"/>
          <w:color w:val="000000"/>
          <w:szCs w:val="28"/>
        </w:rPr>
        <w:t>-</w:t>
      </w:r>
      <w:r w:rsidRPr="00B50E3E">
        <w:rPr>
          <w:rFonts w:ascii="Book Antiqua" w:hAnsi="Book Antiqua" w:cs="MiloSerifPro-Text"/>
          <w:color w:val="000000"/>
          <w:spacing w:val="-4"/>
          <w:szCs w:val="28"/>
        </w:rPr>
        <w:t>tet</w:t>
      </w:r>
      <w:r w:rsidR="00046042" w:rsidRPr="00B50E3E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B50E3E">
        <w:rPr>
          <w:rFonts w:ascii="Book Antiqua" w:hAnsi="Book Antiqua" w:cs="MiloSerifPro-Text"/>
          <w:color w:val="000000"/>
          <w:spacing w:val="-4"/>
          <w:szCs w:val="28"/>
        </w:rPr>
        <w:t>(a legszélesebb összefüggéseivel együtt),</w:t>
      </w:r>
      <w:r w:rsidR="00B50E3E" w:rsidRPr="00B50E3E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B50E3E">
        <w:rPr>
          <w:rFonts w:ascii="Book Antiqua" w:hAnsi="Book Antiqua" w:cs="MiloSerifPro-Text"/>
          <w:color w:val="000000"/>
          <w:spacing w:val="-4"/>
          <w:szCs w:val="28"/>
        </w:rPr>
        <w:t>„felmutatja”, majd továbbáll.</w:t>
      </w:r>
    </w:p>
    <w:p w:rsidR="00C95F3F" w:rsidRPr="00560EEC" w:rsidRDefault="00C95F3F" w:rsidP="00B50E3E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A bűn pompás és bűvölő, / csillogó, színes buborék.</w:t>
      </w:r>
      <w:r w:rsidR="00046042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/ Mikor a Tudás eléri, / szertefoszlik a ragyogás</w:t>
      </w:r>
      <w:r w:rsidR="00046042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–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állapítja meg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Cangjang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Gjaco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másutt, szintén</w:t>
      </w:r>
      <w:r w:rsidR="00B50E3E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buddhista tanítás szellemében, vagyis bejelenti,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hogy felismerte a bűn igazi természetét.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Valószínűleg szétpattant már néhányszor a kezében</w:t>
      </w:r>
      <w:r w:rsidR="00B50E3E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ez a „pompás és bűvölő, csillogó, színes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buborék”, „szertefoszlott 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ragyo</w:t>
      </w:r>
      <w:r w:rsidR="00B50E3E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gás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”, az emléke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pedig lemoshatatlan foltként (karma) megmaradt.</w:t>
      </w:r>
      <w:r w:rsidR="00B50E3E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Ez a vége rendszerint, ha az ember bűntudattal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fog valamihez. A dalai láma pedig bizonyára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így indult éjszakai útjaira; sokkal inkább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hajtotta a kíváncsiság, mint a vágy. Ráadásul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buddhistaként azt is tudta, hogy a Tanítás szerint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beteljesült vágy sem hoz megnyugvást,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legfeljebb ha pillanatnyit, mert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újratámad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bennünk,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 teljesületlenül ismét szenvedést okoz.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Gyönyört ígér, s kín lesz belőle. Az érzékek becsapják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az embert, semmi sem az, aminek látszik.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Káprázat az egész földi világ, a valóság valahol</w:t>
      </w:r>
      <w:r w:rsidR="00046042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máshol lehet, láthatatlanul, s csak az igazi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Tudás ismerheti fel.</w:t>
      </w:r>
    </w:p>
    <w:p w:rsidR="00C95F3F" w:rsidRPr="00560EEC" w:rsidRDefault="00C95F3F" w:rsidP="00C23ABE">
      <w:pPr>
        <w:autoSpaceDE w:val="0"/>
        <w:autoSpaceDN w:val="0"/>
        <w:adjustRightInd w:val="0"/>
        <w:jc w:val="both"/>
        <w:rPr>
          <w:rFonts w:ascii="Book Antiqua" w:hAnsi="Book Antiqua" w:cs="MiloSerifPro-TextIta"/>
          <w:i/>
          <w:iCs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 xml:space="preserve">Az ifjú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Cangjang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Gjaco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már tankönyveiből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jól ismerte a buddhista bölcseletnek ezeket az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alapvetéseit, s gyanította, hogy igazak is ezek az</w:t>
      </w:r>
      <w:r w:rsidR="00B50E3E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állítások. Versben így figyelmeztet erre: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E világnak</w:t>
      </w:r>
      <w:r w:rsidR="00285A30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minden dolga / vízben </w:t>
      </w:r>
      <w:r w:rsidRPr="00C23ABE">
        <w:rPr>
          <w:rFonts w:ascii="Book Antiqua" w:hAnsi="Book Antiqua" w:cs="MiloSerifPro-TextIta"/>
          <w:i/>
          <w:iCs/>
          <w:color w:val="000000"/>
          <w:szCs w:val="28"/>
        </w:rPr>
        <w:t>tükröződő kép csak. /</w:t>
      </w:r>
      <w:r w:rsidR="00285A30" w:rsidRPr="00C23ABE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C23ABE">
        <w:rPr>
          <w:rFonts w:ascii="Book Antiqua" w:hAnsi="Book Antiqua" w:cs="MiloSerifPro-TextIta"/>
          <w:i/>
          <w:iCs/>
          <w:color w:val="000000"/>
          <w:szCs w:val="28"/>
        </w:rPr>
        <w:t>Lásd s tudd: e tűnő rajzolat / sohasem lehet valóság.</w:t>
      </w:r>
      <w:r w:rsidR="00C23ABE" w:rsidRPr="00C23ABE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C23ABE">
        <w:rPr>
          <w:rFonts w:ascii="Book Antiqua" w:hAnsi="Book Antiqua" w:cs="MiloSerifPro-Text"/>
          <w:color w:val="000000"/>
          <w:szCs w:val="28"/>
        </w:rPr>
        <w:t>Ismét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C23ABE">
        <w:rPr>
          <w:rFonts w:ascii="Book Antiqua" w:hAnsi="Book Antiqua" w:cs="MiloSerifPro-Text"/>
          <w:color w:val="000000"/>
          <w:spacing w:val="-4"/>
          <w:szCs w:val="28"/>
        </w:rPr>
        <w:t>egy felmutatás, ezúttal egy felmutatott</w:t>
      </w:r>
      <w:r w:rsidR="00285A30" w:rsidRPr="00C23ABE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C23ABE">
        <w:rPr>
          <w:rFonts w:ascii="Book Antiqua" w:hAnsi="Book Antiqua" w:cs="MiloSerifPro-Text"/>
          <w:color w:val="000000"/>
          <w:spacing w:val="-4"/>
          <w:szCs w:val="28"/>
        </w:rPr>
        <w:t xml:space="preserve">bölcseleti érv, az érzéki élet </w:t>
      </w:r>
      <w:proofErr w:type="spellStart"/>
      <w:r w:rsidRPr="00C23ABE">
        <w:rPr>
          <w:rFonts w:ascii="Book Antiqua" w:hAnsi="Book Antiqua" w:cs="MiloSerifPro-Text"/>
          <w:color w:val="000000"/>
          <w:spacing w:val="-4"/>
          <w:szCs w:val="28"/>
        </w:rPr>
        <w:t>csapdá</w:t>
      </w:r>
      <w:proofErr w:type="spellEnd"/>
      <w:r w:rsidR="00C23ABE" w:rsidRPr="00C23ABE">
        <w:rPr>
          <w:rFonts w:ascii="Book Antiqua" w:hAnsi="Book Antiqua" w:cs="MiloSerifPro-Text"/>
          <w:color w:val="000000"/>
          <w:spacing w:val="-4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inak,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vagyis a boldogító éjszakák illúziójának bizonyítása.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De hát a költőt űzi tovább a kíváncsiság,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nem elég az igazságot felismerni, meg is kell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győződni róla, újra és újra –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véli, s nyugtalanul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új utakra indul. Ám me</w:t>
      </w:r>
      <w:r w:rsidR="00C23ABE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gint csak ott találja magát,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ahol mindig. A lányok minden este ugyan</w:t>
      </w:r>
      <w:r w:rsidR="00C23ABE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olyan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szépek a fogadóban, ő ugyanúgy élvezi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versei sikerét, a kedve fel</w:t>
      </w:r>
      <w:r w:rsidR="00C23ABE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lastRenderedPageBreak/>
        <w:t>derül, s máris elmerül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káprázatban, a szerelemben: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Ó, te egy-éji</w:t>
      </w:r>
      <w:r w:rsidR="00285A30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szerető! / </w:t>
      </w:r>
      <w:r w:rsidRPr="00C23ABE">
        <w:rPr>
          <w:rFonts w:ascii="Book Antiqua" w:hAnsi="Book Antiqua" w:cs="MiloSerifPro-TextIta"/>
          <w:i/>
          <w:iCs/>
          <w:color w:val="000000"/>
          <w:spacing w:val="-4"/>
          <w:szCs w:val="28"/>
        </w:rPr>
        <w:t>Légy enyém már alkonyattól! / Oly közel</w:t>
      </w:r>
      <w:r w:rsidR="00285A30" w:rsidRPr="00C23ABE">
        <w:rPr>
          <w:rFonts w:ascii="Book Antiqua" w:hAnsi="Book Antiqua" w:cs="MiloSerifPro-TextIta"/>
          <w:i/>
          <w:iCs/>
          <w:color w:val="000000"/>
          <w:spacing w:val="-4"/>
          <w:szCs w:val="28"/>
        </w:rPr>
        <w:t xml:space="preserve"> </w:t>
      </w:r>
      <w:r w:rsidRPr="00C23ABE">
        <w:rPr>
          <w:rFonts w:ascii="Book Antiqua" w:hAnsi="Book Antiqua" w:cs="MiloSerifPro-TextIta"/>
          <w:i/>
          <w:iCs/>
          <w:color w:val="000000"/>
          <w:spacing w:val="-4"/>
          <w:szCs w:val="28"/>
        </w:rPr>
        <w:t>a hajnalóra, / mely úgyis elválaszt minket.</w:t>
      </w:r>
    </w:p>
    <w:p w:rsidR="00C95F3F" w:rsidRPr="00560EEC" w:rsidRDefault="00C95F3F" w:rsidP="00C23ABE">
      <w:pPr>
        <w:autoSpaceDE w:val="0"/>
        <w:autoSpaceDN w:val="0"/>
        <w:adjustRightInd w:val="0"/>
        <w:jc w:val="both"/>
        <w:rPr>
          <w:rFonts w:ascii="Book Antiqua" w:hAnsi="Book Antiqua" w:cs="MiloSerifPro-TextIta"/>
          <w:i/>
          <w:iCs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Máskor őszintén szerelembe esik: „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Mesterem,</w:t>
      </w:r>
      <w:r w:rsidR="00285A30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a láma arcát / sosem tudom felidézni. / A te</w:t>
      </w:r>
      <w:r w:rsidR="00285A30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arcod nem idézem, / mégis fényben, tisztán látom.”</w:t>
      </w:r>
    </w:p>
    <w:p w:rsidR="00C95F3F" w:rsidRPr="00560EEC" w:rsidRDefault="00C95F3F" w:rsidP="00C23ABE">
      <w:pPr>
        <w:autoSpaceDE w:val="0"/>
        <w:autoSpaceDN w:val="0"/>
        <w:adjustRightInd w:val="0"/>
        <w:ind w:firstLine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Megint máskor csak játszik a szerelem gondolatával,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s szerepverset ír. </w:t>
      </w:r>
      <w:proofErr w:type="gramStart"/>
      <w:r w:rsidRPr="00560EEC">
        <w:rPr>
          <w:rFonts w:ascii="Book Antiqua" w:hAnsi="Book Antiqua" w:cs="MiloSerifPro-Text"/>
          <w:color w:val="000000"/>
          <w:szCs w:val="28"/>
        </w:rPr>
        <w:t>Férjnek képzeli magát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(„Házad nősténytigrisének / adhatsz bármit,</w:t>
      </w:r>
      <w:r w:rsidR="00285A30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kezedbe mar”),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szerelmes ifjú lánynak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(„...én</w:t>
      </w:r>
      <w:r w:rsidR="00285A30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önfejű lány / beteljesítem az átkot”), </w:t>
      </w:r>
      <w:r w:rsidRPr="00560EEC">
        <w:rPr>
          <w:rFonts w:ascii="Book Antiqua" w:hAnsi="Book Antiqua" w:cs="MiloSerifPro-Text"/>
          <w:color w:val="000000"/>
          <w:szCs w:val="28"/>
        </w:rPr>
        <w:t>előkelő leányért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epekedő ifjúnak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(„Ha egy rangos hivatalnok</w:t>
      </w:r>
      <w:r w:rsidR="00285A30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/ lányának fény-arcát nézed”), </w:t>
      </w:r>
      <w:r w:rsidRPr="00560EEC">
        <w:rPr>
          <w:rFonts w:ascii="Book Antiqua" w:hAnsi="Book Antiqua" w:cs="MiloSerifPro-Text"/>
          <w:color w:val="000000"/>
          <w:szCs w:val="28"/>
        </w:rPr>
        <w:t>és bár nem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szerepversek a népdal nyelvével és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szimbó</w:t>
      </w:r>
      <w:r w:rsidR="00C23ABE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lumaival</w:t>
      </w:r>
      <w:proofErr w:type="spellEnd"/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legközelebbi rokonságban álló költeményei,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jól érezhető rajtuk, hogy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Cangjang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Gjaco</w:t>
      </w:r>
      <w:proofErr w:type="spellEnd"/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könnyedén, sőt élvezettel próbálgatja velük</w:t>
      </w:r>
      <w:r w:rsidR="00C23ABE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népdalköltő szerepét.</w:t>
      </w:r>
      <w:proofErr w:type="gramEnd"/>
      <w:r w:rsidRPr="00560EEC">
        <w:rPr>
          <w:rFonts w:ascii="Book Antiqua" w:hAnsi="Book Antiqua" w:cs="MiloSerifPro-Text"/>
          <w:color w:val="000000"/>
          <w:szCs w:val="28"/>
        </w:rPr>
        <w:t xml:space="preserve"> Ilyen például a szépséges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lány (mályvarózsa)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sze</w:t>
      </w:r>
      <w:r w:rsidR="00C23ABE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relmére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áhítozó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ifjú (jáspis méh) udvarló szavait idéző strófa: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„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Ó, illatos mályvarózsa! / Majd ha oltár dísze</w:t>
      </w:r>
      <w:r w:rsidR="00285A30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leszel, / engem, fürge jáspis méhet / </w:t>
      </w:r>
      <w:proofErr w:type="spell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vígy</w:t>
      </w:r>
      <w:proofErr w:type="spellEnd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 be ékes</w:t>
      </w:r>
      <w:r w:rsidR="00285A30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templomodba!” </w:t>
      </w:r>
      <w:r w:rsidRPr="00560EEC">
        <w:rPr>
          <w:rFonts w:ascii="Book Antiqua" w:hAnsi="Book Antiqua" w:cs="MiloSerifPro-Text"/>
          <w:color w:val="000000"/>
          <w:szCs w:val="28"/>
        </w:rPr>
        <w:t>Szédítő, szép szavak egy szemtelen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kérésben. Ért az udvarláshoz a méhecske.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Bármely mályvarózsa eleinte pirulva hallgatná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jáspis (színű) hódolót, azután boldogan teljesítené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kérését. Népdal</w:t>
      </w:r>
      <w:r w:rsidR="00C23ABE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szerű az alaphelyzet,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jelképek is népdalszerűek, és népdalba illő a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szemtelen udvarlás is. De ugyanez a szándékolt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népdaljelleg érződik (többek között) „</w:t>
      </w:r>
      <w:proofErr w:type="gram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A</w:t>
      </w:r>
      <w:proofErr w:type="gramEnd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 fűz madárkát</w:t>
      </w:r>
      <w:r w:rsidR="00285A30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szeretett” </w:t>
      </w:r>
      <w:r w:rsidRPr="00560EEC">
        <w:rPr>
          <w:rFonts w:ascii="Book Antiqua" w:hAnsi="Book Antiqua" w:cs="MiloSerifPro-Text"/>
          <w:color w:val="000000"/>
          <w:szCs w:val="28"/>
        </w:rPr>
        <w:t>és a „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Ha már hervad selyem-szirma”</w:t>
      </w:r>
      <w:r w:rsidR="00285A30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kezdősorú dalokon is.</w:t>
      </w:r>
    </w:p>
    <w:p w:rsidR="00C95F3F" w:rsidRPr="00560EEC" w:rsidRDefault="00C95F3F" w:rsidP="00C23ABE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Bármilyen derűs, könnyed hangon szólal is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meg a legutóbb idézett és a hozzá hasonló versekben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költő, s bármilyen felhőtlennek látszanak</w:t>
      </w:r>
      <w:r w:rsidR="00C23ABE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is első pillantásra az efféle versek, az elmúlás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fölötti tűnődések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hangula</w:t>
      </w:r>
      <w:r w:rsidR="00C23ABE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ta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, a miatta érzett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aggódás, féltés hangja ezekből is tisztán kihallatszik.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C23ABE">
        <w:rPr>
          <w:rFonts w:ascii="Book Antiqua" w:hAnsi="Book Antiqua" w:cs="MiloSerifPro-Text"/>
          <w:color w:val="000000"/>
          <w:spacing w:val="-2"/>
          <w:szCs w:val="28"/>
        </w:rPr>
        <w:t>Mint ahogy a dalai láma szinte mindegyik</w:t>
      </w:r>
      <w:r w:rsidR="00285A30" w:rsidRPr="00C23ABE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C23ABE">
        <w:rPr>
          <w:rFonts w:ascii="Book Antiqua" w:hAnsi="Book Antiqua" w:cs="MiloSerifPro-Text"/>
          <w:color w:val="000000"/>
          <w:spacing w:val="-2"/>
          <w:szCs w:val="28"/>
        </w:rPr>
        <w:t>verséből. Ezért tartják őt sokan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szomorú,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boldogtalan költőnek. Költészetére valóban jellemző,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hogy az </w:t>
      </w:r>
      <w:r w:rsidRPr="00C23ABE">
        <w:rPr>
          <w:rFonts w:ascii="Book Antiqua" w:hAnsi="Book Antiqua" w:cs="MiloSerifPro-Text"/>
          <w:color w:val="000000"/>
          <w:spacing w:val="-4"/>
          <w:szCs w:val="28"/>
        </w:rPr>
        <w:t xml:space="preserve">élettel mindig és azonnal </w:t>
      </w:r>
      <w:proofErr w:type="spellStart"/>
      <w:r w:rsidRPr="00C23ABE">
        <w:rPr>
          <w:rFonts w:ascii="Book Antiqua" w:hAnsi="Book Antiqua" w:cs="MiloSerifPro-Text"/>
          <w:color w:val="000000"/>
          <w:spacing w:val="-4"/>
          <w:szCs w:val="28"/>
        </w:rPr>
        <w:t>szembeállítja</w:t>
      </w:r>
      <w:proofErr w:type="spellEnd"/>
      <w:r w:rsidR="00285A30" w:rsidRPr="00C23ABE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C23ABE">
        <w:rPr>
          <w:rFonts w:ascii="Book Antiqua" w:hAnsi="Book Antiqua" w:cs="MiloSerifPro-Text"/>
          <w:color w:val="000000"/>
          <w:spacing w:val="-4"/>
          <w:szCs w:val="28"/>
        </w:rPr>
        <w:t>a halált, a szerelemmel az elmúlást,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az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álommal a józan ébredést, a derűvel a szenvedést.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Ettől azonban nem komorak lesznek a versek,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hanem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kiegyensúlyozottak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,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gondolatilag</w:t>
      </w:r>
      <w:proofErr w:type="spellEnd"/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és </w:t>
      </w:r>
      <w:r w:rsidRPr="00C23ABE">
        <w:rPr>
          <w:rFonts w:ascii="Book Antiqua" w:hAnsi="Book Antiqua" w:cs="MiloSerifPro-Text"/>
          <w:color w:val="000000"/>
          <w:spacing w:val="-2"/>
          <w:szCs w:val="28"/>
        </w:rPr>
        <w:t>érzelmileg egyaránt. (Ez a kiegyensúlyozottság</w:t>
      </w:r>
      <w:r w:rsidR="00285A30" w:rsidRPr="00C23ABE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C23ABE">
        <w:rPr>
          <w:rFonts w:ascii="Book Antiqua" w:hAnsi="Book Antiqua" w:cs="MiloSerifPro-Text"/>
          <w:color w:val="000000"/>
          <w:spacing w:val="-2"/>
          <w:szCs w:val="28"/>
        </w:rPr>
        <w:t xml:space="preserve">ad olykor </w:t>
      </w:r>
      <w:r w:rsidR="00C23ABE" w:rsidRPr="00C23ABE">
        <w:rPr>
          <w:rFonts w:ascii="Book Antiqua" w:hAnsi="Book Antiqua" w:cs="MiloSerifPro-Text"/>
          <w:color w:val="000000"/>
          <w:spacing w:val="-2"/>
          <w:szCs w:val="28"/>
        </w:rPr>
        <w:t>a</w:t>
      </w:r>
      <w:r w:rsidRPr="00C23ABE">
        <w:rPr>
          <w:rFonts w:ascii="Book Antiqua" w:hAnsi="Book Antiqua" w:cs="MiloSerifPro-Text"/>
          <w:color w:val="000000"/>
          <w:spacing w:val="-2"/>
          <w:szCs w:val="28"/>
        </w:rPr>
        <w:t>forizmajelleget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a költeményeknek.</w:t>
      </w:r>
      <w:r w:rsidR="00C23ABE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Kivéve a kötet utolsó hat versét, amelyek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valódi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afo</w:t>
      </w:r>
      <w:r w:rsidR="00C23ABE">
        <w:rPr>
          <w:rFonts w:ascii="Book Antiqua" w:hAnsi="Book Antiqua" w:cs="MiloSerifPro-Text"/>
          <w:color w:val="000000"/>
          <w:szCs w:val="28"/>
        </w:rPr>
        <w:t>-</w:t>
      </w:r>
      <w:r w:rsidRPr="00C23ABE">
        <w:rPr>
          <w:rFonts w:ascii="Book Antiqua" w:hAnsi="Book Antiqua" w:cs="MiloSerifPro-Text"/>
          <w:color w:val="000000"/>
          <w:spacing w:val="-4"/>
          <w:szCs w:val="28"/>
        </w:rPr>
        <w:t>rizmák</w:t>
      </w:r>
      <w:proofErr w:type="spellEnd"/>
      <w:r w:rsidRPr="00C23ABE">
        <w:rPr>
          <w:rFonts w:ascii="Book Antiqua" w:hAnsi="Book Antiqua" w:cs="MiloSerifPro-Text"/>
          <w:color w:val="000000"/>
          <w:spacing w:val="-4"/>
          <w:szCs w:val="28"/>
        </w:rPr>
        <w:t>.) Ilyen kiegyensúlyozó</w:t>
      </w:r>
      <w:r w:rsidR="00285A30" w:rsidRPr="00C23ABE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C23ABE">
        <w:rPr>
          <w:rFonts w:ascii="Book Antiqua" w:hAnsi="Book Antiqua" w:cs="MiloSerifPro-Text"/>
          <w:color w:val="000000"/>
          <w:spacing w:val="-4"/>
          <w:szCs w:val="28"/>
        </w:rPr>
        <w:t>(vigasztaló) életszemléletet kínál számunk</w:t>
      </w:r>
      <w:r w:rsidRPr="00560EEC">
        <w:rPr>
          <w:rFonts w:ascii="Book Antiqua" w:hAnsi="Book Antiqua" w:cs="MiloSerifPro-Text"/>
          <w:color w:val="000000"/>
          <w:szCs w:val="28"/>
        </w:rPr>
        <w:t>ra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</w:t>
      </w:r>
      <w:proofErr w:type="gramStart"/>
      <w:r w:rsidRPr="00560EEC">
        <w:rPr>
          <w:rFonts w:ascii="Book Antiqua" w:hAnsi="Book Antiqua" w:cs="MiloSerifPro-Text"/>
          <w:color w:val="000000"/>
          <w:szCs w:val="28"/>
        </w:rPr>
        <w:t>buddhista tanítás</w:t>
      </w:r>
      <w:proofErr w:type="gramEnd"/>
      <w:r w:rsidRPr="00560EEC">
        <w:rPr>
          <w:rFonts w:ascii="Book Antiqua" w:hAnsi="Book Antiqua" w:cs="MiloSerifPro-Text"/>
          <w:color w:val="000000"/>
          <w:szCs w:val="28"/>
        </w:rPr>
        <w:t xml:space="preserve"> is, amely soha nem láttatja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fenyegetőnek az elmúlást, </w:t>
      </w:r>
      <w:r w:rsidRPr="00C23ABE">
        <w:rPr>
          <w:rFonts w:ascii="Book Antiqua" w:hAnsi="Book Antiqua" w:cs="MiloSerifPro-Text"/>
          <w:color w:val="000000"/>
          <w:spacing w:val="-4"/>
          <w:szCs w:val="28"/>
        </w:rPr>
        <w:t>legyőzhetetlennek</w:t>
      </w:r>
      <w:r w:rsidR="00285A30" w:rsidRPr="00C23ABE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C23ABE">
        <w:rPr>
          <w:rFonts w:ascii="Book Antiqua" w:hAnsi="Book Antiqua" w:cs="MiloSerifPro-Text"/>
          <w:color w:val="000000"/>
          <w:spacing w:val="-4"/>
          <w:szCs w:val="28"/>
        </w:rPr>
        <w:t xml:space="preserve">a szenvedést. </w:t>
      </w:r>
      <w:proofErr w:type="spellStart"/>
      <w:r w:rsidRPr="00C23ABE">
        <w:rPr>
          <w:rFonts w:ascii="Book Antiqua" w:hAnsi="Book Antiqua" w:cs="MiloSerifPro-Text"/>
          <w:color w:val="000000"/>
          <w:spacing w:val="-4"/>
          <w:szCs w:val="28"/>
        </w:rPr>
        <w:t>Cangjang</w:t>
      </w:r>
      <w:proofErr w:type="spellEnd"/>
      <w:r w:rsidRPr="00C23ABE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proofErr w:type="spellStart"/>
      <w:r w:rsidRPr="00C23ABE">
        <w:rPr>
          <w:rFonts w:ascii="Book Antiqua" w:hAnsi="Book Antiqua" w:cs="MiloSerifPro-Text"/>
          <w:color w:val="000000"/>
          <w:spacing w:val="-4"/>
          <w:szCs w:val="28"/>
        </w:rPr>
        <w:t>Gjaco</w:t>
      </w:r>
      <w:proofErr w:type="spellEnd"/>
      <w:r w:rsidRPr="00C23ABE">
        <w:rPr>
          <w:rFonts w:ascii="Book Antiqua" w:hAnsi="Book Antiqua" w:cs="MiloSerifPro-Text"/>
          <w:color w:val="000000"/>
          <w:spacing w:val="-4"/>
          <w:szCs w:val="28"/>
        </w:rPr>
        <w:t xml:space="preserve"> költeményeiben</w:t>
      </w:r>
      <w:r w:rsidR="00C23ABE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C23ABE">
        <w:rPr>
          <w:rFonts w:ascii="Book Antiqua" w:hAnsi="Book Antiqua" w:cs="MiloSerifPro-Text"/>
          <w:color w:val="000000"/>
          <w:spacing w:val="-4"/>
          <w:szCs w:val="28"/>
        </w:rPr>
        <w:t>azon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ban a képzett </w:t>
      </w:r>
      <w:proofErr w:type="gramStart"/>
      <w:r w:rsidRPr="00560EEC">
        <w:rPr>
          <w:rFonts w:ascii="Book Antiqua" w:hAnsi="Book Antiqua" w:cs="MiloSerifPro-Text"/>
          <w:color w:val="000000"/>
          <w:szCs w:val="28"/>
        </w:rPr>
        <w:t>buddhista gondolkodó</w:t>
      </w:r>
      <w:proofErr w:type="gramEnd"/>
      <w:r w:rsidRPr="00560EEC">
        <w:rPr>
          <w:rFonts w:ascii="Book Antiqua" w:hAnsi="Book Antiqua" w:cs="MiloSerifPro-Text"/>
          <w:color w:val="000000"/>
          <w:szCs w:val="28"/>
        </w:rPr>
        <w:t xml:space="preserve"> tűnődései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mögül olykor mégis elő</w:t>
      </w:r>
      <w:r w:rsidR="00C23ABE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bukkan a szorongó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 szenvedő ember arca, akit „fájdalom tövise</w:t>
      </w:r>
      <w:r w:rsidR="00C23ABE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éget” a halál nyomában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járván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.</w:t>
      </w:r>
    </w:p>
    <w:p w:rsidR="00C95F3F" w:rsidRPr="00560EEC" w:rsidRDefault="00C95F3F" w:rsidP="00C23ABE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A versekben a halál az élet (szerelem) főszereplőjeként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jelenik meg. </w:t>
      </w:r>
      <w:proofErr w:type="gramStart"/>
      <w:r w:rsidRPr="00C23ABE">
        <w:rPr>
          <w:rFonts w:ascii="Book Antiqua" w:hAnsi="Book Antiqua" w:cs="MiloSerifPro-Text"/>
          <w:color w:val="000000"/>
          <w:spacing w:val="-6"/>
          <w:szCs w:val="28"/>
        </w:rPr>
        <w:t>Aszerint</w:t>
      </w:r>
      <w:proofErr w:type="gramEnd"/>
      <w:r w:rsidRPr="00C23ABE">
        <w:rPr>
          <w:rFonts w:ascii="Book Antiqua" w:hAnsi="Book Antiqua" w:cs="MiloSerifPro-Text"/>
          <w:color w:val="000000"/>
          <w:spacing w:val="-6"/>
          <w:szCs w:val="28"/>
        </w:rPr>
        <w:t xml:space="preserve"> rendezzük</w:t>
      </w:r>
      <w:r w:rsidR="00285A30" w:rsidRPr="00C23ABE">
        <w:rPr>
          <w:rFonts w:ascii="Book Antiqua" w:hAnsi="Book Antiqua" w:cs="MiloSerifPro-Text"/>
          <w:color w:val="000000"/>
          <w:spacing w:val="-6"/>
          <w:szCs w:val="28"/>
        </w:rPr>
        <w:t xml:space="preserve"> </w:t>
      </w:r>
      <w:r w:rsidRPr="00C23ABE">
        <w:rPr>
          <w:rFonts w:ascii="Book Antiqua" w:hAnsi="Book Antiqua" w:cs="MiloSerifPro-Text"/>
          <w:color w:val="000000"/>
          <w:spacing w:val="-6"/>
          <w:szCs w:val="28"/>
        </w:rPr>
        <w:t>be az életünket, hogy mikorra várjuk a halál</w:t>
      </w:r>
      <w:r w:rsidR="00285A30" w:rsidRPr="00C23ABE">
        <w:rPr>
          <w:rFonts w:ascii="Book Antiqua" w:hAnsi="Book Antiqua" w:cs="MiloSerifPro-Text"/>
          <w:color w:val="000000"/>
          <w:spacing w:val="-6"/>
          <w:szCs w:val="28"/>
        </w:rPr>
        <w:t xml:space="preserve"> </w:t>
      </w:r>
      <w:r w:rsidRPr="00C23ABE">
        <w:rPr>
          <w:rFonts w:ascii="Book Antiqua" w:hAnsi="Book Antiqua" w:cs="MiloSerifPro-Text"/>
          <w:color w:val="000000"/>
          <w:spacing w:val="-6"/>
          <w:szCs w:val="28"/>
        </w:rPr>
        <w:t>megjelené</w:t>
      </w:r>
      <w:r w:rsidR="00C23ABE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lastRenderedPageBreak/>
        <w:t>sét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, s aszerint telnek éveink és tesszük dolgainkat, hogy mit akarunk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szembeállítani</w:t>
      </w:r>
      <w:proofErr w:type="spellEnd"/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vele: vagyont, gyönyört vagy megnyugvást,</w:t>
      </w:r>
      <w:r w:rsidR="00C23ABE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erényes éle</w:t>
      </w:r>
      <w:r w:rsidR="00C23ABE">
        <w:rPr>
          <w:rFonts w:ascii="Book Antiqua" w:hAnsi="Book Antiqua" w:cs="MiloSerifPro-Text"/>
          <w:color w:val="000000"/>
          <w:szCs w:val="28"/>
        </w:rPr>
        <w:t>-</w:t>
      </w:r>
      <w:r w:rsidRPr="00C23ABE">
        <w:rPr>
          <w:rFonts w:ascii="Book Antiqua" w:hAnsi="Book Antiqua" w:cs="MiloSerifPro-Text"/>
          <w:color w:val="000000"/>
          <w:spacing w:val="-2"/>
          <w:szCs w:val="28"/>
        </w:rPr>
        <w:t>tet. És mindig ott a kérdés, ha</w:t>
      </w:r>
      <w:r w:rsidR="00285A30" w:rsidRPr="00C23ABE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C23ABE">
        <w:rPr>
          <w:rFonts w:ascii="Book Antiqua" w:hAnsi="Book Antiqua" w:cs="MiloSerifPro-Text"/>
          <w:color w:val="000000"/>
          <w:spacing w:val="-2"/>
          <w:szCs w:val="28"/>
        </w:rPr>
        <w:t>eljön, vajon könnyű lesz-e vele a találkozás,</w:t>
      </w:r>
      <w:r w:rsidR="00285A30" w:rsidRPr="00C23ABE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C23ABE">
        <w:rPr>
          <w:rFonts w:ascii="Book Antiqua" w:hAnsi="Book Antiqua" w:cs="MiloSerifPro-Text"/>
          <w:color w:val="000000"/>
          <w:spacing w:val="-2"/>
          <w:szCs w:val="28"/>
        </w:rPr>
        <w:t>vagy hosszú és gyötrelmes? Lehet-e úgy élni,</w:t>
      </w:r>
      <w:r w:rsidR="00285A30" w:rsidRPr="00C23ABE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="00C23ABE">
        <w:rPr>
          <w:rFonts w:ascii="Book Antiqua" w:hAnsi="Book Antiqua" w:cs="MiloSerifPro-Text"/>
          <w:color w:val="000000"/>
          <w:spacing w:val="-2"/>
          <w:szCs w:val="28"/>
        </w:rPr>
        <w:t>hogy könnyű legyen</w:t>
      </w:r>
      <w:r w:rsidR="00C23ABE" w:rsidRPr="00C23ABE">
        <w:rPr>
          <w:rFonts w:ascii="Book Antiqua" w:hAnsi="Book Antiqua" w:cs="MiloSerifPro-Text"/>
          <w:color w:val="000000"/>
          <w:spacing w:val="-2"/>
          <w:szCs w:val="28"/>
        </w:rPr>
        <w:t xml:space="preserve"> a</w:t>
      </w:r>
      <w:r w:rsidRPr="00C23ABE">
        <w:rPr>
          <w:rFonts w:ascii="Book Antiqua" w:hAnsi="Book Antiqua" w:cs="MiloSerifPro-Text"/>
          <w:color w:val="000000"/>
          <w:spacing w:val="-2"/>
          <w:szCs w:val="28"/>
        </w:rPr>
        <w:t>z</w:t>
      </w:r>
      <w:r w:rsidRPr="00C23ABE">
        <w:rPr>
          <w:rFonts w:ascii="Book Antiqua" w:hAnsi="Book Antiqua" w:cs="MiloSerifPro-Text"/>
          <w:color w:val="000000"/>
          <w:spacing w:val="-4"/>
          <w:szCs w:val="28"/>
        </w:rPr>
        <w:t xml:space="preserve"> élet és könnyű legyen</w:t>
      </w:r>
      <w:r w:rsidR="00285A30" w:rsidRPr="00C23ABE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C23ABE">
        <w:rPr>
          <w:rFonts w:ascii="Book Antiqua" w:hAnsi="Book Antiqua" w:cs="MiloSerifPro-Text"/>
          <w:color w:val="000000"/>
          <w:spacing w:val="-4"/>
          <w:szCs w:val="28"/>
        </w:rPr>
        <w:t>a halál? A dalai láma igyekszik jó viszonyt kialakí</w:t>
      </w:r>
      <w:r w:rsidRPr="00560EEC">
        <w:rPr>
          <w:rFonts w:ascii="Book Antiqua" w:hAnsi="Book Antiqua" w:cs="MiloSerifPro-Text"/>
          <w:color w:val="000000"/>
          <w:szCs w:val="28"/>
        </w:rPr>
        <w:t>tani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az élettel és a halállal, az örömtelivel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a fájdalmassal, a széppel és a rúttal, a jóval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a rosszal egyaránt. Így aztán költészetében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általában (olykor az egyes versekben is), egyszerre</w:t>
      </w:r>
      <w:r w:rsidR="00C23ABE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van jelen bizonyosság és kétség, vallomás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elutasítás, kíváncsiság és félelem, kérdés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állítás.</w:t>
      </w:r>
    </w:p>
    <w:p w:rsidR="00C95F3F" w:rsidRPr="00560EEC" w:rsidRDefault="00C95F3F" w:rsidP="0010245A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De éppen ez adja költészetének egyik legnagyobb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értékét. Ettől lesz ez a költészet egyszerre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szerelmi és gondolati, s ez a négysorosokban</w:t>
      </w:r>
      <w:r w:rsidR="0010245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páratlan egyszerűséggel és nyelvi pontossággal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megszólaló szerelmi-gondolati líra olyan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különleges műfaji csoportot alkot, amelyhez</w:t>
      </w:r>
      <w:r w:rsidR="0010245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hason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lót nehéz lenne a nyugati költészetből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ismert műfaji csoportok között találnunk.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Ha elvetjük az ókori görög szerelmi epigrammákkal</w:t>
      </w:r>
      <w:r w:rsidR="0010245A">
        <w:rPr>
          <w:rFonts w:ascii="Book Antiqua" w:hAnsi="Book Antiqua" w:cs="MiloSerifPro-Text"/>
          <w:color w:val="000000"/>
          <w:szCs w:val="28"/>
        </w:rPr>
        <w:t xml:space="preserve"> (az </w:t>
      </w:r>
      <w:proofErr w:type="spellStart"/>
      <w:r w:rsidR="0010245A">
        <w:rPr>
          <w:rFonts w:ascii="Book Antiqua" w:hAnsi="Book Antiqua" w:cs="MiloSerifPro-Text"/>
          <w:color w:val="000000"/>
          <w:szCs w:val="28"/>
        </w:rPr>
        <w:t>ana</w:t>
      </w:r>
      <w:r w:rsidRPr="00560EEC">
        <w:rPr>
          <w:rFonts w:ascii="Book Antiqua" w:hAnsi="Book Antiqua" w:cs="MiloSerifPro-Text"/>
          <w:color w:val="000000"/>
          <w:szCs w:val="28"/>
        </w:rPr>
        <w:t>k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reoni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dalok némelyikével) felhozható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rokonságát, akkor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Cangjang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Gjaco</w:t>
      </w:r>
      <w:proofErr w:type="spellEnd"/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verseinek (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műfajilag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) jószerével nincsenek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nyugati rokonai.</w:t>
      </w:r>
    </w:p>
    <w:p w:rsidR="00C95F3F" w:rsidRPr="00560EEC" w:rsidRDefault="00285A30" w:rsidP="0010245A">
      <w:pPr>
        <w:autoSpaceDE w:val="0"/>
        <w:autoSpaceDN w:val="0"/>
        <w:adjustRightInd w:val="0"/>
        <w:spacing w:before="120" w:after="120"/>
        <w:rPr>
          <w:rFonts w:ascii="Book Antiqua" w:hAnsi="Book Antiqua" w:cs="Athelas-Bold"/>
          <w:b/>
          <w:bCs/>
          <w:color w:val="AC0000"/>
          <w:szCs w:val="28"/>
        </w:rPr>
      </w:pPr>
      <w:r>
        <w:rPr>
          <w:rFonts w:ascii="Book Antiqua" w:eastAsia="Book Antiqua" w:hAnsi="Book Antiqua" w:cs="Book Antiqua"/>
          <w:b/>
          <w:bCs/>
          <w:color w:val="AC0000"/>
          <w:szCs w:val="28"/>
        </w:rPr>
        <w:t xml:space="preserve">                                             </w:t>
      </w:r>
      <w:r w:rsidR="0010245A">
        <w:rPr>
          <w:rFonts w:ascii="Book Antiqua" w:eastAsia="Book Antiqua" w:hAnsi="Book Antiqua" w:cs="Book Antiqua"/>
          <w:b/>
          <w:bCs/>
          <w:color w:val="AC0000"/>
          <w:szCs w:val="28"/>
        </w:rPr>
        <w:t xml:space="preserve">  </w:t>
      </w:r>
      <w:r>
        <w:rPr>
          <w:rFonts w:ascii="Book Antiqua" w:eastAsia="Book Antiqua" w:hAnsi="Book Antiqua" w:cs="Book Antiqua"/>
          <w:b/>
          <w:bCs/>
          <w:color w:val="AC0000"/>
          <w:szCs w:val="28"/>
        </w:rPr>
        <w:t xml:space="preserve">      </w:t>
      </w:r>
      <w:r w:rsidRPr="00285A30">
        <w:rPr>
          <w:rFonts w:ascii="Book Antiqua" w:eastAsia="Book Antiqua" w:hAnsi="Book Antiqua" w:cs="Book Antiqua"/>
          <w:b/>
          <w:bCs/>
          <w:szCs w:val="28"/>
        </w:rPr>
        <w:t>*</w:t>
      </w:r>
    </w:p>
    <w:p w:rsidR="00C95F3F" w:rsidRPr="00560EEC" w:rsidRDefault="00C95F3F" w:rsidP="0010245A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A 6. dalai láma költeményeiben, ahogy a tibeti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versekben általában, nem találunk sem rímet,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sem előrímet. S ha a rím, amely a magyar vers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ből</w:t>
      </w:r>
      <w:proofErr w:type="spellEnd"/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csak ritkán marad el, nem tartozik is a tibeti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verselés szabályosságai közé, a verssorok kötött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szótagszáma már igen. Tulajdonképpen ez az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egyetlen szigorú formai előírás a tibeti versben,</w:t>
      </w:r>
      <w:r w:rsidR="0010245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sorok és a strófa egyéb szabályosságai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csak másodlagosan formaiak. Ilyen közvetett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szabályos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ság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az is, hogy az azonos terjedelmű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sorok belső elrendeződése a hang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súlyos verselés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elvét követi, legalábbis ennek szabályaira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emlékeztet.</w:t>
      </w:r>
    </w:p>
    <w:p w:rsidR="00C95F3F" w:rsidRPr="00560EEC" w:rsidRDefault="00C95F3F" w:rsidP="0010245A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A hangsúlyos és hangsúlytalan szótagok váltakozása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azonban (ha kevésbé figyelünk a magas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mély zenei hangsúlyú szótagok keltette</w:t>
      </w:r>
      <w:r w:rsidR="0010245A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rit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musra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, amely pedig – a hangsúlyokkal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tagolt ütemek ritmusa mellett – a tibeti verselés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másik jellemzője) időmértékes verselésnek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is felfogható, s olykor a sorok meg is felelnek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az időmértékes verselés valamely általunk is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ismert szabályosságának. Ám a tibeti vers sem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az európai </w:t>
      </w:r>
      <w:proofErr w:type="gramStart"/>
      <w:r w:rsidRPr="00560EEC">
        <w:rPr>
          <w:rFonts w:ascii="Book Antiqua" w:hAnsi="Book Antiqua" w:cs="MiloSerifPro-Text"/>
          <w:color w:val="000000"/>
          <w:szCs w:val="28"/>
        </w:rPr>
        <w:t>klasszikus</w:t>
      </w:r>
      <w:proofErr w:type="gramEnd"/>
      <w:r w:rsidRPr="00560EEC">
        <w:rPr>
          <w:rFonts w:ascii="Book Antiqua" w:hAnsi="Book Antiqua" w:cs="MiloSerifPro-Text"/>
          <w:color w:val="000000"/>
          <w:szCs w:val="28"/>
        </w:rPr>
        <w:t>, sem a magyaros verselés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prozódiai előírásaival nem egyeztethető követ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kezetesen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.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Ebből arra is gondolhatnánk, hogy a</w:t>
      </w:r>
      <w:r w:rsidR="0010245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versszerűség más (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régeb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bi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elképzelések szerint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mifelénk ismeretlen) kötöttségei teszik verssé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tibeti költők alkotásait, de arra is, és ez a helytállóbb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következtetés: a tibeti </w:t>
      </w:r>
      <w:proofErr w:type="gramStart"/>
      <w:r w:rsidRPr="00560EEC">
        <w:rPr>
          <w:rFonts w:ascii="Book Antiqua" w:hAnsi="Book Antiqua" w:cs="MiloSerifPro-Text"/>
          <w:color w:val="000000"/>
          <w:szCs w:val="28"/>
        </w:rPr>
        <w:t>versben</w:t>
      </w:r>
      <w:proofErr w:type="gramEnd"/>
      <w:r w:rsidRPr="00560EEC">
        <w:rPr>
          <w:rFonts w:ascii="Book Antiqua" w:hAnsi="Book Antiqua" w:cs="MiloSerifPro-Text"/>
          <w:color w:val="000000"/>
          <w:szCs w:val="28"/>
        </w:rPr>
        <w:t xml:space="preserve"> a nyugati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poétikában is ismert, ám kevésbé hangsúlyozott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szabályosságokat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kell keresnünk.</w:t>
      </w:r>
    </w:p>
    <w:p w:rsidR="00C95F3F" w:rsidRPr="00560EEC" w:rsidRDefault="00C95F3F" w:rsidP="0010245A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lastRenderedPageBreak/>
        <w:t>Különös, hogy a formai eszközök közül épp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az egyik keleten is legnépszerűbbet, a rímet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mellőzi a tibeti verselés. Vagy a rím, vagy az</w:t>
      </w:r>
    </w:p>
    <w:p w:rsidR="00C95F3F" w:rsidRPr="00560EEC" w:rsidRDefault="00C95F3F" w:rsidP="0010245A">
      <w:pPr>
        <w:autoSpaceDE w:val="0"/>
        <w:autoSpaceDN w:val="0"/>
        <w:adjustRightInd w:val="0"/>
        <w:ind w:firstLine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előrím, olykor pedig mindkettő megjelenik a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környező népek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költésze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tében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. A rímelés különösen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tibetivel rokon nyelvű kínai verselésre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jel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lemző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, de rímes a legtöbb török nép költészete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is, ilyen például Belső-Ázsiában a tatár és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baskir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. Az </w:t>
      </w:r>
      <w:proofErr w:type="gramStart"/>
      <w:r w:rsidRPr="00560EEC">
        <w:rPr>
          <w:rFonts w:ascii="Book Antiqua" w:hAnsi="Book Antiqua" w:cs="MiloSerifPro-Text"/>
          <w:color w:val="000000"/>
          <w:szCs w:val="28"/>
        </w:rPr>
        <w:t>alliteráció</w:t>
      </w:r>
      <w:proofErr w:type="gramEnd"/>
      <w:r w:rsidRPr="00560EEC">
        <w:rPr>
          <w:rFonts w:ascii="Book Antiqua" w:hAnsi="Book Antiqua" w:cs="MiloSerifPro-Text"/>
          <w:color w:val="000000"/>
          <w:szCs w:val="28"/>
        </w:rPr>
        <w:t xml:space="preserve"> pedig a régi ujgur, a mongol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a jakut költészetnek sajátja. Ha azonban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rím hiánya ellenére is össze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csengő sorvégeket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találnánk a tibeti versekben (s nem is ritkán),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az csak a párhuzamos szerkesztés, a gondolatritmus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a vele járó grammatikai párhuzamosság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alkalmi következménye. Ha volna a tibeti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nyelvben hagyományos értelemben vett rag,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akkor ezeket a véletlenszerű sorvégi megfeleléseket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ragrímeknek is nevezhetnénk.</w:t>
      </w:r>
    </w:p>
    <w:p w:rsidR="00C95F3F" w:rsidRPr="00560EEC" w:rsidRDefault="00C95F3F" w:rsidP="0010245A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A vers létrejöttéhez azonban következetesen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föllelhető szigorú pro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zódiai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szabályosság</w:t>
      </w:r>
      <w:r w:rsidR="00285A30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rím híján is elegendő a sorok kötött szótagszáma.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De versalkotó elem bármiféle gondolati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vagy nyelvi ismétlődés feltűnése is a sorokban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a strófákban, különösen</w:t>
      </w:r>
      <w:r w:rsidR="0010245A">
        <w:rPr>
          <w:rFonts w:ascii="Book Antiqua" w:hAnsi="Book Antiqua" w:cs="MiloSerifPro-Text"/>
          <w:color w:val="000000"/>
          <w:szCs w:val="28"/>
        </w:rPr>
        <w:t>,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ha nagy számban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fordul elő. Így van ez még akkor is, ha ez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az ismétlődés, mondjuk, a nyelv szerkeze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téből</w:t>
      </w:r>
      <w:proofErr w:type="spellEnd"/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adódó véletlen grammatikai egybeesés (mint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például az említett ragrím), vagy ilyesmire vezethető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vissza. Sőt, éppen ezeknek 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gramma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tikai</w:t>
      </w:r>
      <w:proofErr w:type="spellEnd"/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szerkezeteknek, vagy más hasonló „elemi</w:t>
      </w:r>
      <w:r w:rsidR="0010245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jellegű” ismétlődéseknek a gyakori és tudatos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használata, szándékos szaporítása teremti meg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ma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gát a tibeti verset. Ha alaposan szemügyre</w:t>
      </w:r>
      <w:r w:rsidR="0010245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vesszük e kötet verseit, belő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lük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is kiolvasható,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hogy a tibeti vers elsődlegesen a nem-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prozódikus</w:t>
      </w:r>
      <w:proofErr w:type="spellEnd"/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ismétlő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désekben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találta meg önmaga legjellemzőbb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versalkotó eszközét.</w:t>
      </w:r>
    </w:p>
    <w:p w:rsidR="00C95F3F" w:rsidRPr="00560EEC" w:rsidRDefault="00C95F3F" w:rsidP="0010245A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10245A">
        <w:rPr>
          <w:rFonts w:ascii="Book Antiqua" w:hAnsi="Book Antiqua" w:cs="MiloSerifPro-Text"/>
          <w:color w:val="000000"/>
          <w:spacing w:val="-2"/>
          <w:szCs w:val="28"/>
        </w:rPr>
        <w:t>Ilyen szembetűnő nem-prozódiai versalkotó</w:t>
      </w:r>
      <w:r w:rsidR="00167DEC" w:rsidRPr="0010245A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10245A">
        <w:rPr>
          <w:rFonts w:ascii="Book Antiqua" w:hAnsi="Book Antiqua" w:cs="MiloSerifPro-Text"/>
          <w:color w:val="000000"/>
          <w:spacing w:val="-2"/>
          <w:szCs w:val="28"/>
        </w:rPr>
        <w:t xml:space="preserve">eszköz </w:t>
      </w:r>
      <w:proofErr w:type="spellStart"/>
      <w:r w:rsidRPr="0010245A">
        <w:rPr>
          <w:rFonts w:ascii="Book Antiqua" w:hAnsi="Book Antiqua" w:cs="MiloSerifPro-Text"/>
          <w:color w:val="000000"/>
          <w:spacing w:val="-2"/>
          <w:szCs w:val="28"/>
        </w:rPr>
        <w:t>Cangjang</w:t>
      </w:r>
      <w:proofErr w:type="spellEnd"/>
      <w:r w:rsidRPr="0010245A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proofErr w:type="spellStart"/>
      <w:r w:rsidRPr="0010245A">
        <w:rPr>
          <w:rFonts w:ascii="Book Antiqua" w:hAnsi="Book Antiqua" w:cs="MiloSerifPro-Text"/>
          <w:color w:val="000000"/>
          <w:spacing w:val="-2"/>
          <w:szCs w:val="28"/>
        </w:rPr>
        <w:t>Gjaco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költeményeiben a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legkülönfélébb párhuzamosságok használata.</w:t>
      </w:r>
      <w:r w:rsidR="0010245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(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Ame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lyek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egyébként épp olyan régi jellemzői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tibeti versnek, mint a kötött szótagszám.)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6. dalai láma kedveli a gondolatpárhuzamot,</w:t>
      </w:r>
      <w:r w:rsidR="0010245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 a belső- és kelet-ázsiai népköltési verseket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idézően gyakran kezdi négysoros strófáit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természeti képpel. Aztán a strófa második két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sorában egy belső, saját ér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zés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- vagy gondolatvilágából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vett képpel alkotja meg a paralelizmus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má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sik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elemét, amellyel zárja a verset. (Itt érdemes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megjegyezni, hogy nem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csak a belső- és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kelet-ázsiai népköltés használja szívesen a természeti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kezdőképet, hanem a magyar is, míg a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tőlünk nyugatabbra élők nép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költészetében ritkább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esetlegesebb a használata.)</w:t>
      </w:r>
    </w:p>
    <w:p w:rsidR="00C95F3F" w:rsidRPr="00560EEC" w:rsidRDefault="00C95F3F" w:rsidP="0010245A">
      <w:pPr>
        <w:autoSpaceDE w:val="0"/>
        <w:autoSpaceDN w:val="0"/>
        <w:adjustRightInd w:val="0"/>
        <w:jc w:val="both"/>
        <w:rPr>
          <w:rFonts w:ascii="Book Antiqua" w:hAnsi="Book Antiqua" w:cs="MiloSerifPro-TextIta"/>
          <w:i/>
          <w:iCs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 xml:space="preserve">Szép példákat találunk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Cangjang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Gjacónál</w:t>
      </w:r>
      <w:proofErr w:type="spellEnd"/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gondolatpárhuzamok különféle változataira.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Állító párhuzamosságra épül például a következő</w:t>
      </w:r>
      <w:r w:rsidR="0010245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vers: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„Mint lehullott virág szirma, / annyit</w:t>
      </w:r>
      <w:r w:rsidR="00167D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ér csak a hűtlen kedves. / Mosolya, szép foga villan,</w:t>
      </w:r>
      <w:r w:rsidR="00167D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/ de szívem nem boldogítja.” </w:t>
      </w:r>
      <w:r w:rsidRPr="00560EEC">
        <w:rPr>
          <w:rFonts w:ascii="Book Antiqua" w:hAnsi="Book Antiqua" w:cs="MiloSerifPro-Text"/>
          <w:color w:val="000000"/>
          <w:szCs w:val="28"/>
        </w:rPr>
        <w:t>Ellentétpár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alkot egy másikat: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„Még a hegyi vadlovat is /</w:t>
      </w:r>
      <w:r w:rsidR="00167D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megkerítheted lasszóval. / De a hűtlen szeretőt /</w:t>
      </w:r>
      <w:r w:rsidR="0010245A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va</w:t>
      </w:r>
      <w:r w:rsidR="0010245A">
        <w:rPr>
          <w:rFonts w:ascii="Book Antiqua" w:hAnsi="Book Antiqua" w:cs="MiloSerifPro-TextIta"/>
          <w:i/>
          <w:iCs/>
          <w:color w:val="000000"/>
          <w:szCs w:val="28"/>
        </w:rPr>
        <w:t>-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lastRenderedPageBreak/>
        <w:t>rázslat</w:t>
      </w:r>
      <w:proofErr w:type="spellEnd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 sem húzza vissza.” </w:t>
      </w:r>
      <w:r w:rsidRPr="00560EEC">
        <w:rPr>
          <w:rFonts w:ascii="Book Antiqua" w:hAnsi="Book Antiqua" w:cs="MiloSerifPro-Text"/>
          <w:color w:val="000000"/>
          <w:szCs w:val="28"/>
        </w:rPr>
        <w:t>És fokozó párhuzamosság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="0010245A">
        <w:rPr>
          <w:rFonts w:ascii="Book Antiqua" w:hAnsi="Book Antiqua" w:cs="MiloSerifPro-Text"/>
          <w:color w:val="000000"/>
          <w:szCs w:val="28"/>
        </w:rPr>
        <w:t>adja egy harmadik vers</w:t>
      </w:r>
      <w:r w:rsidRPr="00560EEC">
        <w:rPr>
          <w:rFonts w:ascii="Book Antiqua" w:hAnsi="Book Antiqua" w:cs="MiloSerifPro-Text"/>
          <w:color w:val="000000"/>
          <w:szCs w:val="28"/>
        </w:rPr>
        <w:t>sor- és strófaszerkezetét: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„Nem eszem hullott barackot, / nem</w:t>
      </w:r>
      <w:r w:rsidR="0010245A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kell </w:t>
      </w:r>
      <w:proofErr w:type="spell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ehetet</w:t>
      </w:r>
      <w:proofErr w:type="spellEnd"/>
      <w:r w:rsidR="0010245A">
        <w:rPr>
          <w:rFonts w:ascii="Book Antiqua" w:hAnsi="Book Antiqua" w:cs="MiloSerifPro-TextIta"/>
          <w:i/>
          <w:iCs/>
          <w:color w:val="000000"/>
          <w:szCs w:val="28"/>
        </w:rPr>
        <w:t>-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len vackor. / Nem veszek zsémbes szeretőt,</w:t>
      </w:r>
      <w:r w:rsidR="00167D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/ nem kell </w:t>
      </w:r>
      <w:proofErr w:type="spell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káromkodós</w:t>
      </w:r>
      <w:proofErr w:type="spellEnd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 asszony.”</w:t>
      </w:r>
    </w:p>
    <w:p w:rsidR="00C95F3F" w:rsidRPr="00560EEC" w:rsidRDefault="00C95F3F" w:rsidP="0010245A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10245A">
        <w:rPr>
          <w:rFonts w:ascii="Book Antiqua" w:hAnsi="Book Antiqua" w:cs="MiloSerifPro-Text"/>
          <w:color w:val="000000"/>
          <w:spacing w:val="-2"/>
          <w:szCs w:val="28"/>
        </w:rPr>
        <w:t>Amellett, hogy mindhárom idézett költemény</w:t>
      </w:r>
      <w:r w:rsidR="00167DEC" w:rsidRPr="0010245A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10245A">
        <w:rPr>
          <w:rFonts w:ascii="Book Antiqua" w:hAnsi="Book Antiqua" w:cs="MiloSerifPro-Text"/>
          <w:color w:val="000000"/>
          <w:spacing w:val="-2"/>
          <w:szCs w:val="28"/>
        </w:rPr>
        <w:t>használja a gondolat</w:t>
      </w:r>
      <w:r w:rsidR="0010245A" w:rsidRPr="0010245A">
        <w:rPr>
          <w:rFonts w:ascii="Book Antiqua" w:hAnsi="Book Antiqua" w:cs="MiloSerifPro-Text"/>
          <w:color w:val="000000"/>
          <w:spacing w:val="-2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párhuzamot (és a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természeti kezdőképet), különösen az utolsó</w:t>
      </w:r>
      <w:r w:rsidR="0010245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versben látható jól, hogy a gondolati paralelizmus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meghatározza a sorokban a nyelvtani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szerkezetet is. A gondolatpárhuzam megszabja</w:t>
      </w:r>
      <w:r w:rsidR="0010245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lexikai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ele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mek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sorrendjét és toldalékolásuk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módját is, épp úgy, mint a mondattani szerkezetet,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amely már főképp az előbbiek következménye.</w:t>
      </w:r>
      <w:r w:rsidR="0010245A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Mindezek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az egymással szoros kötődést,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proofErr w:type="gramStart"/>
      <w:r w:rsidRPr="00560EEC">
        <w:rPr>
          <w:rFonts w:ascii="Book Antiqua" w:hAnsi="Book Antiqua" w:cs="MiloSerifPro-Text"/>
          <w:color w:val="000000"/>
          <w:szCs w:val="28"/>
        </w:rPr>
        <w:t>struktúrát</w:t>
      </w:r>
      <w:proofErr w:type="gramEnd"/>
      <w:r w:rsidRPr="00560EEC">
        <w:rPr>
          <w:rFonts w:ascii="Book Antiqua" w:hAnsi="Book Antiqua" w:cs="MiloSerifPro-Text"/>
          <w:color w:val="000000"/>
          <w:szCs w:val="28"/>
        </w:rPr>
        <w:t xml:space="preserve"> alkotó paralelizmusok azután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ritmikailag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is megteremtik, szigorúbb formába</w:t>
      </w:r>
      <w:r w:rsidR="0010245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öntik a verset.</w:t>
      </w:r>
    </w:p>
    <w:p w:rsidR="00C95F3F" w:rsidRPr="00560EEC" w:rsidRDefault="00C95F3F" w:rsidP="0010245A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Cangjang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Gjaco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költészete és a tibeti vers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gazdag szóképek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alkotá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sában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is. A párhuzamos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szerkesztésmód </w:t>
      </w:r>
      <w:r w:rsidR="00167DEC">
        <w:rPr>
          <w:rFonts w:ascii="Book Antiqua" w:hAnsi="Book Antiqua" w:cs="MiloSerifPro-Text"/>
          <w:color w:val="000000"/>
          <w:szCs w:val="28"/>
        </w:rPr>
        <w:t>elvei szerint „elhelyezett” meg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személyesítések, hasonlatok, metaforák, metonímiák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nemcsak a vers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hangulatért felelősek,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de hozzájárulhatnak a versszerűség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megteremté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séhez</w:t>
      </w:r>
      <w:proofErr w:type="spellEnd"/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is. Verstani, stilisztikai funkcióikon túl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dalai láma képei színesek és tömörek, s jellegzetes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tibeti világot idéznek.</w:t>
      </w:r>
    </w:p>
    <w:p w:rsidR="00C95F3F" w:rsidRPr="00560EEC" w:rsidRDefault="00C95F3F" w:rsidP="0010245A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„Sárga szélű, tus-szín felhő / a fagy és a jég</w:t>
      </w:r>
      <w:r w:rsidR="00167D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szállása. / Aki hívő is, meg nem is, / az Buddha</w:t>
      </w:r>
      <w:r w:rsidR="00167D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ellensége”</w:t>
      </w:r>
      <w:r w:rsidR="00167D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– állítja a vers, utalva a Világ Tetején</w:t>
      </w:r>
      <w:r w:rsidR="0010245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gyakori és pusztító jégesőkre, „ellenséges”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időjárásra, s az ingatag, állhatatlan hí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vőre, akitől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szintén semmi jó nem várható.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„Ha szent</w:t>
      </w:r>
      <w:r w:rsidR="0010245A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fogadalmat téve / a Tanítás útján járok, / </w:t>
      </w:r>
      <w:proofErr w:type="spellStart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idvezülök</w:t>
      </w:r>
      <w:proofErr w:type="spellEnd"/>
      <w:r w:rsidR="00167D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még e testben / és halálom győzelem lesz”</w:t>
      </w:r>
      <w:r w:rsidR="00167D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– szól </w:t>
      </w:r>
      <w:r w:rsidRPr="0010245A">
        <w:rPr>
          <w:rFonts w:ascii="Book Antiqua" w:hAnsi="Book Antiqua" w:cs="MiloSerifPro-Text"/>
          <w:color w:val="000000"/>
          <w:spacing w:val="-2"/>
          <w:szCs w:val="28"/>
        </w:rPr>
        <w:t>egy másik vers arról, hogy a Magasztos</w:t>
      </w:r>
      <w:r w:rsidR="00167DEC" w:rsidRPr="0010245A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10245A">
        <w:rPr>
          <w:rFonts w:ascii="Book Antiqua" w:hAnsi="Book Antiqua" w:cs="MiloSerifPro-Text"/>
          <w:color w:val="000000"/>
          <w:spacing w:val="-2"/>
          <w:szCs w:val="28"/>
        </w:rPr>
        <w:t xml:space="preserve">Buddha tanítása </w:t>
      </w:r>
      <w:r w:rsidR="0010245A" w:rsidRPr="0010245A">
        <w:rPr>
          <w:rFonts w:ascii="Book Antiqua" w:hAnsi="Book Antiqua" w:cs="MiloSerifPro-Text"/>
          <w:color w:val="000000"/>
          <w:spacing w:val="-2"/>
          <w:szCs w:val="28"/>
        </w:rPr>
        <w:t>m</w:t>
      </w:r>
      <w:r w:rsidRPr="0010245A">
        <w:rPr>
          <w:rFonts w:ascii="Book Antiqua" w:hAnsi="Book Antiqua" w:cs="MiloSerifPro-Text"/>
          <w:color w:val="000000"/>
          <w:spacing w:val="-2"/>
          <w:szCs w:val="28"/>
        </w:rPr>
        <w:t>egvilágosodást,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10245A">
        <w:rPr>
          <w:rFonts w:ascii="Book Antiqua" w:hAnsi="Book Antiqua" w:cs="MiloSerifPro-Text"/>
          <w:color w:val="000000"/>
          <w:spacing w:val="-2"/>
          <w:szCs w:val="28"/>
        </w:rPr>
        <w:t xml:space="preserve">vagyis </w:t>
      </w:r>
      <w:proofErr w:type="spellStart"/>
      <w:r w:rsidRPr="0010245A">
        <w:rPr>
          <w:rFonts w:ascii="Book Antiqua" w:hAnsi="Book Antiqua" w:cs="MiloSerifPro-Text"/>
          <w:color w:val="000000"/>
          <w:spacing w:val="-2"/>
          <w:szCs w:val="28"/>
        </w:rPr>
        <w:t>buddhává</w:t>
      </w:r>
      <w:proofErr w:type="spellEnd"/>
      <w:r w:rsidR="00167DEC" w:rsidRPr="0010245A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10245A">
        <w:rPr>
          <w:rFonts w:ascii="Book Antiqua" w:hAnsi="Book Antiqua" w:cs="MiloSerifPro-Text"/>
          <w:color w:val="000000"/>
          <w:spacing w:val="-2"/>
          <w:szCs w:val="28"/>
        </w:rPr>
        <w:t xml:space="preserve">válást ígér. Aki pedig </w:t>
      </w:r>
      <w:proofErr w:type="spellStart"/>
      <w:r w:rsidRPr="0010245A">
        <w:rPr>
          <w:rFonts w:ascii="Book Antiqua" w:hAnsi="Book Antiqua" w:cs="MiloSerifPro-Text"/>
          <w:color w:val="000000"/>
          <w:spacing w:val="-2"/>
          <w:szCs w:val="28"/>
        </w:rPr>
        <w:t>buddhává</w:t>
      </w:r>
      <w:proofErr w:type="spellEnd"/>
      <w:r w:rsidRPr="0010245A">
        <w:rPr>
          <w:rFonts w:ascii="Book Antiqua" w:hAnsi="Book Antiqua" w:cs="MiloSerifPro-Text"/>
          <w:color w:val="000000"/>
          <w:spacing w:val="-2"/>
          <w:szCs w:val="28"/>
        </w:rPr>
        <w:t xml:space="preserve"> lesz, annak</w:t>
      </w:r>
      <w:r w:rsidR="00167DEC" w:rsidRPr="0010245A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10245A">
        <w:rPr>
          <w:rFonts w:ascii="Book Antiqua" w:hAnsi="Book Antiqua" w:cs="MiloSerifPro-Text"/>
          <w:color w:val="000000"/>
          <w:spacing w:val="-2"/>
          <w:szCs w:val="28"/>
        </w:rPr>
        <w:t>halála után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nem kell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újraszületnie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, sem emberi</w:t>
      </w:r>
      <w:r w:rsidR="0010245A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testben, sem más formában vissza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térnie ebbe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szenvedéssel teli világba. Ezért lesz győzelem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megvilágo</w:t>
      </w:r>
      <w:r w:rsidR="0010245A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sodottak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halála.</w:t>
      </w:r>
    </w:p>
    <w:p w:rsidR="00C95F3F" w:rsidRPr="00560EEC" w:rsidRDefault="00C95F3F" w:rsidP="00B61E75">
      <w:pPr>
        <w:autoSpaceDE w:val="0"/>
        <w:autoSpaceDN w:val="0"/>
        <w:adjustRightInd w:val="0"/>
        <w:jc w:val="both"/>
        <w:rPr>
          <w:rFonts w:ascii="Book Antiqua" w:hAnsi="Book Antiqua" w:cs="MiloSerifPro-TextIta"/>
          <w:i/>
          <w:iCs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A versek saját jelképvilágában gyakran találkozunk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visszatérő szimbólumokkal. Feltűnik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kelő hold, az illatos virág, a kismadár vagy az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égbe nyúló, hófödte szirt, a fehér fényű türkiz,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sőt még a szilaj vadló is a szeretett lány szépségének,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elérhetetlenségének vagy éppen szeszé</w:t>
      </w:r>
      <w:r w:rsidR="00B61E75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lyességének</w:t>
      </w:r>
      <w:proofErr w:type="spellEnd"/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képi párhuzamaként. A lányok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és szépasszonyok őrzői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„őrjöngő, vad sárkány</w:t>
      </w:r>
      <w:r w:rsidR="00167DEC">
        <w:rPr>
          <w:rFonts w:ascii="Book Antiqua" w:hAnsi="Book Antiqua" w:cs="MiloSerifPro-Medi"/>
          <w:color w:val="AC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démon”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vagy éppen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„rőt, begyes kakas” </w:t>
      </w:r>
      <w:r w:rsidRPr="00560EEC">
        <w:rPr>
          <w:rFonts w:ascii="Book Antiqua" w:hAnsi="Book Antiqua" w:cs="MiloSerifPro-Text"/>
          <w:color w:val="000000"/>
          <w:szCs w:val="28"/>
        </w:rPr>
        <w:t>képében</w:t>
      </w:r>
      <w:r w:rsidR="00B61E75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jelennek meg az udvarló szemében, de olykor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még a Tanítással is szembekerül a költő: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„Tested</w:t>
      </w:r>
      <w:r w:rsidR="00167D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ízes húsú barack, / vágyad sohasem apadó. / Hogy’</w:t>
      </w:r>
      <w:r w:rsidR="00167D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járjak hát a Tanítás / vágyakat tagadó útján?”</w:t>
      </w:r>
    </w:p>
    <w:p w:rsidR="00C95F3F" w:rsidRPr="00560EEC" w:rsidRDefault="00C95F3F" w:rsidP="00B61E75">
      <w:pPr>
        <w:autoSpaceDE w:val="0"/>
        <w:autoSpaceDN w:val="0"/>
        <w:adjustRightInd w:val="0"/>
        <w:jc w:val="both"/>
        <w:rPr>
          <w:rFonts w:ascii="Book Antiqua" w:hAnsi="Book Antiqua" w:cs="MiloSerifPro-TextIta"/>
          <w:i/>
          <w:iCs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A holdnak többféle szerep is jut a versekben.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holdarcú kedves </w:t>
      </w:r>
      <w:r w:rsidRPr="00B61E75">
        <w:rPr>
          <w:rFonts w:ascii="Book Antiqua" w:hAnsi="Book Antiqua" w:cs="MiloSerifPro-Text"/>
          <w:color w:val="000000"/>
          <w:spacing w:val="-4"/>
          <w:szCs w:val="28"/>
        </w:rPr>
        <w:t>szelídsége a legvonzóbb, a</w:t>
      </w:r>
      <w:r w:rsidR="00167DEC" w:rsidRPr="00B61E75">
        <w:rPr>
          <w:rFonts w:ascii="Book Antiqua" w:hAnsi="Book Antiqua" w:cs="MiloSerifPro-Text"/>
          <w:color w:val="000000"/>
          <w:spacing w:val="-4"/>
          <w:szCs w:val="28"/>
        </w:rPr>
        <w:t xml:space="preserve"> </w:t>
      </w:r>
      <w:r w:rsidRPr="00B61E75">
        <w:rPr>
          <w:rFonts w:ascii="Book Antiqua" w:hAnsi="Book Antiqua" w:cs="MiloSerifPro-Text"/>
          <w:color w:val="000000"/>
          <w:spacing w:val="-4"/>
          <w:szCs w:val="28"/>
        </w:rPr>
        <w:t>holdsugár-mosolyú lány a legszebb. A növekvő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hold szerencsét ígér a szerelemben is, a fogyó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hold képe pedig 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hanyat</w:t>
      </w:r>
      <w:proofErr w:type="spellEnd"/>
      <w:r w:rsidR="00B61E75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lás, a balszerencse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előjele. A belső- és kelet-ázsiai néphit szerint</w:t>
      </w:r>
      <w:r w:rsidR="00B61E75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hold</w:t>
      </w:r>
      <w:r w:rsidR="00B61E75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lastRenderedPageBreak/>
        <w:t>ban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nyúl él: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„Fogyó s növő hold sarlója /</w:t>
      </w:r>
      <w:r w:rsidR="00167D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hasonló, de míg az egyik / a másikból megszületik:</w:t>
      </w:r>
      <w:r w:rsidR="00167D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Ita"/>
          <w:i/>
          <w:iCs/>
          <w:color w:val="000000"/>
          <w:szCs w:val="28"/>
        </w:rPr>
        <w:t>/ szétlapul a holdlakó nyúl.”</w:t>
      </w:r>
    </w:p>
    <w:p w:rsidR="00C95F3F" w:rsidRPr="00560EEC" w:rsidRDefault="00C95F3F" w:rsidP="00B61E75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Érdekes, és a tibeti nyelvű irodalomban nem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szokatlan, hogy 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ter</w:t>
      </w:r>
      <w:r w:rsidR="00B61E75">
        <w:rPr>
          <w:rFonts w:ascii="Book Antiqua" w:hAnsi="Book Antiqua" w:cs="MiloSerifPro-Text"/>
          <w:color w:val="000000"/>
          <w:szCs w:val="28"/>
        </w:rPr>
        <w:t>-</w:t>
      </w:r>
      <w:r w:rsidRPr="00B61E75">
        <w:rPr>
          <w:rFonts w:ascii="Book Antiqua" w:hAnsi="Book Antiqua" w:cs="MiloSerifPro-Text"/>
          <w:color w:val="000000"/>
          <w:spacing w:val="-2"/>
          <w:szCs w:val="28"/>
        </w:rPr>
        <w:t>mészeti</w:t>
      </w:r>
      <w:proofErr w:type="spellEnd"/>
      <w:r w:rsidRPr="00B61E75">
        <w:rPr>
          <w:rFonts w:ascii="Book Antiqua" w:hAnsi="Book Antiqua" w:cs="MiloSerifPro-Text"/>
          <w:color w:val="000000"/>
          <w:spacing w:val="-2"/>
          <w:szCs w:val="28"/>
        </w:rPr>
        <w:t xml:space="preserve"> képek között</w:t>
      </w:r>
      <w:r w:rsidR="00167DEC" w:rsidRPr="00B61E75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B61E75">
        <w:rPr>
          <w:rFonts w:ascii="Book Antiqua" w:hAnsi="Book Antiqua" w:cs="MiloSerifPro-Text"/>
          <w:color w:val="000000"/>
          <w:spacing w:val="-2"/>
          <w:szCs w:val="28"/>
        </w:rPr>
        <w:t>gyakran tűnnek föl melegebb tájakon (főképp</w:t>
      </w:r>
      <w:r w:rsidR="00B61E75" w:rsidRPr="00B61E75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proofErr w:type="spellStart"/>
      <w:r w:rsidRPr="00B61E75">
        <w:rPr>
          <w:rFonts w:ascii="Book Antiqua" w:hAnsi="Book Antiqua" w:cs="MiloSerifPro-Text"/>
          <w:color w:val="000000"/>
          <w:spacing w:val="-2"/>
          <w:szCs w:val="28"/>
        </w:rPr>
        <w:t>Indiá</w:t>
      </w:r>
      <w:r w:rsidR="00B61E75" w:rsidRPr="00B61E75">
        <w:rPr>
          <w:rFonts w:ascii="Book Antiqua" w:hAnsi="Book Antiqua" w:cs="MiloSerifPro-Text"/>
          <w:color w:val="000000"/>
          <w:spacing w:val="-2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ban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>) honos növények és állatok. Így van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ez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Cangjang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Gjacónál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is. A tibeti </w:t>
      </w:r>
      <w:r w:rsidRPr="00B61E75">
        <w:rPr>
          <w:rFonts w:ascii="Book Antiqua" w:hAnsi="Book Antiqua" w:cs="MiloSerifPro-Text"/>
          <w:color w:val="000000"/>
          <w:spacing w:val="-2"/>
          <w:szCs w:val="28"/>
        </w:rPr>
        <w:t>havas csúcsok,</w:t>
      </w:r>
      <w:r w:rsidR="00167DEC" w:rsidRPr="00B61E75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B61E75">
        <w:rPr>
          <w:rFonts w:ascii="Book Antiqua" w:hAnsi="Book Antiqua" w:cs="MiloSerifPro-Text"/>
          <w:color w:val="000000"/>
          <w:spacing w:val="-2"/>
          <w:szCs w:val="28"/>
        </w:rPr>
        <w:t>fennsíkok, hágók, szurdokok, szirtek, hegyi</w:t>
      </w:r>
      <w:r w:rsidR="00167DEC" w:rsidRPr="00B61E75">
        <w:rPr>
          <w:rFonts w:ascii="Book Antiqua" w:hAnsi="Book Antiqua" w:cs="MiloSerifPro-Text"/>
          <w:color w:val="000000"/>
          <w:spacing w:val="-2"/>
          <w:szCs w:val="28"/>
        </w:rPr>
        <w:t xml:space="preserve"> </w:t>
      </w:r>
      <w:r w:rsidRPr="00B61E75">
        <w:rPr>
          <w:rFonts w:ascii="Book Antiqua" w:hAnsi="Book Antiqua" w:cs="MiloSerifPro-Text"/>
          <w:color w:val="000000"/>
          <w:spacing w:val="-2"/>
          <w:szCs w:val="28"/>
        </w:rPr>
        <w:t>patakok, zúgó,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 vad folyamok közt a völgyekben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mályvarózsa és lótusz nyílik, mangófa kínálja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gyümölcsét, az ágakon majom ugrál, a szirten</w:t>
      </w:r>
      <w:r w:rsidR="00B61E75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oroszlán él, az égen papagáj röpköd, vadlúd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száll, a pázsiton páva sétál.</w:t>
      </w:r>
    </w:p>
    <w:p w:rsidR="00C95F3F" w:rsidRPr="00560EEC" w:rsidRDefault="00C95F3F" w:rsidP="00B61E75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A hegyekben lámakolostorok, templomok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emelkednek. Az emberi világban feltűnik az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„útmutató láma”, aki a tanítványok életében a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szülő</w:t>
      </w:r>
      <w:r w:rsidR="00B61E75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kénél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is nagyobb szerepet tölt be. Aztán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megelevenedik a </w:t>
      </w:r>
      <w:r w:rsidR="00167DEC">
        <w:rPr>
          <w:rFonts w:ascii="Book Antiqua" w:hAnsi="Book Antiqua" w:cs="MiloSerifPro-Text"/>
          <w:color w:val="000000"/>
          <w:szCs w:val="28"/>
        </w:rPr>
        <w:t>v</w:t>
      </w:r>
      <w:r w:rsidRPr="00560EEC">
        <w:rPr>
          <w:rFonts w:ascii="Book Antiqua" w:hAnsi="Book Antiqua" w:cs="MiloSerifPro-Text"/>
          <w:color w:val="000000"/>
          <w:szCs w:val="28"/>
        </w:rPr>
        <w:t>ersekben a fő</w:t>
      </w:r>
      <w:r w:rsidR="00B61E75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város, Lhásza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színes élete, a fogadók lányainak alakja, mosolya,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a 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kocs</w:t>
      </w:r>
      <w:r w:rsidR="00B61E75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márosné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és néhány cimbora figurája.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Legtöbbször jelképes megjelenések ezek is.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hely, az éjszaka figuráira azért van szükség,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hogy velük szem</w:t>
      </w:r>
      <w:r w:rsidR="00B61E75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léltesse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a költő saját helyzetét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ebben a környezetben. Így szólalnak meg hitelesen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 hozzájuk és a világukhoz fűződő érzései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és szemlélődése nyomán támadt gondolatai.</w:t>
      </w:r>
    </w:p>
    <w:p w:rsidR="00C95F3F" w:rsidRDefault="00C95F3F" w:rsidP="00B61E75">
      <w:pPr>
        <w:autoSpaceDE w:val="0"/>
        <w:autoSpaceDN w:val="0"/>
        <w:adjustRightInd w:val="0"/>
        <w:jc w:val="both"/>
        <w:rPr>
          <w:rFonts w:ascii="Book Antiqua" w:hAnsi="Book Antiqua" w:cs="MiloSerifPro-Text"/>
          <w:color w:val="000000"/>
          <w:szCs w:val="28"/>
        </w:rPr>
      </w:pPr>
      <w:r w:rsidRPr="00560EEC">
        <w:rPr>
          <w:rFonts w:ascii="Book Antiqua" w:hAnsi="Book Antiqua" w:cs="MiloSerifPro-Text"/>
          <w:color w:val="000000"/>
          <w:szCs w:val="28"/>
        </w:rPr>
        <w:t>A hitelesség a 6. dalai láma költészetének vonzó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erénye. Jó érzés olyan verseket olvasni, amelyekből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tudható, hogy a költő nem csal, nem a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költői szerep kedvéért versel. S szintén nagyon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jó, hogy semmi célja velünk, olvasókkal. Nem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akar minket meggyőzni semmiről. Csak felénk</w:t>
      </w:r>
      <w:r w:rsidR="00B61E75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fordul egy pillanatra, felmutat valamit négysorosában,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aztán mire meg</w:t>
      </w:r>
      <w:r w:rsidR="00B61E75">
        <w:rPr>
          <w:rFonts w:ascii="Book Antiqua" w:hAnsi="Book Antiqua" w:cs="MiloSerifPro-Text"/>
          <w:color w:val="000000"/>
          <w:szCs w:val="28"/>
        </w:rPr>
        <w:t>-</w:t>
      </w:r>
      <w:r w:rsidRPr="00560EEC">
        <w:rPr>
          <w:rFonts w:ascii="Book Antiqua" w:hAnsi="Book Antiqua" w:cs="MiloSerifPro-Text"/>
          <w:color w:val="000000"/>
          <w:szCs w:val="28"/>
        </w:rPr>
        <w:t>néznénk magunknak,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ki is szólt hozzánk, már nyoma sincs. De szeren</w:t>
      </w:r>
      <w:r w:rsidR="00B61E75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csére</w:t>
      </w:r>
      <w:proofErr w:type="spellEnd"/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újra jön, ebben a kötetben csaknem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másfél százszor szólít meg min</w:t>
      </w:r>
      <w:r w:rsidR="00B61E75">
        <w:rPr>
          <w:rFonts w:ascii="Book Antiqua" w:hAnsi="Book Antiqua" w:cs="MiloSerifPro-Text"/>
          <w:color w:val="000000"/>
          <w:szCs w:val="28"/>
        </w:rPr>
        <w:t>-</w:t>
      </w:r>
      <w:proofErr w:type="spellStart"/>
      <w:r w:rsidRPr="00560EEC">
        <w:rPr>
          <w:rFonts w:ascii="Book Antiqua" w:hAnsi="Book Antiqua" w:cs="MiloSerifPro-Text"/>
          <w:color w:val="000000"/>
          <w:szCs w:val="28"/>
        </w:rPr>
        <w:t>ket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és gondolkodtat</w:t>
      </w:r>
      <w:r w:rsid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560EEC">
        <w:rPr>
          <w:rFonts w:ascii="Book Antiqua" w:hAnsi="Book Antiqua" w:cs="MiloSerifPro-Text"/>
          <w:color w:val="000000"/>
          <w:szCs w:val="28"/>
        </w:rPr>
        <w:t>el verseinek szokatlanságával.</w:t>
      </w:r>
    </w:p>
    <w:p w:rsidR="00167DEC" w:rsidRPr="00560EEC" w:rsidRDefault="00167DEC" w:rsidP="00167DEC">
      <w:pPr>
        <w:autoSpaceDE w:val="0"/>
        <w:autoSpaceDN w:val="0"/>
        <w:adjustRightInd w:val="0"/>
        <w:ind w:firstLine="0"/>
        <w:rPr>
          <w:rFonts w:ascii="Book Antiqua" w:hAnsi="Book Antiqua" w:cs="MiloSerifPro-Text"/>
          <w:color w:val="000000"/>
          <w:szCs w:val="28"/>
        </w:rPr>
      </w:pPr>
    </w:p>
    <w:p w:rsidR="00F93B0E" w:rsidRDefault="00F93B0E" w:rsidP="006360EF">
      <w:pPr>
        <w:autoSpaceDE w:val="0"/>
        <w:autoSpaceDN w:val="0"/>
        <w:adjustRightInd w:val="0"/>
        <w:ind w:left="1440" w:firstLine="0"/>
        <w:rPr>
          <w:rFonts w:ascii="Book Antiqua" w:hAnsi="Book Antiqua" w:cs="MiloSerifPro-Text"/>
          <w:i/>
          <w:color w:val="000000"/>
          <w:szCs w:val="28"/>
        </w:rPr>
      </w:pPr>
      <w:r>
        <w:rPr>
          <w:rFonts w:ascii="Book Antiqua" w:hAnsi="Book Antiqua" w:cs="MiloSerifPro-Text"/>
          <w:i/>
          <w:color w:val="000000"/>
          <w:szCs w:val="28"/>
        </w:rPr>
        <w:tab/>
      </w:r>
      <w:r>
        <w:rPr>
          <w:rFonts w:ascii="Book Antiqua" w:hAnsi="Book Antiqua" w:cs="MiloSerifPro-Text"/>
          <w:i/>
          <w:color w:val="000000"/>
          <w:szCs w:val="28"/>
        </w:rPr>
        <w:tab/>
      </w:r>
      <w:proofErr w:type="spellStart"/>
      <w:r>
        <w:rPr>
          <w:rFonts w:ascii="Book Antiqua" w:hAnsi="Book Antiqua" w:cs="MiloSerifPro-Text"/>
          <w:i/>
          <w:color w:val="000000"/>
          <w:szCs w:val="28"/>
        </w:rPr>
        <w:t>Cangjang</w:t>
      </w:r>
      <w:proofErr w:type="spellEnd"/>
      <w:r>
        <w:rPr>
          <w:rFonts w:ascii="Book Antiqua" w:hAnsi="Book Antiqua" w:cs="MiloSerifPro-Text"/>
          <w:i/>
          <w:color w:val="000000"/>
          <w:szCs w:val="28"/>
        </w:rPr>
        <w:t xml:space="preserve"> </w:t>
      </w:r>
      <w:proofErr w:type="spellStart"/>
      <w:r>
        <w:rPr>
          <w:rFonts w:ascii="Book Antiqua" w:hAnsi="Book Antiqua" w:cs="MiloSerifPro-Text"/>
          <w:i/>
          <w:color w:val="000000"/>
          <w:szCs w:val="28"/>
        </w:rPr>
        <w:t>Gjaco</w:t>
      </w:r>
      <w:proofErr w:type="spellEnd"/>
      <w:r>
        <w:rPr>
          <w:rFonts w:ascii="Book Antiqua" w:hAnsi="Book Antiqua" w:cs="MiloSerifPro-Text"/>
          <w:i/>
          <w:color w:val="000000"/>
          <w:szCs w:val="28"/>
        </w:rPr>
        <w:t>: Lelked szélfútta madártoll</w:t>
      </w:r>
    </w:p>
    <w:p w:rsidR="00F93B0E" w:rsidRDefault="00F93B0E" w:rsidP="006360EF">
      <w:pPr>
        <w:autoSpaceDE w:val="0"/>
        <w:autoSpaceDN w:val="0"/>
        <w:adjustRightInd w:val="0"/>
        <w:ind w:left="1440" w:firstLine="0"/>
        <w:rPr>
          <w:rFonts w:ascii="Book Antiqua" w:hAnsi="Book Antiqua" w:cs="MiloSerifPro-Text"/>
          <w:i/>
          <w:color w:val="000000"/>
          <w:szCs w:val="28"/>
        </w:rPr>
      </w:pPr>
      <w:r>
        <w:rPr>
          <w:rFonts w:ascii="Book Antiqua" w:hAnsi="Book Antiqua" w:cs="MiloSerifPro-Text"/>
          <w:i/>
          <w:color w:val="000000"/>
          <w:szCs w:val="28"/>
        </w:rPr>
        <w:t xml:space="preserve">           </w:t>
      </w:r>
      <w:r>
        <w:rPr>
          <w:rFonts w:ascii="Book Antiqua" w:hAnsi="Book Antiqua" w:cs="MiloSerifPro-Text"/>
          <w:i/>
          <w:color w:val="000000"/>
          <w:szCs w:val="28"/>
        </w:rPr>
        <w:tab/>
        <w:t xml:space="preserve"> A 6. dalai láma szerelmes versei</w:t>
      </w:r>
    </w:p>
    <w:p w:rsidR="00DE7AAB" w:rsidRDefault="00DE7AAB" w:rsidP="00DE7AAB">
      <w:pPr>
        <w:autoSpaceDE w:val="0"/>
        <w:autoSpaceDN w:val="0"/>
        <w:adjustRightInd w:val="0"/>
        <w:spacing w:after="120"/>
        <w:ind w:left="1440" w:firstLine="0"/>
        <w:rPr>
          <w:rFonts w:ascii="Book Antiqua" w:hAnsi="Book Antiqua" w:cs="MiloSerifPro-Text"/>
          <w:i/>
          <w:color w:val="000000"/>
          <w:szCs w:val="28"/>
        </w:rPr>
      </w:pPr>
      <w:r>
        <w:rPr>
          <w:rFonts w:ascii="Book Antiqua" w:hAnsi="Book Antiqua" w:cs="MiloSerifPro-Text"/>
          <w:i/>
          <w:color w:val="000000"/>
          <w:szCs w:val="28"/>
        </w:rPr>
        <w:t xml:space="preserve">                    fordította: Rab Zsuzsa és Sári László</w:t>
      </w:r>
    </w:p>
    <w:p w:rsidR="00F93B0E" w:rsidRDefault="00F93B0E" w:rsidP="006360EF">
      <w:pPr>
        <w:autoSpaceDE w:val="0"/>
        <w:autoSpaceDN w:val="0"/>
        <w:adjustRightInd w:val="0"/>
        <w:ind w:left="1440" w:firstLine="0"/>
        <w:rPr>
          <w:rFonts w:ascii="Book Antiqua" w:hAnsi="Book Antiqua" w:cs="MiloSerifPro-Text"/>
          <w:i/>
          <w:color w:val="000000"/>
          <w:szCs w:val="28"/>
        </w:rPr>
      </w:pPr>
      <w:r>
        <w:rPr>
          <w:rFonts w:ascii="Book Antiqua" w:hAnsi="Book Antiqua" w:cs="MiloSerifPro-Text"/>
          <w:i/>
          <w:color w:val="000000"/>
          <w:szCs w:val="28"/>
        </w:rPr>
        <w:t xml:space="preserve">                     Corvina, 2020.</w:t>
      </w:r>
    </w:p>
    <w:p w:rsidR="00DE7AAB" w:rsidRDefault="00DE7AAB" w:rsidP="006360EF">
      <w:pPr>
        <w:autoSpaceDE w:val="0"/>
        <w:autoSpaceDN w:val="0"/>
        <w:adjustRightInd w:val="0"/>
        <w:ind w:left="1440" w:firstLine="0"/>
        <w:rPr>
          <w:rFonts w:ascii="Book Antiqua" w:hAnsi="Book Antiqua" w:cs="MiloSerifPro-Text"/>
          <w:i/>
          <w:color w:val="000000"/>
          <w:szCs w:val="28"/>
        </w:rPr>
      </w:pPr>
    </w:p>
    <w:p w:rsidR="00C95F3F" w:rsidRPr="006360EF" w:rsidRDefault="00C95F3F" w:rsidP="00F93B0E">
      <w:pPr>
        <w:autoSpaceDE w:val="0"/>
        <w:autoSpaceDN w:val="0"/>
        <w:adjustRightInd w:val="0"/>
        <w:ind w:left="540" w:firstLine="0"/>
        <w:rPr>
          <w:rFonts w:ascii="Book Antiqua" w:hAnsi="Book Antiqua" w:cs="MiloSerifPro-Text"/>
          <w:i/>
          <w:color w:val="000000"/>
          <w:szCs w:val="28"/>
        </w:rPr>
      </w:pPr>
      <w:r w:rsidRPr="00167DEC">
        <w:rPr>
          <w:rFonts w:ascii="Book Antiqua" w:hAnsi="Book Antiqua" w:cs="MiloSerifPro-Text"/>
          <w:i/>
          <w:color w:val="000000"/>
          <w:szCs w:val="28"/>
        </w:rPr>
        <w:t xml:space="preserve">A válogatás </w:t>
      </w:r>
      <w:proofErr w:type="spellStart"/>
      <w:r w:rsidRPr="00167DEC">
        <w:rPr>
          <w:rFonts w:ascii="Book Antiqua" w:hAnsi="Book Antiqua" w:cs="MiloSerifPro-Text"/>
          <w:i/>
          <w:color w:val="000000"/>
          <w:szCs w:val="28"/>
        </w:rPr>
        <w:t>Yu</w:t>
      </w:r>
      <w:proofErr w:type="spellEnd"/>
      <w:r w:rsidRPr="00167DEC">
        <w:rPr>
          <w:rFonts w:ascii="Book Antiqua" w:hAnsi="Book Antiqua" w:cs="MiloSerifPro-Text"/>
          <w:i/>
          <w:color w:val="000000"/>
          <w:szCs w:val="28"/>
        </w:rPr>
        <w:t xml:space="preserve"> </w:t>
      </w:r>
      <w:proofErr w:type="spellStart"/>
      <w:r w:rsidRPr="00167DEC">
        <w:rPr>
          <w:rFonts w:ascii="Book Antiqua" w:hAnsi="Book Antiqua" w:cs="MiloSerifPro-Text"/>
          <w:i/>
          <w:color w:val="000000"/>
          <w:szCs w:val="28"/>
        </w:rPr>
        <w:t>Dawchyuan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r w:rsidRPr="00167DEC">
        <w:rPr>
          <w:rFonts w:ascii="Book Antiqua" w:hAnsi="Book Antiqua" w:cs="MiloSerifPro-TextIta"/>
          <w:iCs/>
          <w:color w:val="000000"/>
          <w:szCs w:val="28"/>
        </w:rPr>
        <w:t xml:space="preserve">Love </w:t>
      </w:r>
      <w:proofErr w:type="spellStart"/>
      <w:r w:rsidRPr="00167DEC">
        <w:rPr>
          <w:rFonts w:ascii="Book Antiqua" w:hAnsi="Book Antiqua" w:cs="MiloSerifPro-TextIta"/>
          <w:iCs/>
          <w:color w:val="000000"/>
          <w:szCs w:val="28"/>
        </w:rPr>
        <w:t>Songs</w:t>
      </w:r>
      <w:proofErr w:type="spellEnd"/>
      <w:r w:rsidRPr="00167DEC">
        <w:rPr>
          <w:rFonts w:ascii="Book Antiqua" w:hAnsi="Book Antiqua" w:cs="MiloSerifPro-TextIta"/>
          <w:iCs/>
          <w:color w:val="000000"/>
          <w:szCs w:val="28"/>
        </w:rPr>
        <w:t xml:space="preserve"> of </w:t>
      </w:r>
      <w:proofErr w:type="spellStart"/>
      <w:r w:rsidRPr="00167DEC">
        <w:rPr>
          <w:rFonts w:ascii="Book Antiqua" w:hAnsi="Book Antiqua" w:cs="MiloSerifPro-TextIta"/>
          <w:iCs/>
          <w:color w:val="000000"/>
          <w:szCs w:val="28"/>
        </w:rPr>
        <w:t>the</w:t>
      </w:r>
      <w:proofErr w:type="spellEnd"/>
      <w:r w:rsidR="006360EF">
        <w:rPr>
          <w:rFonts w:ascii="Book Antiqua" w:hAnsi="Book Antiqua" w:cs="MiloSerifPro-TextIta"/>
          <w:iCs/>
          <w:color w:val="000000"/>
          <w:szCs w:val="28"/>
        </w:rPr>
        <w:t xml:space="preserve"> </w:t>
      </w:r>
      <w:proofErr w:type="spellStart"/>
      <w:r w:rsidRPr="00167DEC">
        <w:rPr>
          <w:rFonts w:ascii="Book Antiqua" w:hAnsi="Book Antiqua" w:cs="MiloSerifPro-TextIta"/>
          <w:iCs/>
          <w:color w:val="000000"/>
          <w:szCs w:val="28"/>
        </w:rPr>
        <w:t>Sixth</w:t>
      </w:r>
      <w:proofErr w:type="spellEnd"/>
      <w:r w:rsidRPr="00167DEC">
        <w:rPr>
          <w:rFonts w:ascii="Book Antiqua" w:hAnsi="Book Antiqua" w:cs="MiloSerifPro-TextIta"/>
          <w:iCs/>
          <w:color w:val="000000"/>
          <w:szCs w:val="28"/>
        </w:rPr>
        <w:t xml:space="preserve"> </w:t>
      </w:r>
      <w:proofErr w:type="spellStart"/>
      <w:r w:rsidRPr="00167DEC">
        <w:rPr>
          <w:rFonts w:ascii="Book Antiqua" w:hAnsi="Book Antiqua" w:cs="MiloSerifPro-TextIta"/>
          <w:iCs/>
          <w:color w:val="000000"/>
          <w:szCs w:val="28"/>
        </w:rPr>
        <w:t>Dalailama</w:t>
      </w:r>
      <w:proofErr w:type="spellEnd"/>
      <w:r w:rsidRPr="00167DEC">
        <w:rPr>
          <w:rFonts w:ascii="Book Antiqua" w:hAnsi="Book Antiqua" w:cs="MiloSerifPro-TextIta"/>
          <w:iCs/>
          <w:color w:val="000000"/>
          <w:szCs w:val="28"/>
        </w:rPr>
        <w:t xml:space="preserve"> </w:t>
      </w:r>
      <w:proofErr w:type="spellStart"/>
      <w:r w:rsidRPr="00167DEC">
        <w:rPr>
          <w:rFonts w:ascii="Book Antiqua" w:hAnsi="Book Antiqua" w:cs="MiloSerifPro-Text"/>
          <w:i/>
          <w:color w:val="000000"/>
          <w:szCs w:val="28"/>
        </w:rPr>
        <w:t>Peiping</w:t>
      </w:r>
      <w:proofErr w:type="spellEnd"/>
      <w:r w:rsidRPr="00167DEC">
        <w:rPr>
          <w:rFonts w:ascii="Book Antiqua" w:hAnsi="Book Antiqua" w:cs="MiloSerifPro-Text"/>
          <w:i/>
          <w:color w:val="000000"/>
          <w:szCs w:val="28"/>
        </w:rPr>
        <w:t xml:space="preserve">, 1930); L. Sz. </w:t>
      </w:r>
      <w:proofErr w:type="spellStart"/>
      <w:r w:rsidRPr="00167DEC">
        <w:rPr>
          <w:rFonts w:ascii="Book Antiqua" w:hAnsi="Book Antiqua" w:cs="MiloSerifPro-Text"/>
          <w:i/>
          <w:color w:val="000000"/>
          <w:szCs w:val="28"/>
        </w:rPr>
        <w:t>Szavickij</w:t>
      </w:r>
      <w:proofErr w:type="spellEnd"/>
      <w:r w:rsidR="006360EF">
        <w:rPr>
          <w:rFonts w:ascii="Book Antiqua" w:hAnsi="Book Antiqua" w:cs="MiloSerifPro-Text"/>
          <w:i/>
          <w:color w:val="000000"/>
          <w:szCs w:val="28"/>
        </w:rPr>
        <w:t xml:space="preserve"> </w:t>
      </w:r>
      <w:proofErr w:type="spellStart"/>
      <w:r w:rsidRPr="00167DEC">
        <w:rPr>
          <w:rFonts w:ascii="Book Antiqua" w:hAnsi="Book Antiqua" w:cs="MiloSerifPro-TextIta"/>
          <w:iCs/>
          <w:color w:val="000000"/>
          <w:szCs w:val="28"/>
        </w:rPr>
        <w:t>Canyjan</w:t>
      </w:r>
      <w:proofErr w:type="spellEnd"/>
      <w:r w:rsidRPr="00167DEC">
        <w:rPr>
          <w:rFonts w:ascii="Book Antiqua" w:hAnsi="Book Antiqua" w:cs="MiloSerifPro-TextIta"/>
          <w:iCs/>
          <w:color w:val="000000"/>
          <w:szCs w:val="28"/>
        </w:rPr>
        <w:t xml:space="preserve"> </w:t>
      </w:r>
      <w:proofErr w:type="spellStart"/>
      <w:r w:rsidRPr="00167DEC">
        <w:rPr>
          <w:rFonts w:ascii="Book Antiqua" w:hAnsi="Book Antiqua" w:cs="MiloSerifPro-TextIta"/>
          <w:iCs/>
          <w:color w:val="000000"/>
          <w:szCs w:val="28"/>
        </w:rPr>
        <w:t>Dzsamco</w:t>
      </w:r>
      <w:proofErr w:type="spellEnd"/>
      <w:r w:rsidRPr="00167DEC">
        <w:rPr>
          <w:rFonts w:ascii="Book Antiqua" w:hAnsi="Book Antiqua" w:cs="MiloSerifPro-TextIta"/>
          <w:iCs/>
          <w:color w:val="000000"/>
          <w:szCs w:val="28"/>
        </w:rPr>
        <w:t xml:space="preserve">: </w:t>
      </w:r>
      <w:proofErr w:type="spellStart"/>
      <w:r w:rsidRPr="00167DEC">
        <w:rPr>
          <w:rFonts w:ascii="Book Antiqua" w:hAnsi="Book Antiqua" w:cs="MiloSerifPro-TextIta"/>
          <w:iCs/>
          <w:color w:val="000000"/>
          <w:szCs w:val="28"/>
        </w:rPr>
        <w:t>Pesznyi</w:t>
      </w:r>
      <w:proofErr w:type="spellEnd"/>
      <w:r w:rsidRPr="00167DEC">
        <w:rPr>
          <w:rFonts w:ascii="Book Antiqua" w:hAnsi="Book Antiqua" w:cs="MiloSerifPro-TextIta"/>
          <w:iCs/>
          <w:color w:val="000000"/>
          <w:szCs w:val="28"/>
        </w:rPr>
        <w:t xml:space="preserve">, </w:t>
      </w:r>
      <w:proofErr w:type="spellStart"/>
      <w:r w:rsidRPr="00167DEC">
        <w:rPr>
          <w:rFonts w:ascii="Book Antiqua" w:hAnsi="Book Antiqua" w:cs="MiloSerifPro-TextIta"/>
          <w:iCs/>
          <w:color w:val="000000"/>
          <w:szCs w:val="28"/>
        </w:rPr>
        <w:t>prijatnije</w:t>
      </w:r>
      <w:proofErr w:type="spellEnd"/>
      <w:r w:rsidRPr="00167DEC">
        <w:rPr>
          <w:rFonts w:ascii="Book Antiqua" w:hAnsi="Book Antiqua" w:cs="MiloSerifPro-TextIta"/>
          <w:iCs/>
          <w:color w:val="000000"/>
          <w:szCs w:val="28"/>
        </w:rPr>
        <w:t xml:space="preserve"> </w:t>
      </w:r>
      <w:proofErr w:type="spellStart"/>
      <w:r w:rsidRPr="00167DEC">
        <w:rPr>
          <w:rFonts w:ascii="Book Antiqua" w:hAnsi="Book Antiqua" w:cs="MiloSerifPro-TextIta"/>
          <w:iCs/>
          <w:color w:val="000000"/>
          <w:szCs w:val="28"/>
        </w:rPr>
        <w:t>dlja</w:t>
      </w:r>
      <w:proofErr w:type="spellEnd"/>
      <w:r w:rsidRPr="00167DEC">
        <w:rPr>
          <w:rFonts w:ascii="Book Antiqua" w:hAnsi="Book Antiqua" w:cs="MiloSerifPro-TextIta"/>
          <w:iCs/>
          <w:color w:val="000000"/>
          <w:szCs w:val="28"/>
        </w:rPr>
        <w:t xml:space="preserve"> </w:t>
      </w:r>
      <w:proofErr w:type="spellStart"/>
      <w:r w:rsidRPr="00167DEC">
        <w:rPr>
          <w:rFonts w:ascii="Book Antiqua" w:hAnsi="Book Antiqua" w:cs="MiloSerifPro-TextIta"/>
          <w:iCs/>
          <w:color w:val="000000"/>
          <w:szCs w:val="28"/>
        </w:rPr>
        <w:t>zluha</w:t>
      </w:r>
      <w:proofErr w:type="spellEnd"/>
      <w:r w:rsidR="006360EF">
        <w:rPr>
          <w:rFonts w:ascii="Book Antiqua" w:hAnsi="Book Antiqua" w:cs="MiloSerifPro-TextIta"/>
          <w:iCs/>
          <w:color w:val="000000"/>
          <w:szCs w:val="28"/>
        </w:rPr>
        <w:t xml:space="preserve"> </w:t>
      </w:r>
      <w:r w:rsidRPr="00167DEC">
        <w:rPr>
          <w:rFonts w:ascii="Book Antiqua" w:hAnsi="Book Antiqua" w:cs="MiloSerifPro-Text"/>
          <w:i/>
          <w:color w:val="000000"/>
          <w:szCs w:val="28"/>
        </w:rPr>
        <w:t>(Moszkva, 1983)</w:t>
      </w:r>
      <w:r w:rsidRPr="00560EEC">
        <w:rPr>
          <w:rFonts w:ascii="Book Antiqua" w:hAnsi="Book Antiqua" w:cs="MiloSerifPro-Text"/>
          <w:color w:val="000000"/>
          <w:szCs w:val="28"/>
        </w:rPr>
        <w:t xml:space="preserve">; </w:t>
      </w:r>
      <w:proofErr w:type="spellStart"/>
      <w:r w:rsidRPr="00167DEC">
        <w:rPr>
          <w:rFonts w:ascii="Book Antiqua" w:hAnsi="Book Antiqua" w:cs="MiloSerifPro-TextIta"/>
          <w:iCs/>
          <w:color w:val="000000"/>
          <w:szCs w:val="28"/>
        </w:rPr>
        <w:t>Bod-kyi</w:t>
      </w:r>
      <w:proofErr w:type="spellEnd"/>
      <w:r w:rsidRPr="00167DEC">
        <w:rPr>
          <w:rFonts w:ascii="Book Antiqua" w:hAnsi="Book Antiqua" w:cs="MiloSerifPro-TextIta"/>
          <w:iCs/>
          <w:color w:val="000000"/>
          <w:szCs w:val="28"/>
        </w:rPr>
        <w:t xml:space="preserve"> </w:t>
      </w:r>
      <w:proofErr w:type="spellStart"/>
      <w:r w:rsidRPr="00167DEC">
        <w:rPr>
          <w:rFonts w:ascii="Book Antiqua" w:hAnsi="Book Antiqua" w:cs="MiloSerifPro-TextIta"/>
          <w:iCs/>
          <w:color w:val="000000"/>
          <w:szCs w:val="28"/>
        </w:rPr>
        <w:t>glu-gźas</w:t>
      </w:r>
      <w:proofErr w:type="spellEnd"/>
      <w:r w:rsidRPr="00167DEC">
        <w:rPr>
          <w:rFonts w:ascii="Book Antiqua" w:hAnsi="Book Antiqua" w:cs="MiloSerifPro-Text"/>
          <w:color w:val="000000"/>
          <w:szCs w:val="28"/>
        </w:rPr>
        <w:t xml:space="preserve"> </w:t>
      </w:r>
      <w:r w:rsidRPr="00167DEC">
        <w:rPr>
          <w:rFonts w:ascii="Book Antiqua" w:hAnsi="Book Antiqua" w:cs="MiloSerifPro-Text"/>
          <w:i/>
          <w:color w:val="000000"/>
          <w:szCs w:val="28"/>
        </w:rPr>
        <w:t>(</w:t>
      </w:r>
      <w:proofErr w:type="spellStart"/>
      <w:r w:rsidRPr="00167DEC">
        <w:rPr>
          <w:rFonts w:ascii="Book Antiqua" w:hAnsi="Book Antiqua" w:cs="MiloSerifPro-Text"/>
          <w:i/>
          <w:color w:val="000000"/>
          <w:szCs w:val="28"/>
        </w:rPr>
        <w:t>Beijing</w:t>
      </w:r>
      <w:proofErr w:type="spellEnd"/>
      <w:r w:rsidRPr="00167DEC">
        <w:rPr>
          <w:rFonts w:ascii="Book Antiqua" w:hAnsi="Book Antiqua" w:cs="MiloSerifPro-Text"/>
          <w:i/>
          <w:color w:val="000000"/>
          <w:szCs w:val="28"/>
        </w:rPr>
        <w:t>, 1959);</w:t>
      </w:r>
      <w:r w:rsidR="006360EF">
        <w:rPr>
          <w:rFonts w:ascii="Book Antiqua" w:hAnsi="Book Antiqua" w:cs="MiloSerifPro-Text"/>
          <w:i/>
          <w:color w:val="000000"/>
          <w:szCs w:val="28"/>
        </w:rPr>
        <w:t xml:space="preserve"> </w:t>
      </w:r>
      <w:proofErr w:type="spellStart"/>
      <w:r w:rsidRPr="00167DEC">
        <w:rPr>
          <w:rFonts w:ascii="Book Antiqua" w:hAnsi="Book Antiqua" w:cs="MiloSerifPro-Text"/>
          <w:i/>
          <w:color w:val="000000"/>
          <w:szCs w:val="28"/>
        </w:rPr>
        <w:t>Zhuang</w:t>
      </w:r>
      <w:proofErr w:type="spellEnd"/>
      <w:r w:rsidRPr="00167DEC">
        <w:rPr>
          <w:rFonts w:ascii="Book Antiqua" w:hAnsi="Book Antiqua" w:cs="MiloSerifPro-Text"/>
          <w:i/>
          <w:color w:val="000000"/>
          <w:szCs w:val="28"/>
        </w:rPr>
        <w:t xml:space="preserve"> </w:t>
      </w:r>
      <w:proofErr w:type="spellStart"/>
      <w:r w:rsidRPr="00167DEC">
        <w:rPr>
          <w:rFonts w:ascii="Book Antiqua" w:hAnsi="Book Antiqua" w:cs="MiloSerifPro-Text"/>
          <w:i/>
          <w:color w:val="000000"/>
          <w:szCs w:val="28"/>
        </w:rPr>
        <w:t>Jing</w:t>
      </w:r>
      <w:proofErr w:type="spellEnd"/>
      <w:r w:rsidRPr="00560EEC">
        <w:rPr>
          <w:rFonts w:ascii="Book Antiqua" w:hAnsi="Book Antiqua" w:cs="MiloSerifPro-Text"/>
          <w:color w:val="000000"/>
          <w:szCs w:val="28"/>
        </w:rPr>
        <w:t xml:space="preserve"> </w:t>
      </w:r>
      <w:proofErr w:type="spellStart"/>
      <w:r w:rsidRPr="006360EF">
        <w:rPr>
          <w:rFonts w:ascii="Book Antiqua" w:hAnsi="Book Antiqua" w:cs="MiloSerifPro-TextIta"/>
          <w:iCs/>
          <w:color w:val="000000"/>
          <w:szCs w:val="28"/>
        </w:rPr>
        <w:t>Rig</w:t>
      </w:r>
      <w:proofErr w:type="spellEnd"/>
      <w:r w:rsidRPr="006360EF">
        <w:rPr>
          <w:rFonts w:ascii="Book Antiqua" w:hAnsi="Book Antiqua" w:cs="MiloSerifPro-TextIta"/>
          <w:iCs/>
          <w:color w:val="000000"/>
          <w:szCs w:val="28"/>
        </w:rPr>
        <w:t>-’</w:t>
      </w:r>
      <w:proofErr w:type="spellStart"/>
      <w:r w:rsidRPr="006360EF">
        <w:rPr>
          <w:rFonts w:ascii="Book Antiqua" w:hAnsi="Book Antiqua" w:cs="MiloSerifPro-TextIta"/>
          <w:iCs/>
          <w:color w:val="000000"/>
          <w:szCs w:val="28"/>
        </w:rPr>
        <w:t>dzin</w:t>
      </w:r>
      <w:proofErr w:type="spellEnd"/>
      <w:r w:rsidRPr="006360EF">
        <w:rPr>
          <w:rFonts w:ascii="Book Antiqua" w:hAnsi="Book Antiqua" w:cs="MiloSerifPro-TextIta"/>
          <w:iCs/>
          <w:color w:val="000000"/>
          <w:szCs w:val="28"/>
        </w:rPr>
        <w:t xml:space="preserve"> </w:t>
      </w:r>
      <w:proofErr w:type="spellStart"/>
      <w:r w:rsidRPr="006360EF">
        <w:rPr>
          <w:rFonts w:ascii="Book Antiqua" w:hAnsi="Book Antiqua" w:cs="MiloSerifPro-TextIta"/>
          <w:iCs/>
          <w:color w:val="000000"/>
          <w:szCs w:val="28"/>
        </w:rPr>
        <w:t>Tshan</w:t>
      </w:r>
      <w:r w:rsidRPr="006360EF">
        <w:rPr>
          <w:rFonts w:ascii="Cambria Math" w:hAnsi="Cambria Math" w:cs="Cambria Math"/>
          <w:iCs/>
          <w:color w:val="000000"/>
          <w:szCs w:val="28"/>
        </w:rPr>
        <w:t>⋅</w:t>
      </w:r>
      <w:r w:rsidRPr="006360EF">
        <w:rPr>
          <w:rFonts w:ascii="Book Antiqua" w:hAnsi="Book Antiqua" w:cs="MiloSerifPro-TextIta"/>
          <w:iCs/>
          <w:color w:val="000000"/>
          <w:szCs w:val="28"/>
        </w:rPr>
        <w:t>s-dbjan</w:t>
      </w:r>
      <w:r w:rsidRPr="006360EF">
        <w:rPr>
          <w:rFonts w:ascii="Cambria Math" w:hAnsi="Cambria Math" w:cs="Cambria Math"/>
          <w:iCs/>
          <w:color w:val="000000"/>
          <w:szCs w:val="28"/>
        </w:rPr>
        <w:t>⋅</w:t>
      </w:r>
      <w:r w:rsidRPr="006360EF">
        <w:rPr>
          <w:rFonts w:ascii="Book Antiqua" w:hAnsi="Book Antiqua" w:cs="MiloSerifPro-TextIta"/>
          <w:iCs/>
          <w:color w:val="000000"/>
          <w:szCs w:val="28"/>
        </w:rPr>
        <w:t>s</w:t>
      </w:r>
      <w:proofErr w:type="spellEnd"/>
      <w:r w:rsidRPr="006360EF">
        <w:rPr>
          <w:rFonts w:ascii="Book Antiqua" w:hAnsi="Book Antiqua" w:cs="MiloSerifPro-TextIta"/>
          <w:iCs/>
          <w:color w:val="000000"/>
          <w:szCs w:val="28"/>
        </w:rPr>
        <w:t xml:space="preserve"> </w:t>
      </w:r>
      <w:proofErr w:type="spellStart"/>
      <w:r w:rsidRPr="006360EF">
        <w:rPr>
          <w:rFonts w:ascii="Book Antiqua" w:hAnsi="Book Antiqua" w:cs="MiloSerifPro-TextIta"/>
          <w:iCs/>
          <w:color w:val="000000"/>
          <w:szCs w:val="28"/>
        </w:rPr>
        <w:t>rgya-mtsho’i</w:t>
      </w:r>
      <w:proofErr w:type="spellEnd"/>
      <w:r w:rsidR="006360EF">
        <w:rPr>
          <w:rFonts w:ascii="Book Antiqua" w:hAnsi="Book Antiqua" w:cs="MiloSerifPro-TextIta"/>
          <w:iCs/>
          <w:color w:val="000000"/>
          <w:szCs w:val="28"/>
        </w:rPr>
        <w:t xml:space="preserve"> </w:t>
      </w:r>
      <w:proofErr w:type="spellStart"/>
      <w:r w:rsidRPr="006360EF">
        <w:rPr>
          <w:rFonts w:ascii="Book Antiqua" w:hAnsi="Book Antiqua" w:cs="MiloSerifPro-TextIta"/>
          <w:iCs/>
          <w:color w:val="000000"/>
          <w:szCs w:val="28"/>
        </w:rPr>
        <w:t>gsun</w:t>
      </w:r>
      <w:proofErr w:type="spellEnd"/>
      <w:r w:rsidRPr="006360EF">
        <w:rPr>
          <w:rFonts w:ascii="Cambria Math" w:hAnsi="Cambria Math" w:cs="Cambria Math"/>
          <w:iCs/>
          <w:color w:val="000000"/>
          <w:szCs w:val="28"/>
        </w:rPr>
        <w:t>⋅</w:t>
      </w:r>
      <w:r w:rsidRPr="006360EF">
        <w:rPr>
          <w:rFonts w:ascii="Book Antiqua" w:hAnsi="Book Antiqua" w:cs="MiloSerifPro-TextIta"/>
          <w:iCs/>
          <w:color w:val="000000"/>
          <w:szCs w:val="28"/>
        </w:rPr>
        <w:t>-</w:t>
      </w:r>
      <w:proofErr w:type="spellStart"/>
      <w:r w:rsidRPr="006360EF">
        <w:rPr>
          <w:rFonts w:ascii="Book Antiqua" w:hAnsi="Book Antiqua" w:cs="MiloSerifPro-TextIta"/>
          <w:iCs/>
          <w:color w:val="000000"/>
          <w:szCs w:val="28"/>
        </w:rPr>
        <w:t>mgur</w:t>
      </w:r>
      <w:proofErr w:type="spellEnd"/>
      <w:r w:rsidRPr="006360EF">
        <w:rPr>
          <w:rFonts w:ascii="Book Antiqua" w:hAnsi="Book Antiqua" w:cs="MiloSerifPro-TextIta"/>
          <w:iCs/>
          <w:color w:val="000000"/>
          <w:szCs w:val="28"/>
        </w:rPr>
        <w:t xml:space="preserve"> </w:t>
      </w:r>
      <w:proofErr w:type="spellStart"/>
      <w:r w:rsidRPr="006360EF">
        <w:rPr>
          <w:rFonts w:ascii="Book Antiqua" w:hAnsi="Book Antiqua" w:cs="MiloSerifPro-TextIta"/>
          <w:iCs/>
          <w:color w:val="000000"/>
          <w:szCs w:val="28"/>
        </w:rPr>
        <w:t>dan</w:t>
      </w:r>
      <w:proofErr w:type="spellEnd"/>
      <w:r w:rsidRPr="006360EF">
        <w:rPr>
          <w:rFonts w:ascii="Cambria Math" w:hAnsi="Cambria Math" w:cs="Cambria Math"/>
          <w:iCs/>
          <w:color w:val="000000"/>
          <w:szCs w:val="28"/>
        </w:rPr>
        <w:t>⋅</w:t>
      </w:r>
      <w:r w:rsidRPr="006360EF">
        <w:rPr>
          <w:rFonts w:ascii="Book Antiqua" w:hAnsi="Book Antiqua" w:cs="MiloSerifPro-TextIta"/>
          <w:iCs/>
          <w:color w:val="000000"/>
          <w:szCs w:val="28"/>
        </w:rPr>
        <w:t xml:space="preserve"> </w:t>
      </w:r>
      <w:proofErr w:type="spellStart"/>
      <w:r w:rsidRPr="006360EF">
        <w:rPr>
          <w:rFonts w:ascii="Book Antiqua" w:hAnsi="Book Antiqua" w:cs="MiloSerifPro-TextIta"/>
          <w:iCs/>
          <w:color w:val="000000"/>
          <w:szCs w:val="28"/>
        </w:rPr>
        <w:t>gsan</w:t>
      </w:r>
      <w:proofErr w:type="spellEnd"/>
      <w:r w:rsidRPr="006360EF">
        <w:rPr>
          <w:rFonts w:ascii="Cambria Math" w:hAnsi="Cambria Math" w:cs="Cambria Math"/>
          <w:iCs/>
          <w:color w:val="000000"/>
          <w:szCs w:val="28"/>
        </w:rPr>
        <w:t>⋅</w:t>
      </w:r>
      <w:r w:rsidRPr="006360EF">
        <w:rPr>
          <w:rFonts w:ascii="Book Antiqua" w:hAnsi="Book Antiqua" w:cs="MiloSerifPro-TextIta"/>
          <w:iCs/>
          <w:color w:val="000000"/>
          <w:szCs w:val="28"/>
        </w:rPr>
        <w:t>-</w:t>
      </w:r>
      <w:proofErr w:type="spellStart"/>
      <w:r w:rsidRPr="006360EF">
        <w:rPr>
          <w:rFonts w:ascii="Book Antiqua" w:hAnsi="Book Antiqua" w:cs="MiloSerifPro-TextIta"/>
          <w:iCs/>
          <w:color w:val="000000"/>
          <w:szCs w:val="28"/>
        </w:rPr>
        <w:t>ba’i</w:t>
      </w:r>
      <w:proofErr w:type="spellEnd"/>
      <w:r w:rsidRPr="006360EF">
        <w:rPr>
          <w:rFonts w:ascii="Book Antiqua" w:hAnsi="Book Antiqua" w:cs="MiloSerifPro-TextIta"/>
          <w:iCs/>
          <w:color w:val="000000"/>
          <w:szCs w:val="28"/>
        </w:rPr>
        <w:t xml:space="preserve"> </w:t>
      </w:r>
      <w:proofErr w:type="spellStart"/>
      <w:r w:rsidRPr="006360EF">
        <w:rPr>
          <w:rFonts w:ascii="Book Antiqua" w:hAnsi="Book Antiqua" w:cs="MiloSerifPro-TextIta"/>
          <w:iCs/>
          <w:color w:val="000000"/>
          <w:szCs w:val="28"/>
        </w:rPr>
        <w:t>rnam-thar</w:t>
      </w:r>
      <w:proofErr w:type="spellEnd"/>
      <w:r w:rsidRPr="006360EF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6360EF">
        <w:rPr>
          <w:rFonts w:ascii="Book Antiqua" w:hAnsi="Book Antiqua" w:cs="MiloSerifPro-Text"/>
          <w:i/>
          <w:color w:val="000000"/>
          <w:szCs w:val="28"/>
        </w:rPr>
        <w:t>(Mi-</w:t>
      </w:r>
      <w:proofErr w:type="spellStart"/>
      <w:r w:rsidRPr="006360EF">
        <w:rPr>
          <w:rFonts w:ascii="Book Antiqua" w:hAnsi="Book Antiqua" w:cs="MiloSerifPro-Text"/>
          <w:i/>
          <w:color w:val="000000"/>
          <w:szCs w:val="28"/>
        </w:rPr>
        <w:t>rigs</w:t>
      </w:r>
      <w:proofErr w:type="spellEnd"/>
      <w:r w:rsidR="006360EF">
        <w:rPr>
          <w:rFonts w:ascii="Book Antiqua" w:hAnsi="Book Antiqua" w:cs="MiloSerifPro-Text"/>
          <w:i/>
          <w:color w:val="000000"/>
          <w:szCs w:val="28"/>
        </w:rPr>
        <w:t xml:space="preserve"> </w:t>
      </w:r>
      <w:proofErr w:type="spellStart"/>
      <w:r w:rsidRPr="006360EF">
        <w:rPr>
          <w:rFonts w:ascii="Book Antiqua" w:hAnsi="Book Antiqua" w:cs="MiloSerifPro-Text"/>
          <w:i/>
          <w:color w:val="000000"/>
          <w:szCs w:val="28"/>
        </w:rPr>
        <w:t>dpe-skrun-khan</w:t>
      </w:r>
      <w:proofErr w:type="spellEnd"/>
      <w:r w:rsidRPr="006360EF">
        <w:rPr>
          <w:rFonts w:ascii="Cambria Math" w:hAnsi="Cambria Math" w:cs="Cambria Math"/>
          <w:i/>
          <w:color w:val="000000"/>
          <w:szCs w:val="28"/>
        </w:rPr>
        <w:t>⋅</w:t>
      </w:r>
      <w:r w:rsidRPr="006360EF">
        <w:rPr>
          <w:rFonts w:ascii="Book Antiqua" w:hAnsi="Book Antiqua" w:cs="MiloSerifPro-Text"/>
          <w:i/>
          <w:color w:val="000000"/>
          <w:szCs w:val="28"/>
        </w:rPr>
        <w:t xml:space="preserve">, </w:t>
      </w:r>
      <w:proofErr w:type="spellStart"/>
      <w:r w:rsidRPr="006360EF">
        <w:rPr>
          <w:rFonts w:ascii="Book Antiqua" w:hAnsi="Book Antiqua" w:cs="MiloSerifPro-Text"/>
          <w:i/>
          <w:color w:val="000000"/>
          <w:szCs w:val="28"/>
        </w:rPr>
        <w:t>Beijing</w:t>
      </w:r>
      <w:proofErr w:type="spellEnd"/>
      <w:r w:rsidRPr="006360EF">
        <w:rPr>
          <w:rFonts w:ascii="Book Antiqua" w:hAnsi="Book Antiqua" w:cs="MiloSerifPro-Text"/>
          <w:i/>
          <w:color w:val="000000"/>
          <w:szCs w:val="28"/>
        </w:rPr>
        <w:t xml:space="preserve">, 1981) és Per K. </w:t>
      </w:r>
      <w:proofErr w:type="spellStart"/>
      <w:r w:rsidRPr="006360EF">
        <w:rPr>
          <w:rFonts w:ascii="Book Antiqua" w:hAnsi="Book Antiqua" w:cs="MiloSerifPro-Text"/>
          <w:i/>
          <w:color w:val="000000"/>
          <w:szCs w:val="28"/>
        </w:rPr>
        <w:t>Sorensen</w:t>
      </w:r>
      <w:proofErr w:type="spellEnd"/>
    </w:p>
    <w:p w:rsidR="00014A9B" w:rsidRPr="00F93B0E" w:rsidRDefault="00C95F3F" w:rsidP="00F93B0E">
      <w:pPr>
        <w:autoSpaceDE w:val="0"/>
        <w:autoSpaceDN w:val="0"/>
        <w:adjustRightInd w:val="0"/>
        <w:ind w:left="540" w:firstLine="0"/>
        <w:rPr>
          <w:rFonts w:ascii="Book Antiqua" w:hAnsi="Book Antiqua" w:cs="MiloSerifPro-Text"/>
          <w:color w:val="000000"/>
          <w:szCs w:val="28"/>
        </w:rPr>
      </w:pPr>
      <w:proofErr w:type="spellStart"/>
      <w:r w:rsidRPr="006360EF">
        <w:rPr>
          <w:rFonts w:ascii="Book Antiqua" w:hAnsi="Book Antiqua" w:cs="MiloSerifPro-TextIta"/>
          <w:iCs/>
          <w:color w:val="000000"/>
          <w:szCs w:val="28"/>
        </w:rPr>
        <w:t>Divinity</w:t>
      </w:r>
      <w:proofErr w:type="spellEnd"/>
      <w:r w:rsidRPr="006360EF">
        <w:rPr>
          <w:rFonts w:ascii="Book Antiqua" w:hAnsi="Book Antiqua" w:cs="MiloSerifPro-TextIta"/>
          <w:iCs/>
          <w:color w:val="000000"/>
          <w:szCs w:val="28"/>
        </w:rPr>
        <w:t xml:space="preserve"> </w:t>
      </w:r>
      <w:proofErr w:type="spellStart"/>
      <w:r w:rsidRPr="006360EF">
        <w:rPr>
          <w:rFonts w:ascii="Book Antiqua" w:hAnsi="Book Antiqua" w:cs="MiloSerifPro-TextIta"/>
          <w:iCs/>
          <w:color w:val="000000"/>
          <w:szCs w:val="28"/>
        </w:rPr>
        <w:t>Secularized</w:t>
      </w:r>
      <w:proofErr w:type="spellEnd"/>
      <w:r w:rsidRPr="00560EEC">
        <w:rPr>
          <w:rFonts w:ascii="Book Antiqua" w:hAnsi="Book Antiqua" w:cs="MiloSerifPro-TextIta"/>
          <w:i/>
          <w:iCs/>
          <w:color w:val="000000"/>
          <w:szCs w:val="28"/>
        </w:rPr>
        <w:t xml:space="preserve"> </w:t>
      </w:r>
      <w:r w:rsidRPr="006360EF">
        <w:rPr>
          <w:rFonts w:ascii="Book Antiqua" w:hAnsi="Book Antiqua" w:cs="MiloSerifPro-Text"/>
          <w:i/>
          <w:color w:val="000000"/>
          <w:szCs w:val="28"/>
        </w:rPr>
        <w:t>(Wien, 1990) alapján készült</w:t>
      </w:r>
      <w:r w:rsidRPr="00560EEC">
        <w:rPr>
          <w:rFonts w:ascii="Book Antiqua" w:hAnsi="Book Antiqua" w:cs="MiloSerifPro-Text"/>
          <w:color w:val="000000"/>
          <w:szCs w:val="28"/>
        </w:rPr>
        <w:t>.</w:t>
      </w:r>
    </w:p>
    <w:sectPr w:rsidR="00014A9B" w:rsidRPr="00F9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loSerifPro-MediIt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loSerifPro-Tex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loSerifPro-TextIta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thela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loSerifPro-Medi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3F"/>
    <w:rsid w:val="00014A9B"/>
    <w:rsid w:val="00046042"/>
    <w:rsid w:val="0010245A"/>
    <w:rsid w:val="00167DEC"/>
    <w:rsid w:val="001C2D21"/>
    <w:rsid w:val="001C7622"/>
    <w:rsid w:val="00285A30"/>
    <w:rsid w:val="003E2402"/>
    <w:rsid w:val="004514EC"/>
    <w:rsid w:val="004E1E90"/>
    <w:rsid w:val="00560EEC"/>
    <w:rsid w:val="006360EF"/>
    <w:rsid w:val="007A7766"/>
    <w:rsid w:val="00897057"/>
    <w:rsid w:val="008A4E4C"/>
    <w:rsid w:val="00A967A0"/>
    <w:rsid w:val="00AD4F45"/>
    <w:rsid w:val="00AF13CF"/>
    <w:rsid w:val="00B50E3E"/>
    <w:rsid w:val="00B61E75"/>
    <w:rsid w:val="00B96C8A"/>
    <w:rsid w:val="00C23ABE"/>
    <w:rsid w:val="00C860B7"/>
    <w:rsid w:val="00C95F3F"/>
    <w:rsid w:val="00DA564B"/>
    <w:rsid w:val="00DE7AAB"/>
    <w:rsid w:val="00F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6591"/>
  <w15:chartTrackingRefBased/>
  <w15:docId w15:val="{F87CB075-933E-429C-8BD0-A9556AD0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4683</Words>
  <Characters>32320</Characters>
  <Application>Microsoft Office Word</Application>
  <DocSecurity>0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2021-02-03T13:41:00Z</dcterms:created>
  <dcterms:modified xsi:type="dcterms:W3CDTF">2021-02-03T13:41:00Z</dcterms:modified>
</cp:coreProperties>
</file>