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7" w:rsidRPr="002E6947" w:rsidRDefault="00A94D17" w:rsidP="00A94D17">
      <w:pPr>
        <w:spacing w:after="0" w:line="360" w:lineRule="auto"/>
        <w:rPr>
          <w:rFonts w:ascii="Book Antiqua" w:hAnsi="Book Antiqua" w:cstheme="minorHAnsi"/>
          <w:smallCap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B4528">
        <w:rPr>
          <w:rFonts w:ascii="Book Antiqua" w:hAnsi="Book Antiqua" w:cstheme="minorHAnsi"/>
          <w:smallCap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Szoborparkőr</w:t>
      </w:r>
    </w:p>
    <w:p w:rsidR="00A44FD8" w:rsidRDefault="00A44FD8" w:rsidP="00A94D17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A94D17" w:rsidRPr="002E6947" w:rsidRDefault="00A94D17" w:rsidP="00A94D1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E6947">
        <w:rPr>
          <w:rFonts w:ascii="Book Antiqua" w:hAnsi="Book Antiqua"/>
          <w:sz w:val="36"/>
          <w:szCs w:val="36"/>
        </w:rPr>
        <w:t>Jolsvai András</w:t>
      </w:r>
    </w:p>
    <w:p w:rsidR="0042182F" w:rsidRPr="00A94D17" w:rsidRDefault="0042182F" w:rsidP="00A94D1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A94D17">
        <w:rPr>
          <w:rFonts w:ascii="Book Antiqua" w:hAnsi="Book Antiqua"/>
          <w:i/>
          <w:sz w:val="40"/>
          <w:szCs w:val="40"/>
        </w:rPr>
        <w:t>Vezérmű</w:t>
      </w:r>
    </w:p>
    <w:p w:rsidR="0042182F" w:rsidRPr="00A94D17" w:rsidRDefault="00A44FD8" w:rsidP="00A94D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303530</wp:posOffset>
            </wp:positionV>
            <wp:extent cx="5648960" cy="4233545"/>
            <wp:effectExtent l="0" t="0" r="8890" b="0"/>
            <wp:wrapSquare wrapText="bothSides"/>
            <wp:docPr id="2" name="Kép 2" descr="C:\Users\Otthon\Desktop\30.kézirat\szobor\Hősök te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0.kézirat\szobor\Hősök te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D8" w:rsidRDefault="00A44FD8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42182F" w:rsidRPr="00A94D17" w:rsidRDefault="0042182F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94D17">
        <w:rPr>
          <w:rFonts w:ascii="Book Antiqua" w:hAnsi="Book Antiqua"/>
          <w:sz w:val="28"/>
          <w:szCs w:val="28"/>
        </w:rPr>
        <w:t>Árpád vezér poli</w:t>
      </w:r>
      <w:r w:rsidR="009338D9" w:rsidRPr="00A94D17">
        <w:rPr>
          <w:rFonts w:ascii="Book Antiqua" w:hAnsi="Book Antiqua"/>
          <w:sz w:val="28"/>
          <w:szCs w:val="28"/>
        </w:rPr>
        <w:t>tikai pályára lépett. Nem nagyon volt más válasz</w:t>
      </w:r>
      <w:r w:rsidR="00A44FD8">
        <w:rPr>
          <w:rFonts w:ascii="Book Antiqua" w:hAnsi="Book Antiqua"/>
          <w:sz w:val="28"/>
          <w:szCs w:val="28"/>
        </w:rPr>
        <w:t>-</w:t>
      </w:r>
      <w:proofErr w:type="spellStart"/>
      <w:r w:rsidR="009338D9" w:rsidRPr="00A94D17">
        <w:rPr>
          <w:rFonts w:ascii="Book Antiqua" w:hAnsi="Book Antiqua"/>
          <w:sz w:val="28"/>
          <w:szCs w:val="28"/>
        </w:rPr>
        <w:t>tása</w:t>
      </w:r>
      <w:proofErr w:type="spellEnd"/>
      <w:r w:rsidRPr="00A94D17">
        <w:rPr>
          <w:rFonts w:ascii="Book Antiqua" w:hAnsi="Book Antiqua"/>
          <w:sz w:val="28"/>
          <w:szCs w:val="28"/>
        </w:rPr>
        <w:t xml:space="preserve">, annyit mondanék. Most, hogy a </w:t>
      </w:r>
      <w:proofErr w:type="spellStart"/>
      <w:r w:rsidRPr="00A94D17">
        <w:rPr>
          <w:rFonts w:ascii="Book Antiqua" w:hAnsi="Book Antiqua"/>
          <w:sz w:val="28"/>
          <w:szCs w:val="28"/>
        </w:rPr>
        <w:t>pandémia</w:t>
      </w:r>
      <w:proofErr w:type="spellEnd"/>
      <w:r w:rsidRPr="00A94D17">
        <w:rPr>
          <w:rFonts w:ascii="Book Antiqua" w:hAnsi="Book Antiqua"/>
          <w:sz w:val="28"/>
          <w:szCs w:val="28"/>
        </w:rPr>
        <w:t xml:space="preserve"> minimálisra korlátozta a külhoni turisták beáramlását, és a Hősök terén </w:t>
      </w:r>
      <w:proofErr w:type="gramStart"/>
      <w:r w:rsidRPr="00A94D17">
        <w:rPr>
          <w:rFonts w:ascii="Book Antiqua" w:hAnsi="Book Antiqua"/>
          <w:sz w:val="28"/>
          <w:szCs w:val="28"/>
        </w:rPr>
        <w:t>két-három görkorcsolyás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 ifjún kívül nemigen fordul meg senki sem, valahogy kénytelen volt ma</w:t>
      </w:r>
      <w:r w:rsidR="00A44FD8">
        <w:rPr>
          <w:rFonts w:ascii="Book Antiqua" w:hAnsi="Book Antiqua"/>
          <w:sz w:val="28"/>
          <w:szCs w:val="28"/>
        </w:rPr>
        <w:t>-</w:t>
      </w:r>
      <w:proofErr w:type="spellStart"/>
      <w:r w:rsidRPr="00A94D17">
        <w:rPr>
          <w:rFonts w:ascii="Book Antiqua" w:hAnsi="Book Antiqua"/>
          <w:sz w:val="28"/>
          <w:szCs w:val="28"/>
        </w:rPr>
        <w:t>gára</w:t>
      </w:r>
      <w:proofErr w:type="spellEnd"/>
      <w:r w:rsidRPr="00A94D17">
        <w:rPr>
          <w:rFonts w:ascii="Book Antiqua" w:hAnsi="Book Antiqua"/>
          <w:sz w:val="28"/>
          <w:szCs w:val="28"/>
        </w:rPr>
        <w:t xml:space="preserve"> irányítani a figyelmet. Letette hát a garast az egyetemi autonómia mellett, ezzel </w:t>
      </w:r>
      <w:proofErr w:type="gramStart"/>
      <w:r w:rsidRPr="00A94D17">
        <w:rPr>
          <w:rFonts w:ascii="Book Antiqua" w:hAnsi="Book Antiqua"/>
          <w:sz w:val="28"/>
          <w:szCs w:val="28"/>
        </w:rPr>
        <w:t>automatikusan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 elfoglalva helyét a jelenlegi politikai erőtér balliberális oldalán.</w:t>
      </w:r>
    </w:p>
    <w:p w:rsidR="0042182F" w:rsidRPr="00A94D17" w:rsidRDefault="0042182F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4FD8">
        <w:rPr>
          <w:rFonts w:ascii="Book Antiqua" w:hAnsi="Book Antiqua" w:cstheme="minorHAnsi"/>
          <w:spacing w:val="-2"/>
          <w:sz w:val="28"/>
          <w:szCs w:val="28"/>
        </w:rPr>
        <w:t>Egys</w:t>
      </w:r>
      <w:r w:rsidR="00DD2841" w:rsidRPr="00A44FD8">
        <w:rPr>
          <w:rFonts w:ascii="Book Antiqua" w:hAnsi="Book Antiqua" w:cstheme="minorHAnsi"/>
          <w:spacing w:val="-2"/>
          <w:sz w:val="28"/>
          <w:szCs w:val="28"/>
        </w:rPr>
        <w:t>oros bérenc, ezt azért még</w:t>
      </w:r>
      <w:r w:rsidRPr="00A44FD8">
        <w:rPr>
          <w:rFonts w:ascii="Book Antiqua" w:hAnsi="Book Antiqua" w:cstheme="minorHAnsi"/>
          <w:spacing w:val="-2"/>
          <w:sz w:val="28"/>
          <w:szCs w:val="28"/>
        </w:rPr>
        <w:t xml:space="preserve"> szokni kell egy </w:t>
      </w:r>
      <w:proofErr w:type="gramStart"/>
      <w:r w:rsidRPr="00A44FD8">
        <w:rPr>
          <w:rFonts w:ascii="Book Antiqua" w:hAnsi="Book Antiqua" w:cstheme="minorHAnsi"/>
          <w:spacing w:val="-2"/>
          <w:sz w:val="28"/>
          <w:szCs w:val="28"/>
        </w:rPr>
        <w:t>echte</w:t>
      </w:r>
      <w:proofErr w:type="gramEnd"/>
      <w:r w:rsidRPr="00A44FD8">
        <w:rPr>
          <w:rFonts w:ascii="Book Antiqua" w:hAnsi="Book Antiqua" w:cstheme="minorHAnsi"/>
          <w:spacing w:val="-2"/>
          <w:sz w:val="28"/>
          <w:szCs w:val="28"/>
        </w:rPr>
        <w:t xml:space="preserve"> Árpád-házi </w:t>
      </w:r>
      <w:proofErr w:type="gramStart"/>
      <w:r w:rsidRPr="00A44FD8">
        <w:rPr>
          <w:rFonts w:ascii="Book Antiqua" w:hAnsi="Book Antiqua" w:cstheme="minorHAnsi"/>
          <w:spacing w:val="-2"/>
          <w:sz w:val="28"/>
          <w:szCs w:val="28"/>
        </w:rPr>
        <w:t>őssel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 kapcsolatban.</w:t>
      </w:r>
    </w:p>
    <w:p w:rsidR="0042182F" w:rsidRPr="00A94D17" w:rsidRDefault="00C241FF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 xml:space="preserve">Nincsen terünk (se nekünk, se a hősöknek) kifejteni véleményünket arról, helyes-e vagy sem bronzba öntött felmenőinket belekeverni mai </w:t>
      </w:r>
      <w:r w:rsidRPr="00A94D17">
        <w:rPr>
          <w:rFonts w:ascii="Book Antiqua" w:hAnsi="Book Antiqua"/>
          <w:sz w:val="28"/>
          <w:szCs w:val="28"/>
        </w:rPr>
        <w:lastRenderedPageBreak/>
        <w:t>társadalmi küzdelmekbe, de akár az, akár nem az, annyit mindenképpen el kell ismernünk, hogy hatáso</w:t>
      </w:r>
      <w:r w:rsidR="009338D9" w:rsidRPr="00A94D17">
        <w:rPr>
          <w:rFonts w:ascii="Book Antiqua" w:hAnsi="Book Antiqua"/>
          <w:sz w:val="28"/>
          <w:szCs w:val="28"/>
        </w:rPr>
        <w:t xml:space="preserve">s. Én például mostanában napra </w:t>
      </w:r>
      <w:r w:rsidRPr="00A94D17">
        <w:rPr>
          <w:rFonts w:ascii="Book Antiqua" w:hAnsi="Book Antiqua"/>
          <w:sz w:val="28"/>
          <w:szCs w:val="28"/>
        </w:rPr>
        <w:t>nap el</w:t>
      </w:r>
      <w:r w:rsidR="00A44FD8">
        <w:rPr>
          <w:rFonts w:ascii="Book Antiqua" w:hAnsi="Book Antiqua"/>
          <w:sz w:val="28"/>
          <w:szCs w:val="28"/>
        </w:rPr>
        <w:t>-</w:t>
      </w:r>
      <w:r w:rsidRPr="00A94D17">
        <w:rPr>
          <w:rFonts w:ascii="Book Antiqua" w:hAnsi="Book Antiqua"/>
          <w:sz w:val="28"/>
          <w:szCs w:val="28"/>
        </w:rPr>
        <w:t>gyalogolok a Millen</w:t>
      </w:r>
      <w:r w:rsidR="00874918" w:rsidRPr="00A94D17">
        <w:rPr>
          <w:rFonts w:ascii="Book Antiqua" w:hAnsi="Book Antiqua"/>
          <w:sz w:val="28"/>
          <w:szCs w:val="28"/>
        </w:rPr>
        <w:t>n</w:t>
      </w:r>
      <w:r w:rsidR="00A44FD8">
        <w:rPr>
          <w:rFonts w:ascii="Book Antiqua" w:hAnsi="Book Antiqua"/>
          <w:sz w:val="28"/>
          <w:szCs w:val="28"/>
        </w:rPr>
        <w:t>iumi Emlékmű mellett –</w:t>
      </w:r>
      <w:r w:rsidRPr="00A94D17">
        <w:rPr>
          <w:rFonts w:ascii="Book Antiqua" w:hAnsi="Book Antiqua"/>
          <w:sz w:val="28"/>
          <w:szCs w:val="28"/>
        </w:rPr>
        <w:t xml:space="preserve"> másfélórányi ligetsétával </w:t>
      </w:r>
      <w:proofErr w:type="spellStart"/>
      <w:r w:rsidRPr="00A94D17">
        <w:rPr>
          <w:rFonts w:ascii="Book Antiqua" w:hAnsi="Book Antiqua"/>
          <w:sz w:val="28"/>
          <w:szCs w:val="28"/>
        </w:rPr>
        <w:t>igyekezvén</w:t>
      </w:r>
      <w:proofErr w:type="spellEnd"/>
      <w:r w:rsidRPr="00A94D17">
        <w:rPr>
          <w:rFonts w:ascii="Book Antiqua" w:hAnsi="Book Antiqua"/>
          <w:sz w:val="28"/>
          <w:szCs w:val="28"/>
        </w:rPr>
        <w:t xml:space="preserve"> karban tartani </w:t>
      </w:r>
      <w:r w:rsidR="009338D9" w:rsidRPr="00A94D17">
        <w:rPr>
          <w:rFonts w:ascii="Book Antiqua" w:hAnsi="Book Antiqua"/>
          <w:sz w:val="28"/>
          <w:szCs w:val="28"/>
        </w:rPr>
        <w:t>ú</w:t>
      </w:r>
      <w:r w:rsidR="00A44FD8">
        <w:rPr>
          <w:rFonts w:ascii="Book Antiqua" w:hAnsi="Book Antiqua"/>
          <w:sz w:val="28"/>
          <w:szCs w:val="28"/>
        </w:rPr>
        <w:t xml:space="preserve">gynevezett fizikai állapotomat </w:t>
      </w:r>
      <w:r w:rsidR="00A44FD8">
        <w:rPr>
          <w:rFonts w:ascii="Book Antiqua" w:hAnsi="Book Antiqua"/>
          <w:sz w:val="28"/>
          <w:szCs w:val="28"/>
        </w:rPr>
        <w:t>–</w:t>
      </w:r>
      <w:r w:rsidR="009338D9" w:rsidRPr="00A94D17">
        <w:rPr>
          <w:rFonts w:ascii="Book Antiqua" w:hAnsi="Book Antiqua"/>
          <w:sz w:val="28"/>
          <w:szCs w:val="28"/>
        </w:rPr>
        <w:t xml:space="preserve">, </w:t>
      </w:r>
      <w:r w:rsidRPr="00A94D17">
        <w:rPr>
          <w:rFonts w:ascii="Book Antiqua" w:hAnsi="Book Antiqua"/>
          <w:sz w:val="28"/>
          <w:szCs w:val="28"/>
        </w:rPr>
        <w:t>de soha egyetlen pillantást se vetettem rá</w:t>
      </w:r>
      <w:r w:rsidR="00DD2841" w:rsidRPr="00A94D17">
        <w:rPr>
          <w:rFonts w:ascii="Book Antiqua" w:hAnsi="Book Antiqua"/>
          <w:sz w:val="28"/>
          <w:szCs w:val="28"/>
        </w:rPr>
        <w:t xml:space="preserve"> eddig.</w:t>
      </w:r>
      <w:r w:rsidR="009338D9" w:rsidRPr="00A94D17">
        <w:rPr>
          <w:rFonts w:ascii="Book Antiqua" w:hAnsi="Book Antiqua"/>
          <w:sz w:val="28"/>
          <w:szCs w:val="28"/>
        </w:rPr>
        <w:t xml:space="preserve"> Most is csak azért mentem közel, hogy megnézzem, mitől az a nemzetiszín kordon Árpád apánk</w:t>
      </w:r>
      <w:r w:rsidR="00874918" w:rsidRPr="00A94D17">
        <w:rPr>
          <w:rFonts w:ascii="Book Antiqua" w:hAnsi="Book Antiqua"/>
          <w:sz w:val="28"/>
          <w:szCs w:val="28"/>
        </w:rPr>
        <w:t xml:space="preserve"> körül, mely szigorúan megálljt parancsol </w:t>
      </w:r>
      <w:r w:rsidR="0080604D" w:rsidRPr="00A94D17">
        <w:rPr>
          <w:rFonts w:ascii="Book Antiqua" w:hAnsi="Book Antiqua"/>
          <w:sz w:val="28"/>
          <w:szCs w:val="28"/>
        </w:rPr>
        <w:t xml:space="preserve">lova </w:t>
      </w:r>
      <w:r w:rsidR="00874918" w:rsidRPr="00A94D17">
        <w:rPr>
          <w:rFonts w:ascii="Book Antiqua" w:hAnsi="Book Antiqua"/>
          <w:sz w:val="28"/>
          <w:szCs w:val="28"/>
        </w:rPr>
        <w:t>mozduló patáinak</w:t>
      </w:r>
      <w:r w:rsidR="009338D9" w:rsidRPr="00A94D17">
        <w:rPr>
          <w:rFonts w:ascii="Book Antiqua" w:hAnsi="Book Antiqua"/>
          <w:sz w:val="28"/>
          <w:szCs w:val="28"/>
        </w:rPr>
        <w:t xml:space="preserve">. És miközben ballagtam keresztül az üres kőtengeren, azon töprengtem, mikor jártam utoljára körbe ezt a szoborcsoportot. Évtizedekkel ezelőtt, állapítottam meg, amikor a lányaimnak magyaráztam el, </w:t>
      </w:r>
      <w:r w:rsidR="00874918" w:rsidRPr="00A94D17">
        <w:rPr>
          <w:rFonts w:ascii="Book Antiqua" w:hAnsi="Book Antiqua"/>
          <w:sz w:val="28"/>
          <w:szCs w:val="28"/>
        </w:rPr>
        <w:t xml:space="preserve">mi a különbség a </w:t>
      </w:r>
      <w:proofErr w:type="spellStart"/>
      <w:r w:rsidR="00874918" w:rsidRPr="00A94D17">
        <w:rPr>
          <w:rFonts w:ascii="Book Antiqua" w:hAnsi="Book Antiqua"/>
          <w:sz w:val="28"/>
          <w:szCs w:val="28"/>
        </w:rPr>
        <w:t>kerál</w:t>
      </w:r>
      <w:proofErr w:type="spellEnd"/>
      <w:r w:rsidR="00874918" w:rsidRPr="00A94D17">
        <w:rPr>
          <w:rFonts w:ascii="Book Antiqua" w:hAnsi="Book Antiqua"/>
          <w:sz w:val="28"/>
          <w:szCs w:val="28"/>
        </w:rPr>
        <w:t xml:space="preserve"> meg a </w:t>
      </w:r>
      <w:proofErr w:type="spellStart"/>
      <w:r w:rsidR="00874918" w:rsidRPr="00A94D17">
        <w:rPr>
          <w:rFonts w:ascii="Book Antiqua" w:hAnsi="Book Antiqua"/>
          <w:sz w:val="28"/>
          <w:szCs w:val="28"/>
        </w:rPr>
        <w:t>kormányozó</w:t>
      </w:r>
      <w:proofErr w:type="spellEnd"/>
      <w:r w:rsidR="00874918" w:rsidRPr="00A94D17">
        <w:rPr>
          <w:rFonts w:ascii="Book Antiqua" w:hAnsi="Book Antiqua"/>
          <w:sz w:val="28"/>
          <w:szCs w:val="28"/>
        </w:rPr>
        <w:t xml:space="preserve"> között, és hogy miért mindig hét a vezér az eredetmítoszokban, nem pedig hat vagy nyolc. (Részletes elemzésbe most nem bocsátkoznék: nem Töhötöm.) </w:t>
      </w:r>
      <w:r w:rsidR="00A44FD8">
        <w:rPr>
          <w:rFonts w:ascii="Book Antiqua" w:hAnsi="Book Antiqua"/>
          <w:sz w:val="28"/>
          <w:szCs w:val="28"/>
        </w:rPr>
        <w:t xml:space="preserve"> </w:t>
      </w:r>
    </w:p>
    <w:p w:rsidR="00874918" w:rsidRPr="00A94D17" w:rsidRDefault="00874918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>Látják, mire jó a ragály? Például arra, hogy az ember odafér</w:t>
      </w:r>
      <w:r w:rsidR="0080604D" w:rsidRPr="00A94D17">
        <w:rPr>
          <w:rFonts w:ascii="Book Antiqua" w:hAnsi="Book Antiqua"/>
          <w:sz w:val="28"/>
          <w:szCs w:val="28"/>
        </w:rPr>
        <w:t>het</w:t>
      </w:r>
      <w:r w:rsidRPr="00A94D17">
        <w:rPr>
          <w:rFonts w:ascii="Book Antiqua" w:hAnsi="Book Antiqua"/>
          <w:sz w:val="28"/>
          <w:szCs w:val="28"/>
        </w:rPr>
        <w:t xml:space="preserve"> nemzeti kincsei közelébe. Azt mondják, az olaszok külön sportot csinál</w:t>
      </w:r>
      <w:r w:rsidR="00A44FD8">
        <w:rPr>
          <w:rFonts w:ascii="Book Antiqua" w:hAnsi="Book Antiqua"/>
          <w:sz w:val="28"/>
          <w:szCs w:val="28"/>
        </w:rPr>
        <w:t>-</w:t>
      </w:r>
      <w:proofErr w:type="spellStart"/>
      <w:r w:rsidRPr="00A94D17">
        <w:rPr>
          <w:rFonts w:ascii="Book Antiqua" w:hAnsi="Book Antiqua"/>
          <w:sz w:val="28"/>
          <w:szCs w:val="28"/>
        </w:rPr>
        <w:t>nak</w:t>
      </w:r>
      <w:proofErr w:type="spellEnd"/>
      <w:r w:rsidRPr="00A94D17">
        <w:rPr>
          <w:rFonts w:ascii="Book Antiqua" w:hAnsi="Book Antiqua"/>
          <w:sz w:val="28"/>
          <w:szCs w:val="28"/>
        </w:rPr>
        <w:t xml:space="preserve"> belőle, hogy megnézzenek minden műkincset, minden múzeumot, </w:t>
      </w:r>
      <w:r w:rsidR="0080604D" w:rsidRPr="00A94D17">
        <w:rPr>
          <w:rFonts w:ascii="Book Antiqua" w:hAnsi="Book Antiqua"/>
          <w:sz w:val="28"/>
          <w:szCs w:val="28"/>
        </w:rPr>
        <w:t>amihez „</w:t>
      </w:r>
      <w:proofErr w:type="gramStart"/>
      <w:r w:rsidR="0080604D" w:rsidRPr="00A94D17">
        <w:rPr>
          <w:rFonts w:ascii="Book Antiqua" w:hAnsi="Book Antiqua"/>
          <w:sz w:val="28"/>
          <w:szCs w:val="28"/>
        </w:rPr>
        <w:t>normális</w:t>
      </w:r>
      <w:proofErr w:type="gramEnd"/>
      <w:r w:rsidR="0080604D" w:rsidRPr="00A94D17">
        <w:rPr>
          <w:rFonts w:ascii="Book Antiqua" w:hAnsi="Book Antiqua"/>
          <w:sz w:val="28"/>
          <w:szCs w:val="28"/>
        </w:rPr>
        <w:t xml:space="preserve"> esetben” már nem tudnának közel jutni: legfeljebb in</w:t>
      </w:r>
      <w:r w:rsidR="00A44FD8">
        <w:rPr>
          <w:rFonts w:ascii="Book Antiqua" w:hAnsi="Book Antiqua"/>
          <w:sz w:val="28"/>
          <w:szCs w:val="28"/>
        </w:rPr>
        <w:t>-</w:t>
      </w:r>
      <w:proofErr w:type="spellStart"/>
      <w:r w:rsidR="0080604D" w:rsidRPr="00A94D17">
        <w:rPr>
          <w:rFonts w:ascii="Book Antiqua" w:hAnsi="Book Antiqua"/>
          <w:sz w:val="28"/>
          <w:szCs w:val="28"/>
        </w:rPr>
        <w:t>terneten</w:t>
      </w:r>
      <w:proofErr w:type="spellEnd"/>
      <w:r w:rsidR="0080604D" w:rsidRPr="00A94D17">
        <w:rPr>
          <w:rFonts w:ascii="Book Antiqua" w:hAnsi="Book Antiqua"/>
          <w:sz w:val="28"/>
          <w:szCs w:val="28"/>
        </w:rPr>
        <w:t xml:space="preserve"> vásárolhatnak belépőjegyet, két-három évvel előbbre.</w:t>
      </w:r>
    </w:p>
    <w:p w:rsidR="0080604D" w:rsidRPr="00A94D17" w:rsidRDefault="0080604D" w:rsidP="00A94D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 xml:space="preserve">Akárhogy is, ha már a kíváncsiság odaűzött a fejedelem mellé (alá), gondoltam, elmerengek rajta szoborparkőrként egy kicsit. </w:t>
      </w:r>
    </w:p>
    <w:p w:rsidR="0080604D" w:rsidRPr="00A94D17" w:rsidRDefault="0080604D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 xml:space="preserve">Közhelyszerű, már-már giccses, de valahogy éppen ez hat benne a nézőre – ez idei </w:t>
      </w:r>
      <w:proofErr w:type="gramStart"/>
      <w:r w:rsidRPr="00A94D17">
        <w:rPr>
          <w:rFonts w:ascii="Book Antiqua" w:hAnsi="Book Antiqua"/>
          <w:sz w:val="28"/>
          <w:szCs w:val="28"/>
        </w:rPr>
        <w:t>konklúzióm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. Zala György és </w:t>
      </w:r>
      <w:proofErr w:type="gramStart"/>
      <w:r w:rsidRPr="00A94D17">
        <w:rPr>
          <w:rFonts w:ascii="Book Antiqua" w:hAnsi="Book Antiqua"/>
          <w:sz w:val="28"/>
          <w:szCs w:val="28"/>
        </w:rPr>
        <w:t>kompániája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 azt a pántlikás-árvalányhajas álmot öntötte rengeteg bronzba, amit először Vörösmarty színezett magyarosra, hogy aztán az epigonok kezén elnyerje végleges változatát. Zala egyébként szó szerint ezt csinálja, képeskönyvet </w:t>
      </w:r>
      <w:proofErr w:type="gramStart"/>
      <w:r w:rsidRPr="00A94D17">
        <w:rPr>
          <w:rFonts w:ascii="Book Antiqua" w:hAnsi="Book Antiqua"/>
          <w:sz w:val="28"/>
          <w:szCs w:val="28"/>
        </w:rPr>
        <w:t>kreál</w:t>
      </w:r>
      <w:proofErr w:type="gramEnd"/>
      <w:r w:rsidRPr="00A94D17">
        <w:rPr>
          <w:rFonts w:ascii="Book Antiqua" w:hAnsi="Book Antiqua"/>
          <w:sz w:val="28"/>
          <w:szCs w:val="28"/>
        </w:rPr>
        <w:t xml:space="preserve"> a Zalán futásából, </w:t>
      </w:r>
      <w:r w:rsidR="00860350" w:rsidRPr="00A94D17">
        <w:rPr>
          <w:rFonts w:ascii="Book Antiqua" w:hAnsi="Book Antiqua"/>
          <w:sz w:val="28"/>
          <w:szCs w:val="28"/>
        </w:rPr>
        <w:t xml:space="preserve">az ő Árpádja pontosan olyan, amilyennek a költő leírja, párducos, természetesen és rettenthetetlen, van buzogánya is, ami </w:t>
      </w:r>
      <w:proofErr w:type="spellStart"/>
      <w:r w:rsidR="00860350" w:rsidRPr="00A94D17">
        <w:rPr>
          <w:rFonts w:ascii="Book Antiqua" w:hAnsi="Book Antiqua"/>
          <w:sz w:val="28"/>
          <w:szCs w:val="28"/>
        </w:rPr>
        <w:t>vala</w:t>
      </w:r>
      <w:proofErr w:type="spellEnd"/>
      <w:r w:rsidR="00A44FD8">
        <w:rPr>
          <w:rFonts w:ascii="Book Antiqua" w:hAnsi="Book Antiqua"/>
          <w:sz w:val="28"/>
          <w:szCs w:val="28"/>
        </w:rPr>
        <w:t>-</w:t>
      </w:r>
      <w:r w:rsidR="00860350" w:rsidRPr="00A94D17">
        <w:rPr>
          <w:rFonts w:ascii="Book Antiqua" w:hAnsi="Book Antiqua"/>
          <w:sz w:val="28"/>
          <w:szCs w:val="28"/>
        </w:rPr>
        <w:t xml:space="preserve">hogy inkább jogarnak fest, pedig ennek nincsen jogaralapja semmi: </w:t>
      </w:r>
      <w:r w:rsidR="00DD2841" w:rsidRPr="00A94D17">
        <w:rPr>
          <w:rFonts w:ascii="Book Antiqua" w:hAnsi="Book Antiqua"/>
          <w:sz w:val="28"/>
          <w:szCs w:val="28"/>
        </w:rPr>
        <w:t xml:space="preserve">tollas </w:t>
      </w:r>
      <w:r w:rsidR="00860350" w:rsidRPr="00A94D17">
        <w:rPr>
          <w:rFonts w:ascii="Book Antiqua" w:hAnsi="Book Antiqua"/>
          <w:sz w:val="28"/>
          <w:szCs w:val="28"/>
        </w:rPr>
        <w:t xml:space="preserve">süvege, fegyvere, termete, tekintete mind-mind csudára fejedelmi. Ezt a stílust, mely a magyar szupremácia önimádatát volt hivatva szolgálni, rejtélyes okokból historizmusnak szokás nevezni, noha éppen a </w:t>
      </w:r>
      <w:proofErr w:type="spellStart"/>
      <w:r w:rsidR="00860350" w:rsidRPr="00A94D17">
        <w:rPr>
          <w:rFonts w:ascii="Book Antiqua" w:hAnsi="Book Antiqua"/>
          <w:sz w:val="28"/>
          <w:szCs w:val="28"/>
        </w:rPr>
        <w:t>történe</w:t>
      </w:r>
      <w:proofErr w:type="spellEnd"/>
      <w:r w:rsidR="00A44FD8">
        <w:rPr>
          <w:rFonts w:ascii="Book Antiqua" w:hAnsi="Book Antiqua"/>
          <w:sz w:val="28"/>
          <w:szCs w:val="28"/>
        </w:rPr>
        <w:t>-</w:t>
      </w:r>
      <w:r w:rsidR="00860350" w:rsidRPr="00A94D17">
        <w:rPr>
          <w:rFonts w:ascii="Book Antiqua" w:hAnsi="Book Antiqua"/>
          <w:sz w:val="28"/>
          <w:szCs w:val="28"/>
        </w:rPr>
        <w:t xml:space="preserve">lemhez volt igazán kevés köze. A tértervező </w:t>
      </w:r>
      <w:proofErr w:type="spellStart"/>
      <w:r w:rsidR="00860350" w:rsidRPr="00A94D17">
        <w:rPr>
          <w:rFonts w:ascii="Book Antiqua" w:hAnsi="Book Antiqua"/>
          <w:sz w:val="28"/>
          <w:szCs w:val="28"/>
        </w:rPr>
        <w:t>Schickendanz</w:t>
      </w:r>
      <w:proofErr w:type="spellEnd"/>
      <w:r w:rsidR="00860350" w:rsidRPr="00A94D17">
        <w:rPr>
          <w:rFonts w:ascii="Book Antiqua" w:hAnsi="Book Antiqua"/>
          <w:sz w:val="28"/>
          <w:szCs w:val="28"/>
        </w:rPr>
        <w:t xml:space="preserve"> Albert és a főszobrász Zala szokatlanul nagy méretekben gondolkodott, a köztéri szobrok szokásos </w:t>
      </w:r>
      <w:proofErr w:type="spellStart"/>
      <w:r w:rsidR="00860350" w:rsidRPr="00A94D17">
        <w:rPr>
          <w:rFonts w:ascii="Book Antiqua" w:hAnsi="Book Antiqua"/>
          <w:sz w:val="28"/>
          <w:szCs w:val="28"/>
        </w:rPr>
        <w:t>egyésháromnegyedes</w:t>
      </w:r>
      <w:proofErr w:type="spellEnd"/>
      <w:r w:rsidR="00860350" w:rsidRPr="00A94D17">
        <w:rPr>
          <w:rFonts w:ascii="Book Antiqua" w:hAnsi="Book Antiqua"/>
          <w:sz w:val="28"/>
          <w:szCs w:val="28"/>
        </w:rPr>
        <w:t xml:space="preserve"> méretét megszorozták kettővel, aki a szobor elé áll közvetlenül, szinte semmit nem lát belőle, annyira magas a talpazata. De hát éppen ez volt a cél, lenyűgözni a látogatót, és valami igazán </w:t>
      </w:r>
      <w:proofErr w:type="gramStart"/>
      <w:r w:rsidR="00860350" w:rsidRPr="00A94D17">
        <w:rPr>
          <w:rFonts w:ascii="Book Antiqua" w:hAnsi="Book Antiqua"/>
          <w:sz w:val="28"/>
          <w:szCs w:val="28"/>
        </w:rPr>
        <w:t>grandiózust</w:t>
      </w:r>
      <w:proofErr w:type="gramEnd"/>
      <w:r w:rsidR="00860350" w:rsidRPr="00A94D17">
        <w:rPr>
          <w:rFonts w:ascii="Book Antiqua" w:hAnsi="Book Antiqua"/>
          <w:sz w:val="28"/>
          <w:szCs w:val="28"/>
        </w:rPr>
        <w:t xml:space="preserve">, hatalmasat mutatni. </w:t>
      </w:r>
    </w:p>
    <w:p w:rsidR="00860350" w:rsidRPr="00A94D17" w:rsidRDefault="00860350" w:rsidP="00A94D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>Akié a hatalmas, azé a hatalom.</w:t>
      </w:r>
    </w:p>
    <w:p w:rsidR="00860350" w:rsidRPr="00A94D17" w:rsidRDefault="00860350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>(Nem untatnám most önöket a tér tanulságos és szórakoztató törté</w:t>
      </w:r>
      <w:r w:rsidR="00A44FD8">
        <w:rPr>
          <w:rFonts w:ascii="Book Antiqua" w:hAnsi="Book Antiqua"/>
          <w:sz w:val="28"/>
          <w:szCs w:val="28"/>
        </w:rPr>
        <w:t>-</w:t>
      </w:r>
      <w:r w:rsidRPr="00A94D17">
        <w:rPr>
          <w:rFonts w:ascii="Book Antiqua" w:hAnsi="Book Antiqua"/>
          <w:sz w:val="28"/>
          <w:szCs w:val="28"/>
        </w:rPr>
        <w:t>netével, a politikai kurzusváltások köztéri következményeivel, a szobor</w:t>
      </w:r>
      <w:r w:rsidR="00A44FD8">
        <w:rPr>
          <w:rFonts w:ascii="Book Antiqua" w:hAnsi="Book Antiqua"/>
          <w:sz w:val="28"/>
          <w:szCs w:val="28"/>
        </w:rPr>
        <w:t>-</w:t>
      </w:r>
      <w:r w:rsidRPr="00A94D17">
        <w:rPr>
          <w:rFonts w:ascii="Book Antiqua" w:hAnsi="Book Antiqua"/>
          <w:sz w:val="28"/>
          <w:szCs w:val="28"/>
        </w:rPr>
        <w:lastRenderedPageBreak/>
        <w:t xml:space="preserve">cserékkel és feliratokkal, </w:t>
      </w:r>
      <w:r w:rsidR="00F026A6" w:rsidRPr="00A94D17">
        <w:rPr>
          <w:rFonts w:ascii="Book Antiqua" w:hAnsi="Book Antiqua"/>
          <w:sz w:val="28"/>
          <w:szCs w:val="28"/>
        </w:rPr>
        <w:t>csak egyetlen elemet emelnék ki ezúttal: mint közismert, 1919</w:t>
      </w:r>
      <w:r w:rsidR="00A44FD8">
        <w:rPr>
          <w:rFonts w:ascii="Book Antiqua" w:hAnsi="Book Antiqua"/>
          <w:sz w:val="28"/>
          <w:szCs w:val="28"/>
        </w:rPr>
        <w:t>.</w:t>
      </w:r>
      <w:r w:rsidR="00F026A6" w:rsidRPr="00A94D17">
        <w:rPr>
          <w:rFonts w:ascii="Book Antiqua" w:hAnsi="Book Antiqua"/>
          <w:sz w:val="28"/>
          <w:szCs w:val="28"/>
        </w:rPr>
        <w:t xml:space="preserve"> május elsején vörös drapéria fedte az eredeti szobrokat, és előttük lenyűgöző méretű Marxok és Engelsek, meg kalapácsos gipsz</w:t>
      </w:r>
      <w:r w:rsidR="00A44FD8">
        <w:rPr>
          <w:rFonts w:ascii="Book Antiqua" w:hAnsi="Book Antiqua"/>
          <w:sz w:val="28"/>
          <w:szCs w:val="28"/>
        </w:rPr>
        <w:t>-</w:t>
      </w:r>
      <w:r w:rsidR="00F026A6" w:rsidRPr="00A94D17">
        <w:rPr>
          <w:rFonts w:ascii="Book Antiqua" w:hAnsi="Book Antiqua"/>
          <w:sz w:val="28"/>
          <w:szCs w:val="28"/>
        </w:rPr>
        <w:t xml:space="preserve">munkások magasodtak. A szobrász </w:t>
      </w:r>
      <w:r w:rsidR="00DD2841" w:rsidRPr="00A94D17">
        <w:rPr>
          <w:rFonts w:ascii="Book Antiqua" w:hAnsi="Book Antiqua"/>
          <w:sz w:val="28"/>
          <w:szCs w:val="28"/>
        </w:rPr>
        <w:t xml:space="preserve">ezúttal is </w:t>
      </w:r>
      <w:r w:rsidR="00F026A6" w:rsidRPr="00A94D17">
        <w:rPr>
          <w:rFonts w:ascii="Book Antiqua" w:hAnsi="Book Antiqua"/>
          <w:sz w:val="28"/>
          <w:szCs w:val="28"/>
        </w:rPr>
        <w:t>Zala György volt, ő hozta a szakértelmet, a megrendelő az ideológiát.)</w:t>
      </w:r>
    </w:p>
    <w:p w:rsidR="00F026A6" w:rsidRPr="00A94D17" w:rsidRDefault="00F026A6" w:rsidP="00A44F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D17">
        <w:rPr>
          <w:rFonts w:ascii="Book Antiqua" w:hAnsi="Book Antiqua"/>
          <w:sz w:val="28"/>
          <w:szCs w:val="28"/>
        </w:rPr>
        <w:t>De vissza a derék Árpádhoz: ami engem illet, tudok vele elnéző lenni, ennyi év után. Olyan, mint egy jó sláger: minden, ami benne van, a könyökünkön jön ki, de mégis könnyen dúdolható.</w:t>
      </w:r>
    </w:p>
    <w:p w:rsidR="00F026A6" w:rsidRPr="00413A14" w:rsidRDefault="00A44FD8" w:rsidP="00413A14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F026A6" w:rsidRPr="00413A14">
        <w:rPr>
          <w:rFonts w:ascii="Book Antiqua" w:hAnsi="Book Antiqua"/>
          <w:i/>
          <w:sz w:val="28"/>
          <w:szCs w:val="28"/>
        </w:rPr>
        <w:t xml:space="preserve">Fotó: </w:t>
      </w:r>
      <w:proofErr w:type="spellStart"/>
      <w:r w:rsidR="00F026A6" w:rsidRPr="00413A14">
        <w:rPr>
          <w:rFonts w:ascii="Book Antiqua" w:hAnsi="Book Antiqua"/>
          <w:i/>
          <w:sz w:val="28"/>
          <w:szCs w:val="28"/>
        </w:rPr>
        <w:t>Tanyi</w:t>
      </w:r>
      <w:proofErr w:type="spellEnd"/>
      <w:r w:rsidR="00F026A6" w:rsidRPr="00413A1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F026A6" w:rsidRPr="00413A14">
        <w:rPr>
          <w:rFonts w:ascii="Book Antiqua" w:hAnsi="Book Antiqua"/>
          <w:i/>
          <w:sz w:val="28"/>
          <w:szCs w:val="28"/>
        </w:rPr>
        <w:t>Adrienne</w:t>
      </w:r>
      <w:proofErr w:type="spellEnd"/>
    </w:p>
    <w:p w:rsidR="009338D9" w:rsidRPr="00413A14" w:rsidRDefault="009338D9" w:rsidP="00A94D17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42182F" w:rsidRPr="00A94D17" w:rsidRDefault="0042182F" w:rsidP="00A94D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2182F" w:rsidRPr="00A9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F"/>
    <w:rsid w:val="00372BEF"/>
    <w:rsid w:val="00413A14"/>
    <w:rsid w:val="0042182F"/>
    <w:rsid w:val="0056134C"/>
    <w:rsid w:val="0080604D"/>
    <w:rsid w:val="00860350"/>
    <w:rsid w:val="00874918"/>
    <w:rsid w:val="009338D9"/>
    <w:rsid w:val="00A44FD8"/>
    <w:rsid w:val="00A94D17"/>
    <w:rsid w:val="00C241FF"/>
    <w:rsid w:val="00C92EBA"/>
    <w:rsid w:val="00DD2841"/>
    <w:rsid w:val="00F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EA45"/>
  <w15:chartTrackingRefBased/>
  <w15:docId w15:val="{CE9E68C5-E2D7-4AEF-8624-8FDF68E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2021-04-01T11:40:00Z</dcterms:created>
  <dcterms:modified xsi:type="dcterms:W3CDTF">2021-04-01T11:40:00Z</dcterms:modified>
</cp:coreProperties>
</file>