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CE" w:rsidRDefault="00FD25CE" w:rsidP="00FD25CE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D25CE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435735" cy="2052320"/>
            <wp:effectExtent l="0" t="0" r="0" b="5080"/>
            <wp:wrapSquare wrapText="bothSides"/>
            <wp:docPr id="1" name="Kép 1" descr="C:\Users\Otthon\Desktop\31.közlés\képek\1896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1.közlés\képek\18967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49D" w:rsidRPr="00FD25CE" w:rsidRDefault="00FD25CE" w:rsidP="00FD25CE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D25CE">
        <w:rPr>
          <w:rFonts w:ascii="Book Antiqua" w:hAnsi="Book Antiqua"/>
          <w:sz w:val="36"/>
          <w:szCs w:val="36"/>
        </w:rPr>
        <w:t>Nádas Sándor</w:t>
      </w:r>
    </w:p>
    <w:p w:rsidR="00222C0A" w:rsidRPr="00FD25CE" w:rsidRDefault="00E04748" w:rsidP="00FD25CE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FD25CE">
        <w:rPr>
          <w:rFonts w:ascii="Book Antiqua" w:hAnsi="Book Antiqua"/>
          <w:i/>
          <w:sz w:val="40"/>
          <w:szCs w:val="40"/>
        </w:rPr>
        <w:t>Kit érdekel ez?</w:t>
      </w:r>
    </w:p>
    <w:p w:rsidR="00E04748" w:rsidRPr="00FD25CE" w:rsidRDefault="00E04748" w:rsidP="00FD25CE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proofErr w:type="spellStart"/>
      <w:r w:rsidRPr="00FD25CE">
        <w:rPr>
          <w:rFonts w:ascii="Book Antiqua" w:hAnsi="Book Antiqua"/>
          <w:b/>
          <w:sz w:val="28"/>
          <w:szCs w:val="28"/>
        </w:rPr>
        <w:t>Feitl</w:t>
      </w:r>
      <w:proofErr w:type="spellEnd"/>
      <w:r w:rsidRPr="00FD25CE">
        <w:rPr>
          <w:rFonts w:ascii="Book Antiqua" w:hAnsi="Book Antiqua"/>
          <w:b/>
          <w:sz w:val="28"/>
          <w:szCs w:val="28"/>
        </w:rPr>
        <w:t xml:space="preserve"> István: Ki volt Rákosi Mátyás?</w:t>
      </w:r>
    </w:p>
    <w:p w:rsidR="00E04748" w:rsidRPr="00FD25CE" w:rsidRDefault="00E04748" w:rsidP="00FD25C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D25CE" w:rsidRDefault="00FD25CE" w:rsidP="00FD25C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C6242" w:rsidRDefault="009C6242" w:rsidP="007A0B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E04748" w:rsidRPr="00FD25CE" w:rsidRDefault="00635A10" w:rsidP="007A0B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FD25CE">
        <w:rPr>
          <w:rFonts w:ascii="Book Antiqua" w:hAnsi="Book Antiqua"/>
          <w:sz w:val="28"/>
          <w:szCs w:val="28"/>
        </w:rPr>
        <w:t>D</w:t>
      </w:r>
      <w:r w:rsidR="00E04748" w:rsidRPr="00FD25CE">
        <w:rPr>
          <w:rFonts w:ascii="Book Antiqua" w:hAnsi="Book Antiqua"/>
          <w:sz w:val="28"/>
          <w:szCs w:val="28"/>
        </w:rPr>
        <w:t>olgozat</w:t>
      </w:r>
      <w:r w:rsidRPr="00FD25CE">
        <w:rPr>
          <w:rFonts w:ascii="Book Antiqua" w:hAnsi="Book Antiqua"/>
          <w:sz w:val="28"/>
          <w:szCs w:val="28"/>
        </w:rPr>
        <w:t>om</w:t>
      </w:r>
      <w:r w:rsidR="00E04748" w:rsidRPr="00FD25CE">
        <w:rPr>
          <w:rFonts w:ascii="Book Antiqua" w:hAnsi="Book Antiqua"/>
          <w:sz w:val="28"/>
          <w:szCs w:val="28"/>
        </w:rPr>
        <w:t xml:space="preserve"> címét ezúttal valóságos kérdésként kérném értelmez</w:t>
      </w:r>
      <w:r w:rsidR="007A0BA7">
        <w:rPr>
          <w:rFonts w:ascii="Book Antiqua" w:hAnsi="Book Antiqua"/>
          <w:sz w:val="28"/>
          <w:szCs w:val="28"/>
        </w:rPr>
        <w:t>-</w:t>
      </w:r>
      <w:r w:rsidR="00E04748" w:rsidRPr="00FD25CE">
        <w:rPr>
          <w:rFonts w:ascii="Book Antiqua" w:hAnsi="Book Antiqua"/>
          <w:sz w:val="28"/>
          <w:szCs w:val="28"/>
        </w:rPr>
        <w:t>ni, és nem felkiáltásként, netán tagadásként. Tényleg az az igazi kérdés e könyv kapcsán, hogy akad-e még olyan olvasó a mai Magyarországon, a</w:t>
      </w:r>
      <w:r w:rsidRPr="00FD25CE">
        <w:rPr>
          <w:rFonts w:ascii="Book Antiqua" w:hAnsi="Book Antiqua"/>
          <w:sz w:val="28"/>
          <w:szCs w:val="28"/>
        </w:rPr>
        <w:t xml:space="preserve">kit az a </w:t>
      </w:r>
      <w:proofErr w:type="gramStart"/>
      <w:r w:rsidRPr="00FD25CE">
        <w:rPr>
          <w:rFonts w:ascii="Book Antiqua" w:hAnsi="Book Antiqua"/>
          <w:sz w:val="28"/>
          <w:szCs w:val="28"/>
        </w:rPr>
        <w:t>probléma</w:t>
      </w:r>
      <w:proofErr w:type="gramEnd"/>
      <w:r w:rsidRPr="00FD25CE">
        <w:rPr>
          <w:rFonts w:ascii="Book Antiqua" w:hAnsi="Book Antiqua"/>
          <w:sz w:val="28"/>
          <w:szCs w:val="28"/>
        </w:rPr>
        <w:t xml:space="preserve"> foglalkoztat</w:t>
      </w:r>
      <w:r w:rsidR="00E04748" w:rsidRPr="00FD25CE">
        <w:rPr>
          <w:rFonts w:ascii="Book Antiqua" w:hAnsi="Book Antiqua"/>
          <w:sz w:val="28"/>
          <w:szCs w:val="28"/>
        </w:rPr>
        <w:t xml:space="preserve">, ki volt Rákosi Mátyás. Erre a kérdésre magunk se tudunk megfelelni, talán a könyv eladási adatai néhány év múlva nyújtanak </w:t>
      </w:r>
      <w:r w:rsidRPr="00FD25CE">
        <w:rPr>
          <w:rFonts w:ascii="Book Antiqua" w:hAnsi="Book Antiqua"/>
          <w:sz w:val="28"/>
          <w:szCs w:val="28"/>
        </w:rPr>
        <w:t xml:space="preserve">majd </w:t>
      </w:r>
      <w:r w:rsidR="00E04748" w:rsidRPr="00FD25CE">
        <w:rPr>
          <w:rFonts w:ascii="Book Antiqua" w:hAnsi="Book Antiqua"/>
          <w:sz w:val="28"/>
          <w:szCs w:val="28"/>
        </w:rPr>
        <w:t>bizonyos támpontot.</w:t>
      </w:r>
    </w:p>
    <w:p w:rsidR="00E04748" w:rsidRPr="00FD25CE" w:rsidRDefault="00E04748" w:rsidP="00FD25C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D25CE">
        <w:rPr>
          <w:rFonts w:ascii="Book Antiqua" w:hAnsi="Book Antiqua"/>
          <w:sz w:val="28"/>
          <w:szCs w:val="28"/>
        </w:rPr>
        <w:t xml:space="preserve">Mindazonáltal megkockáztatnék egy óvatosan tagadó választ. </w:t>
      </w:r>
    </w:p>
    <w:p w:rsidR="00E04748" w:rsidRPr="00FD25CE" w:rsidRDefault="00E04748" w:rsidP="007A0B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25CE">
        <w:rPr>
          <w:rFonts w:ascii="Book Antiqua" w:hAnsi="Book Antiqua"/>
          <w:sz w:val="28"/>
          <w:szCs w:val="28"/>
        </w:rPr>
        <w:t xml:space="preserve">Rákosi Mátyás sokáig </w:t>
      </w:r>
      <w:proofErr w:type="gramStart"/>
      <w:r w:rsidRPr="00FD25CE">
        <w:rPr>
          <w:rFonts w:ascii="Book Antiqua" w:hAnsi="Book Antiqua"/>
          <w:sz w:val="28"/>
          <w:szCs w:val="28"/>
        </w:rPr>
        <w:t>csak</w:t>
      </w:r>
      <w:proofErr w:type="gramEnd"/>
      <w:r w:rsidRPr="00FD25CE">
        <w:rPr>
          <w:rFonts w:ascii="Book Antiqua" w:hAnsi="Book Antiqua"/>
          <w:sz w:val="28"/>
          <w:szCs w:val="28"/>
        </w:rPr>
        <w:t xml:space="preserve"> mint szitokszó létezett a köztudatban, minden közvéle</w:t>
      </w:r>
      <w:r w:rsidR="001D1E84" w:rsidRPr="00FD25CE">
        <w:rPr>
          <w:rFonts w:ascii="Book Antiqua" w:hAnsi="Book Antiqua"/>
          <w:sz w:val="28"/>
          <w:szCs w:val="28"/>
        </w:rPr>
        <w:t>mény</w:t>
      </w:r>
      <w:r w:rsidRPr="00FD25CE">
        <w:rPr>
          <w:rFonts w:ascii="Book Antiqua" w:hAnsi="Book Antiqua"/>
          <w:sz w:val="28"/>
          <w:szCs w:val="28"/>
        </w:rPr>
        <w:t xml:space="preserve">kutatásban magasan megnyerte a magyar </w:t>
      </w:r>
      <w:proofErr w:type="spellStart"/>
      <w:r w:rsidRPr="00FD25CE">
        <w:rPr>
          <w:rFonts w:ascii="Book Antiqua" w:hAnsi="Book Antiqua"/>
          <w:sz w:val="28"/>
          <w:szCs w:val="28"/>
        </w:rPr>
        <w:t>történe</w:t>
      </w:r>
      <w:proofErr w:type="spellEnd"/>
      <w:r w:rsidR="007A0BA7">
        <w:rPr>
          <w:rFonts w:ascii="Book Antiqua" w:hAnsi="Book Antiqua"/>
          <w:sz w:val="28"/>
          <w:szCs w:val="28"/>
        </w:rPr>
        <w:t>-</w:t>
      </w:r>
      <w:r w:rsidRPr="00FD25CE">
        <w:rPr>
          <w:rFonts w:ascii="Book Antiqua" w:hAnsi="Book Antiqua"/>
          <w:sz w:val="28"/>
          <w:szCs w:val="28"/>
        </w:rPr>
        <w:t>lem leggonoszabb embere címet, mindenki minden irányban elhatároló</w:t>
      </w:r>
      <w:r w:rsidR="007A0BA7">
        <w:rPr>
          <w:rFonts w:ascii="Book Antiqua" w:hAnsi="Book Antiqua"/>
          <w:sz w:val="28"/>
          <w:szCs w:val="28"/>
        </w:rPr>
        <w:t>-</w:t>
      </w:r>
      <w:proofErr w:type="spellStart"/>
      <w:r w:rsidRPr="00FD25CE">
        <w:rPr>
          <w:rFonts w:ascii="Book Antiqua" w:hAnsi="Book Antiqua"/>
          <w:sz w:val="28"/>
          <w:szCs w:val="28"/>
        </w:rPr>
        <w:t>dott</w:t>
      </w:r>
      <w:proofErr w:type="spellEnd"/>
      <w:r w:rsidRPr="00FD25CE">
        <w:rPr>
          <w:rFonts w:ascii="Book Antiqua" w:hAnsi="Book Antiqua"/>
          <w:sz w:val="28"/>
          <w:szCs w:val="28"/>
        </w:rPr>
        <w:t xml:space="preserve"> tőle, már életében igyekeztek elfelejteni, halála egy megkésett </w:t>
      </w:r>
      <w:proofErr w:type="spellStart"/>
      <w:r w:rsidRPr="00FD25CE">
        <w:rPr>
          <w:rFonts w:ascii="Book Antiqua" w:hAnsi="Book Antiqua"/>
          <w:sz w:val="28"/>
          <w:szCs w:val="28"/>
        </w:rPr>
        <w:t>mínu</w:t>
      </w:r>
      <w:r w:rsidR="007A0BA7">
        <w:rPr>
          <w:rFonts w:ascii="Book Antiqua" w:hAnsi="Book Antiqua"/>
          <w:sz w:val="28"/>
          <w:szCs w:val="28"/>
        </w:rPr>
        <w:t>-</w:t>
      </w:r>
      <w:r w:rsidRPr="00FD25CE">
        <w:rPr>
          <w:rFonts w:ascii="Book Antiqua" w:hAnsi="Book Antiqua"/>
          <w:sz w:val="28"/>
          <w:szCs w:val="28"/>
        </w:rPr>
        <w:t>szos</w:t>
      </w:r>
      <w:proofErr w:type="spellEnd"/>
      <w:r w:rsidRPr="00FD25CE">
        <w:rPr>
          <w:rFonts w:ascii="Book Antiqua" w:hAnsi="Book Antiqua"/>
          <w:sz w:val="28"/>
          <w:szCs w:val="28"/>
        </w:rPr>
        <w:t xml:space="preserve"> hír volt a pártlapban. Emlékét nem ápolta senki, nem voltak titkos követői, rajongói, műveit nem adták ki szamizdatban, </w:t>
      </w:r>
      <w:r w:rsidR="007A0BA7">
        <w:rPr>
          <w:rFonts w:ascii="Book Antiqua" w:hAnsi="Book Antiqua"/>
          <w:sz w:val="28"/>
          <w:szCs w:val="28"/>
        </w:rPr>
        <w:t xml:space="preserve">mint Hitlerét vagy </w:t>
      </w:r>
      <w:proofErr w:type="spellStart"/>
      <w:r w:rsidR="007A0BA7">
        <w:rPr>
          <w:rFonts w:ascii="Book Antiqua" w:hAnsi="Book Antiqua"/>
          <w:sz w:val="28"/>
          <w:szCs w:val="28"/>
        </w:rPr>
        <w:t>Maó</w:t>
      </w:r>
      <w:r w:rsidR="00407E89" w:rsidRPr="00FD25CE">
        <w:rPr>
          <w:rFonts w:ascii="Book Antiqua" w:hAnsi="Book Antiqua"/>
          <w:sz w:val="28"/>
          <w:szCs w:val="28"/>
        </w:rPr>
        <w:t>ét</w:t>
      </w:r>
      <w:proofErr w:type="spellEnd"/>
      <w:r w:rsidR="00407E89" w:rsidRPr="00FD25CE">
        <w:rPr>
          <w:rFonts w:ascii="Book Antiqua" w:hAnsi="Book Antiqua"/>
          <w:sz w:val="28"/>
          <w:szCs w:val="28"/>
        </w:rPr>
        <w:t>, neve egy kegyetlen, embertelen rendszer ál</w:t>
      </w:r>
      <w:r w:rsidR="00635A10" w:rsidRPr="00FD25CE">
        <w:rPr>
          <w:rFonts w:ascii="Book Antiqua" w:hAnsi="Book Antiqua"/>
          <w:sz w:val="28"/>
          <w:szCs w:val="28"/>
        </w:rPr>
        <w:t>landó jelzője lett, melyet csak borzon</w:t>
      </w:r>
      <w:r w:rsidR="001D1E84" w:rsidRPr="00FD25CE">
        <w:rPr>
          <w:rFonts w:ascii="Book Antiqua" w:hAnsi="Book Antiqua"/>
          <w:sz w:val="28"/>
          <w:szCs w:val="28"/>
        </w:rPr>
        <w:t>g</w:t>
      </w:r>
      <w:r w:rsidR="00635A10" w:rsidRPr="00FD25CE">
        <w:rPr>
          <w:rFonts w:ascii="Book Antiqua" w:hAnsi="Book Antiqua"/>
          <w:sz w:val="28"/>
          <w:szCs w:val="28"/>
        </w:rPr>
        <w:t xml:space="preserve">va lehetett kiejteni. </w:t>
      </w:r>
      <w:r w:rsidR="00407E89" w:rsidRPr="00FD25CE">
        <w:rPr>
          <w:rFonts w:ascii="Book Antiqua" w:hAnsi="Book Antiqua"/>
          <w:sz w:val="28"/>
          <w:szCs w:val="28"/>
        </w:rPr>
        <w:t xml:space="preserve">Más kérdés, hogy az </w:t>
      </w:r>
      <w:proofErr w:type="gramStart"/>
      <w:r w:rsidR="00407E89" w:rsidRPr="00FD25CE">
        <w:rPr>
          <w:rFonts w:ascii="Book Antiqua" w:hAnsi="Book Antiqua"/>
          <w:sz w:val="28"/>
          <w:szCs w:val="28"/>
        </w:rPr>
        <w:t>aktuális</w:t>
      </w:r>
      <w:proofErr w:type="gramEnd"/>
      <w:r w:rsidR="00407E89" w:rsidRPr="00FD25C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07E89" w:rsidRPr="00FD25CE">
        <w:rPr>
          <w:rFonts w:ascii="Book Antiqua" w:hAnsi="Book Antiqua"/>
          <w:sz w:val="28"/>
          <w:szCs w:val="28"/>
        </w:rPr>
        <w:t>poli</w:t>
      </w:r>
      <w:r w:rsidR="007A0BA7">
        <w:rPr>
          <w:rFonts w:ascii="Book Antiqua" w:hAnsi="Book Antiqua"/>
          <w:sz w:val="28"/>
          <w:szCs w:val="28"/>
        </w:rPr>
        <w:t>-</w:t>
      </w:r>
      <w:r w:rsidR="00407E89" w:rsidRPr="00FD25CE">
        <w:rPr>
          <w:rFonts w:ascii="Book Antiqua" w:hAnsi="Book Antiqua"/>
          <w:sz w:val="28"/>
          <w:szCs w:val="28"/>
        </w:rPr>
        <w:t>tika</w:t>
      </w:r>
      <w:proofErr w:type="spellEnd"/>
      <w:r w:rsidR="00407E89" w:rsidRPr="00FD25CE">
        <w:rPr>
          <w:rFonts w:ascii="Book Antiqua" w:hAnsi="Book Antiqua"/>
          <w:sz w:val="28"/>
          <w:szCs w:val="28"/>
        </w:rPr>
        <w:t xml:space="preserve"> mikor mire használta emlékét. A Kádár-korban neve mumus volt, de beszélni róla nem volt ildomos – hiszen akkor beszélni kellett volna arról is, hogy a </w:t>
      </w:r>
      <w:proofErr w:type="gramStart"/>
      <w:r w:rsidR="00407E89" w:rsidRPr="00FD25CE">
        <w:rPr>
          <w:rFonts w:ascii="Book Antiqua" w:hAnsi="Book Antiqua"/>
          <w:sz w:val="28"/>
          <w:szCs w:val="28"/>
        </w:rPr>
        <w:t>konszolidáció vezető</w:t>
      </w:r>
      <w:proofErr w:type="gramEnd"/>
      <w:r w:rsidR="00407E89" w:rsidRPr="00FD25CE">
        <w:rPr>
          <w:rFonts w:ascii="Book Antiqua" w:hAnsi="Book Antiqua"/>
          <w:sz w:val="28"/>
          <w:szCs w:val="28"/>
        </w:rPr>
        <w:t xml:space="preserve"> politikusai milyen szerepet játszottak a nevével fémjelzett időszakban. Mostanában meg úgy tűnik, a hatalmon lévő </w:t>
      </w:r>
      <w:proofErr w:type="gramStart"/>
      <w:r w:rsidR="00407E89" w:rsidRPr="00FD25CE">
        <w:rPr>
          <w:rFonts w:ascii="Book Antiqua" w:hAnsi="Book Antiqua"/>
          <w:sz w:val="28"/>
          <w:szCs w:val="28"/>
        </w:rPr>
        <w:t>kurzus</w:t>
      </w:r>
      <w:proofErr w:type="gramEnd"/>
      <w:r w:rsidR="00407E89" w:rsidRPr="00FD25CE">
        <w:rPr>
          <w:rFonts w:ascii="Book Antiqua" w:hAnsi="Book Antiqua"/>
          <w:sz w:val="28"/>
          <w:szCs w:val="28"/>
        </w:rPr>
        <w:t xml:space="preserve"> nem szívesen tesz különbséget a baloldalinak nevezett rend</w:t>
      </w:r>
      <w:r w:rsidR="007A0BA7">
        <w:rPr>
          <w:rFonts w:ascii="Book Antiqua" w:hAnsi="Book Antiqua"/>
          <w:sz w:val="28"/>
          <w:szCs w:val="28"/>
        </w:rPr>
        <w:t>-</w:t>
      </w:r>
      <w:r w:rsidR="00407E89" w:rsidRPr="00FD25CE">
        <w:rPr>
          <w:rFonts w:ascii="Book Antiqua" w:hAnsi="Book Antiqua"/>
          <w:sz w:val="28"/>
          <w:szCs w:val="28"/>
        </w:rPr>
        <w:t xml:space="preserve">szerek és gondolatok között, </w:t>
      </w:r>
      <w:r w:rsidR="00D511C5" w:rsidRPr="00FD25CE">
        <w:rPr>
          <w:rFonts w:ascii="Book Antiqua" w:hAnsi="Book Antiqua"/>
          <w:sz w:val="28"/>
          <w:szCs w:val="28"/>
        </w:rPr>
        <w:t xml:space="preserve">Frankel Leótól Szabó Ervinen át Gyurcsány Ferencig egyként országvesztő mindenki, egy potenciális Rákosi, </w:t>
      </w:r>
      <w:proofErr w:type="spellStart"/>
      <w:r w:rsidR="00870213" w:rsidRPr="00FD25CE">
        <w:rPr>
          <w:rFonts w:ascii="Book Antiqua" w:hAnsi="Book Antiqua"/>
          <w:sz w:val="28"/>
          <w:szCs w:val="28"/>
        </w:rPr>
        <w:t>fölösle</w:t>
      </w:r>
      <w:r w:rsidR="007A0BA7">
        <w:rPr>
          <w:rFonts w:ascii="Book Antiqua" w:hAnsi="Book Antiqua"/>
          <w:sz w:val="28"/>
          <w:szCs w:val="28"/>
        </w:rPr>
        <w:t>-</w:t>
      </w:r>
      <w:r w:rsidR="00870213" w:rsidRPr="00FD25CE">
        <w:rPr>
          <w:rFonts w:ascii="Book Antiqua" w:hAnsi="Book Antiqua"/>
          <w:sz w:val="28"/>
          <w:szCs w:val="28"/>
        </w:rPr>
        <w:t>ges</w:t>
      </w:r>
      <w:proofErr w:type="spellEnd"/>
      <w:r w:rsidR="00870213" w:rsidRPr="00FD25CE">
        <w:rPr>
          <w:rFonts w:ascii="Book Antiqua" w:hAnsi="Book Antiqua"/>
          <w:sz w:val="28"/>
          <w:szCs w:val="28"/>
        </w:rPr>
        <w:t xml:space="preserve"> szót is vesztegetni rájuk. </w:t>
      </w:r>
    </w:p>
    <w:p w:rsidR="00870213" w:rsidRPr="00FD25CE" w:rsidRDefault="00635A10" w:rsidP="009C624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25CE">
        <w:rPr>
          <w:rFonts w:ascii="Book Antiqua" w:hAnsi="Book Antiqua"/>
          <w:sz w:val="28"/>
          <w:szCs w:val="28"/>
        </w:rPr>
        <w:t>Ezek az előítélet</w:t>
      </w:r>
      <w:r w:rsidR="00870213" w:rsidRPr="00FD25CE">
        <w:rPr>
          <w:rFonts w:ascii="Book Antiqua" w:hAnsi="Book Antiqua"/>
          <w:sz w:val="28"/>
          <w:szCs w:val="28"/>
        </w:rPr>
        <w:t xml:space="preserve">ek, mondanunk sem kell, nem segítették elő az </w:t>
      </w:r>
      <w:proofErr w:type="spellStart"/>
      <w:r w:rsidR="00870213" w:rsidRPr="00FD25CE">
        <w:rPr>
          <w:rFonts w:ascii="Book Antiqua" w:hAnsi="Book Antiqua"/>
          <w:sz w:val="28"/>
          <w:szCs w:val="28"/>
        </w:rPr>
        <w:t>ob</w:t>
      </w:r>
      <w:r w:rsidR="007A0BA7">
        <w:rPr>
          <w:rFonts w:ascii="Book Antiqua" w:hAnsi="Book Antiqua"/>
          <w:sz w:val="28"/>
          <w:szCs w:val="28"/>
        </w:rPr>
        <w:t>-</w:t>
      </w:r>
      <w:r w:rsidR="00870213" w:rsidRPr="00FD25CE">
        <w:rPr>
          <w:rFonts w:ascii="Book Antiqua" w:hAnsi="Book Antiqua"/>
          <w:sz w:val="28"/>
          <w:szCs w:val="28"/>
        </w:rPr>
        <w:t>jektív</w:t>
      </w:r>
      <w:proofErr w:type="spellEnd"/>
      <w:r w:rsidR="00870213" w:rsidRPr="00FD25CE">
        <w:rPr>
          <w:rFonts w:ascii="Book Antiqua" w:hAnsi="Book Antiqua"/>
          <w:sz w:val="28"/>
          <w:szCs w:val="28"/>
        </w:rPr>
        <w:t xml:space="preserve"> megközelítést, a tudományos munkát Rákosi kapcsán. (Sem.) Sze</w:t>
      </w:r>
      <w:r w:rsidR="007A0BA7">
        <w:rPr>
          <w:rFonts w:ascii="Book Antiqua" w:hAnsi="Book Antiqua"/>
          <w:sz w:val="28"/>
          <w:szCs w:val="28"/>
        </w:rPr>
        <w:t>-</w:t>
      </w:r>
      <w:proofErr w:type="spellStart"/>
      <w:r w:rsidR="00870213" w:rsidRPr="00FD25CE">
        <w:rPr>
          <w:rFonts w:ascii="Book Antiqua" w:hAnsi="Book Antiqua"/>
          <w:sz w:val="28"/>
          <w:szCs w:val="28"/>
        </w:rPr>
        <w:t>rencsére</w:t>
      </w:r>
      <w:proofErr w:type="spellEnd"/>
      <w:r w:rsidR="00870213" w:rsidRPr="00FD25CE">
        <w:rPr>
          <w:rFonts w:ascii="Book Antiqua" w:hAnsi="Book Antiqua"/>
          <w:sz w:val="28"/>
          <w:szCs w:val="28"/>
        </w:rPr>
        <w:t xml:space="preserve"> volt néhány olyan év a két korszak között, amikor – sok egyéb mellett – a kutatóknak arra is nyílott módja, hogy feltátják és feldolgozzák a Rákosi-korszak történéseit, és </w:t>
      </w:r>
      <w:proofErr w:type="spellStart"/>
      <w:r w:rsidR="00870213" w:rsidRPr="00FD25CE">
        <w:rPr>
          <w:rFonts w:ascii="Book Antiqua" w:hAnsi="Book Antiqua"/>
          <w:sz w:val="28"/>
          <w:szCs w:val="28"/>
        </w:rPr>
        <w:t>megszülessenek</w:t>
      </w:r>
      <w:proofErr w:type="spellEnd"/>
      <w:r w:rsidR="00870213" w:rsidRPr="00FD25CE">
        <w:rPr>
          <w:rFonts w:ascii="Book Antiqua" w:hAnsi="Book Antiqua"/>
          <w:sz w:val="28"/>
          <w:szCs w:val="28"/>
        </w:rPr>
        <w:t xml:space="preserve"> a tudományos </w:t>
      </w:r>
      <w:proofErr w:type="spellStart"/>
      <w:r w:rsidR="00870213" w:rsidRPr="00FD25CE">
        <w:rPr>
          <w:rFonts w:ascii="Book Antiqua" w:hAnsi="Book Antiqua"/>
          <w:sz w:val="28"/>
          <w:szCs w:val="28"/>
        </w:rPr>
        <w:t>feldolgo</w:t>
      </w:r>
      <w:r w:rsidR="009C6242">
        <w:rPr>
          <w:rFonts w:ascii="Book Antiqua" w:hAnsi="Book Antiqua"/>
          <w:sz w:val="28"/>
          <w:szCs w:val="28"/>
        </w:rPr>
        <w:t>-</w:t>
      </w:r>
      <w:r w:rsidR="00870213" w:rsidRPr="00FD25CE">
        <w:rPr>
          <w:rFonts w:ascii="Book Antiqua" w:hAnsi="Book Antiqua"/>
          <w:sz w:val="28"/>
          <w:szCs w:val="28"/>
        </w:rPr>
        <w:t>zások</w:t>
      </w:r>
      <w:proofErr w:type="spellEnd"/>
      <w:r w:rsidR="00870213" w:rsidRPr="00FD25CE">
        <w:rPr>
          <w:rFonts w:ascii="Book Antiqua" w:hAnsi="Book Antiqua"/>
          <w:sz w:val="28"/>
          <w:szCs w:val="28"/>
        </w:rPr>
        <w:t xml:space="preserve">. Készültek színvonalas </w:t>
      </w:r>
      <w:proofErr w:type="gramStart"/>
      <w:r w:rsidR="00870213" w:rsidRPr="00FD25CE">
        <w:rPr>
          <w:rFonts w:ascii="Book Antiqua" w:hAnsi="Book Antiqua"/>
          <w:sz w:val="28"/>
          <w:szCs w:val="28"/>
        </w:rPr>
        <w:t>monográfiák</w:t>
      </w:r>
      <w:proofErr w:type="gramEnd"/>
      <w:r w:rsidR="00870213" w:rsidRPr="00FD25CE">
        <w:rPr>
          <w:rFonts w:ascii="Book Antiqua" w:hAnsi="Book Antiqua"/>
          <w:sz w:val="28"/>
          <w:szCs w:val="28"/>
        </w:rPr>
        <w:t xml:space="preserve">, megjelentek </w:t>
      </w:r>
      <w:proofErr w:type="spellStart"/>
      <w:r w:rsidR="00870213" w:rsidRPr="00FD25CE">
        <w:rPr>
          <w:rFonts w:ascii="Book Antiqua" w:hAnsi="Book Antiqua"/>
          <w:sz w:val="28"/>
          <w:szCs w:val="28"/>
        </w:rPr>
        <w:t>forráskiadvá</w:t>
      </w:r>
      <w:r w:rsidR="009C6242">
        <w:rPr>
          <w:rFonts w:ascii="Book Antiqua" w:hAnsi="Book Antiqua"/>
          <w:sz w:val="28"/>
          <w:szCs w:val="28"/>
        </w:rPr>
        <w:t>-</w:t>
      </w:r>
      <w:r w:rsidR="00870213" w:rsidRPr="00FD25CE">
        <w:rPr>
          <w:rFonts w:ascii="Book Antiqua" w:hAnsi="Book Antiqua"/>
          <w:sz w:val="28"/>
          <w:szCs w:val="28"/>
        </w:rPr>
        <w:t>nyok</w:t>
      </w:r>
      <w:proofErr w:type="spellEnd"/>
      <w:r w:rsidR="00870213" w:rsidRPr="00FD25CE">
        <w:rPr>
          <w:rFonts w:ascii="Book Antiqua" w:hAnsi="Book Antiqua"/>
          <w:sz w:val="28"/>
          <w:szCs w:val="28"/>
        </w:rPr>
        <w:t xml:space="preserve">, levelek, dokumentumok, még Rákosi sokáig kéziratban őrzött </w:t>
      </w:r>
      <w:r w:rsidR="00870213" w:rsidRPr="00FD25CE">
        <w:rPr>
          <w:rFonts w:ascii="Book Antiqua" w:hAnsi="Book Antiqua"/>
          <w:sz w:val="28"/>
          <w:szCs w:val="28"/>
        </w:rPr>
        <w:lastRenderedPageBreak/>
        <w:t>emlékirata is napvilágot látott. (Sőt, olyan bulvárközeli anyag is, melynek nagyobb volt a füstje, mint a lángja: egy állítólagos aktatá</w:t>
      </w:r>
      <w:r w:rsidR="00C81ED9" w:rsidRPr="00FD25CE">
        <w:rPr>
          <w:rFonts w:ascii="Book Antiqua" w:hAnsi="Book Antiqua"/>
          <w:sz w:val="28"/>
          <w:szCs w:val="28"/>
        </w:rPr>
        <w:t>skából kerültek elő Cipruson a</w:t>
      </w:r>
      <w:r w:rsidR="00870213" w:rsidRPr="00FD25CE">
        <w:rPr>
          <w:rFonts w:ascii="Book Antiqua" w:hAnsi="Book Antiqua"/>
          <w:sz w:val="28"/>
          <w:szCs w:val="28"/>
        </w:rPr>
        <w:t xml:space="preserve"> sokat ígérő, de keveset teljesítő Rákosi-dokumentumok.) Akárhogy is, aki valóban tudni akarja, ki volt és mit tett (legyen ez inkább így:</w:t>
      </w:r>
      <w:r w:rsidRPr="00FD25CE">
        <w:rPr>
          <w:rFonts w:ascii="Book Antiqua" w:hAnsi="Book Antiqua"/>
          <w:sz w:val="28"/>
          <w:szCs w:val="28"/>
        </w:rPr>
        <w:t xml:space="preserve"> mit követett el) Rákosi Mátyás, ma már tudhatja.</w:t>
      </w:r>
      <w:r w:rsidR="00870213" w:rsidRPr="00FD25CE">
        <w:rPr>
          <w:rFonts w:ascii="Book Antiqua" w:hAnsi="Book Antiqua"/>
          <w:sz w:val="28"/>
          <w:szCs w:val="28"/>
        </w:rPr>
        <w:t xml:space="preserve"> Ismerjük nehéz gyermekkorát, </w:t>
      </w:r>
      <w:proofErr w:type="gramStart"/>
      <w:r w:rsidR="00870213" w:rsidRPr="00FD25CE">
        <w:rPr>
          <w:rFonts w:ascii="Book Antiqua" w:hAnsi="Book Antiqua"/>
          <w:sz w:val="28"/>
          <w:szCs w:val="28"/>
        </w:rPr>
        <w:t>konszolidált</w:t>
      </w:r>
      <w:proofErr w:type="gramEnd"/>
      <w:r w:rsidR="00870213" w:rsidRPr="00FD25CE">
        <w:rPr>
          <w:rFonts w:ascii="Book Antiqua" w:hAnsi="Book Antiqua"/>
          <w:sz w:val="28"/>
          <w:szCs w:val="28"/>
        </w:rPr>
        <w:t xml:space="preserve"> ifjúságát, katonakorát, a Tanácsköztársaság</w:t>
      </w:r>
      <w:r w:rsidR="009C6242">
        <w:rPr>
          <w:rFonts w:ascii="Book Antiqua" w:hAnsi="Book Antiqua"/>
          <w:sz w:val="28"/>
          <w:szCs w:val="28"/>
        </w:rPr>
        <w:t>-</w:t>
      </w:r>
      <w:proofErr w:type="spellStart"/>
      <w:r w:rsidR="00870213" w:rsidRPr="00FD25CE">
        <w:rPr>
          <w:rFonts w:ascii="Book Antiqua" w:hAnsi="Book Antiqua"/>
          <w:sz w:val="28"/>
          <w:szCs w:val="28"/>
        </w:rPr>
        <w:t>ban</w:t>
      </w:r>
      <w:proofErr w:type="spellEnd"/>
      <w:r w:rsidR="00870213" w:rsidRPr="00FD25CE">
        <w:rPr>
          <w:rFonts w:ascii="Book Antiqua" w:hAnsi="Book Antiqua"/>
          <w:sz w:val="28"/>
          <w:szCs w:val="28"/>
        </w:rPr>
        <w:t xml:space="preserve"> játszott (valóságos és legendásított) szerepét, európai bolyongásait, </w:t>
      </w:r>
      <w:r w:rsidR="00F92B40" w:rsidRPr="00FD25CE">
        <w:rPr>
          <w:rFonts w:ascii="Book Antiqua" w:hAnsi="Book Antiqua"/>
          <w:sz w:val="28"/>
          <w:szCs w:val="28"/>
        </w:rPr>
        <w:t>ismerjük az illegalitásban eltöltött éveket, ahogy a börtönéveit is. Tudjuk, hogyan került ki a Szovjetunióba, és hogyan lett aztán, sok esetlegesség és véletlen folytán, a magyar fiókpárt vezetője és „Sztálin legjobb tanít</w:t>
      </w:r>
      <w:r w:rsidR="009C6242">
        <w:rPr>
          <w:rFonts w:ascii="Book Antiqua" w:hAnsi="Book Antiqua"/>
          <w:sz w:val="28"/>
          <w:szCs w:val="28"/>
        </w:rPr>
        <w:t>-</w:t>
      </w:r>
      <w:proofErr w:type="spellStart"/>
      <w:r w:rsidR="00F92B40" w:rsidRPr="00FD25CE">
        <w:rPr>
          <w:rFonts w:ascii="Book Antiqua" w:hAnsi="Book Antiqua"/>
          <w:sz w:val="28"/>
          <w:szCs w:val="28"/>
        </w:rPr>
        <w:t>ványa</w:t>
      </w:r>
      <w:proofErr w:type="spellEnd"/>
      <w:r w:rsidR="00F92B40" w:rsidRPr="00FD25CE">
        <w:rPr>
          <w:rFonts w:ascii="Book Antiqua" w:hAnsi="Book Antiqua"/>
          <w:sz w:val="28"/>
          <w:szCs w:val="28"/>
        </w:rPr>
        <w:t>.” Gondosan feltárták a demokrácia felszámolásában végzett akna</w:t>
      </w:r>
      <w:r w:rsidR="009C6242">
        <w:rPr>
          <w:rFonts w:ascii="Book Antiqua" w:hAnsi="Book Antiqua"/>
          <w:sz w:val="28"/>
          <w:szCs w:val="28"/>
        </w:rPr>
        <w:t>-</w:t>
      </w:r>
      <w:r w:rsidR="00F92B40" w:rsidRPr="00FD25CE">
        <w:rPr>
          <w:rFonts w:ascii="Book Antiqua" w:hAnsi="Book Antiqua"/>
          <w:sz w:val="28"/>
          <w:szCs w:val="28"/>
        </w:rPr>
        <w:t>munkáját, a „</w:t>
      </w:r>
      <w:proofErr w:type="spellStart"/>
      <w:r w:rsidR="00F92B40" w:rsidRPr="00FD25CE">
        <w:rPr>
          <w:rFonts w:ascii="Book Antiqua" w:hAnsi="Book Antiqua"/>
          <w:sz w:val="28"/>
          <w:szCs w:val="28"/>
        </w:rPr>
        <w:t>leszalámizás</w:t>
      </w:r>
      <w:proofErr w:type="spellEnd"/>
      <w:r w:rsidR="00F92B40" w:rsidRPr="00FD25CE">
        <w:rPr>
          <w:rFonts w:ascii="Book Antiqua" w:hAnsi="Book Antiqua"/>
          <w:sz w:val="28"/>
          <w:szCs w:val="28"/>
        </w:rPr>
        <w:t>” taktikáját, és jól ismert ma már egyed</w:t>
      </w:r>
      <w:r w:rsidR="009C6242">
        <w:rPr>
          <w:rFonts w:ascii="Book Antiqua" w:hAnsi="Book Antiqua"/>
          <w:sz w:val="28"/>
          <w:szCs w:val="28"/>
        </w:rPr>
        <w:t>-</w:t>
      </w:r>
      <w:r w:rsidR="00F92B40" w:rsidRPr="00FD25CE">
        <w:rPr>
          <w:rFonts w:ascii="Book Antiqua" w:hAnsi="Book Antiqua"/>
          <w:sz w:val="28"/>
          <w:szCs w:val="28"/>
        </w:rPr>
        <w:t xml:space="preserve">uralkodásának rövid, de elrettentő korszaka (1949-1953) is, rémuralmának minden következményével. Nem maradt feltáratlan száműzetésének időszaka sem, </w:t>
      </w:r>
      <w:r w:rsidR="00475123" w:rsidRPr="00FD25CE">
        <w:rPr>
          <w:rFonts w:ascii="Book Antiqua" w:hAnsi="Book Antiqua"/>
          <w:sz w:val="28"/>
          <w:szCs w:val="28"/>
        </w:rPr>
        <w:t>minden szomorú, groteszk elemével együtt. Az olvasó, ha akar, elmerenghet azon eme életpálya ismeretében (is), hogy mi teszi, teheti az</w:t>
      </w:r>
      <w:r w:rsidRPr="00FD25CE">
        <w:rPr>
          <w:rFonts w:ascii="Book Antiqua" w:hAnsi="Book Antiqua"/>
          <w:sz w:val="28"/>
          <w:szCs w:val="28"/>
        </w:rPr>
        <w:t xml:space="preserve"> embert gonosztevővé, fenevaddá.</w:t>
      </w:r>
      <w:r w:rsidR="00475123" w:rsidRPr="00FD25CE">
        <w:rPr>
          <w:rFonts w:ascii="Book Antiqua" w:hAnsi="Book Antiqua"/>
          <w:sz w:val="28"/>
          <w:szCs w:val="28"/>
        </w:rPr>
        <w:t xml:space="preserve"> A körülmények vagy a gének az igazi felelősök ilyen esetekben? A válaszok általában e kettő között van</w:t>
      </w:r>
      <w:r w:rsidR="009C6242">
        <w:rPr>
          <w:rFonts w:ascii="Book Antiqua" w:hAnsi="Book Antiqua"/>
          <w:sz w:val="28"/>
          <w:szCs w:val="28"/>
        </w:rPr>
        <w:t>-</w:t>
      </w:r>
      <w:proofErr w:type="spellStart"/>
      <w:r w:rsidR="00475123" w:rsidRPr="00FD25CE">
        <w:rPr>
          <w:rFonts w:ascii="Book Antiqua" w:hAnsi="Book Antiqua"/>
          <w:sz w:val="28"/>
          <w:szCs w:val="28"/>
        </w:rPr>
        <w:t>nak</w:t>
      </w:r>
      <w:proofErr w:type="spellEnd"/>
      <w:r w:rsidR="00475123" w:rsidRPr="00FD25CE">
        <w:rPr>
          <w:rFonts w:ascii="Book Antiqua" w:hAnsi="Book Antiqua"/>
          <w:sz w:val="28"/>
          <w:szCs w:val="28"/>
        </w:rPr>
        <w:t xml:space="preserve">, és joggal. Szívesen elhiszem, hogy </w:t>
      </w:r>
      <w:proofErr w:type="spellStart"/>
      <w:r w:rsidR="00475123" w:rsidRPr="00FD25CE">
        <w:rPr>
          <w:rFonts w:ascii="Book Antiqua" w:hAnsi="Book Antiqua"/>
          <w:sz w:val="28"/>
          <w:szCs w:val="28"/>
        </w:rPr>
        <w:t>Eichmann-ból</w:t>
      </w:r>
      <w:proofErr w:type="spellEnd"/>
      <w:r w:rsidR="00475123" w:rsidRPr="00FD25CE">
        <w:rPr>
          <w:rFonts w:ascii="Book Antiqua" w:hAnsi="Book Antiqua"/>
          <w:sz w:val="28"/>
          <w:szCs w:val="28"/>
        </w:rPr>
        <w:t xml:space="preserve"> más időkben </w:t>
      </w:r>
      <w:proofErr w:type="spellStart"/>
      <w:r w:rsidR="00475123" w:rsidRPr="00FD25CE">
        <w:rPr>
          <w:rFonts w:ascii="Book Antiqua" w:hAnsi="Book Antiqua"/>
          <w:sz w:val="28"/>
          <w:szCs w:val="28"/>
        </w:rPr>
        <w:t>szor</w:t>
      </w:r>
      <w:proofErr w:type="spellEnd"/>
      <w:r w:rsidR="009C6242">
        <w:rPr>
          <w:rFonts w:ascii="Book Antiqua" w:hAnsi="Book Antiqua"/>
          <w:sz w:val="28"/>
          <w:szCs w:val="28"/>
        </w:rPr>
        <w:t>-</w:t>
      </w:r>
      <w:r w:rsidR="00475123" w:rsidRPr="00FD25CE">
        <w:rPr>
          <w:rFonts w:ascii="Book Antiqua" w:hAnsi="Book Antiqua"/>
          <w:sz w:val="28"/>
          <w:szCs w:val="28"/>
        </w:rPr>
        <w:t>go</w:t>
      </w:r>
      <w:r w:rsidR="00B37F46" w:rsidRPr="00FD25CE">
        <w:rPr>
          <w:rFonts w:ascii="Book Antiqua" w:hAnsi="Book Antiqua"/>
          <w:sz w:val="28"/>
          <w:szCs w:val="28"/>
        </w:rPr>
        <w:t>s, törvénytisztelő hivatalnok, R</w:t>
      </w:r>
      <w:r w:rsidR="00475123" w:rsidRPr="00FD25CE">
        <w:rPr>
          <w:rFonts w:ascii="Book Antiqua" w:hAnsi="Book Antiqua"/>
          <w:sz w:val="28"/>
          <w:szCs w:val="28"/>
        </w:rPr>
        <w:t xml:space="preserve">ákosiból megbízható könyvelő, </w:t>
      </w:r>
      <w:r w:rsidR="00B37F46" w:rsidRPr="00FD25CE">
        <w:rPr>
          <w:rFonts w:ascii="Book Antiqua" w:hAnsi="Book Antiqua"/>
          <w:sz w:val="28"/>
          <w:szCs w:val="28"/>
        </w:rPr>
        <w:t>Hitler</w:t>
      </w:r>
      <w:r w:rsidR="009C6242">
        <w:rPr>
          <w:rFonts w:ascii="Book Antiqua" w:hAnsi="Book Antiqua"/>
          <w:sz w:val="28"/>
          <w:szCs w:val="28"/>
        </w:rPr>
        <w:t>-</w:t>
      </w:r>
      <w:proofErr w:type="spellStart"/>
      <w:r w:rsidR="00B37F46" w:rsidRPr="00FD25CE">
        <w:rPr>
          <w:rFonts w:ascii="Book Antiqua" w:hAnsi="Book Antiqua"/>
          <w:sz w:val="28"/>
          <w:szCs w:val="28"/>
        </w:rPr>
        <w:t>ből</w:t>
      </w:r>
      <w:proofErr w:type="spellEnd"/>
      <w:r w:rsidR="00B37F46" w:rsidRPr="00FD25CE">
        <w:rPr>
          <w:rFonts w:ascii="Book Antiqua" w:hAnsi="Book Antiqua"/>
          <w:sz w:val="28"/>
          <w:szCs w:val="28"/>
        </w:rPr>
        <w:t xml:space="preserve"> gyomorbeteg vándorfestő, Sztálinból kocsmai verekedő vált volna, de a körülmények úgy hozták, hogy inkább rettegett diktátorok és/vagy tömeggyilkosok lettek belőlük. Másfelől viszont nem lehet mindent a körülményekre fogni. Nem minden könyvelőből lesz diktátor, még</w:t>
      </w:r>
      <w:r w:rsidR="009C6242">
        <w:rPr>
          <w:rFonts w:ascii="Book Antiqua" w:hAnsi="Book Antiqua"/>
          <w:sz w:val="28"/>
          <w:szCs w:val="28"/>
        </w:rPr>
        <w:t>-</w:t>
      </w:r>
      <w:r w:rsidR="00B37F46" w:rsidRPr="00FD25CE">
        <w:rPr>
          <w:rFonts w:ascii="Book Antiqua" w:hAnsi="Book Antiqua"/>
          <w:sz w:val="28"/>
          <w:szCs w:val="28"/>
        </w:rPr>
        <w:t>ha nyílna rá mód, akkor sem.</w:t>
      </w:r>
    </w:p>
    <w:p w:rsidR="00B37F46" w:rsidRPr="00FD25CE" w:rsidRDefault="00B37F46" w:rsidP="009C624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FD25CE">
        <w:rPr>
          <w:rFonts w:ascii="Book Antiqua" w:hAnsi="Book Antiqua"/>
          <w:sz w:val="28"/>
          <w:szCs w:val="28"/>
        </w:rPr>
        <w:t>Feitl</w:t>
      </w:r>
      <w:proofErr w:type="spellEnd"/>
      <w:r w:rsidRPr="00FD25CE">
        <w:rPr>
          <w:rFonts w:ascii="Book Antiqua" w:hAnsi="Book Antiqua"/>
          <w:sz w:val="28"/>
          <w:szCs w:val="28"/>
        </w:rPr>
        <w:t xml:space="preserve"> István, a kiváló történész, aki maga is alaposan kivette a részét e korszak feltárásából, ezúttal egy könnyen áttekinthető, világos Rákosi-életrajzzal ajándékozott meg bennünket, valahol az ismeretterjeszté</w:t>
      </w:r>
      <w:r w:rsidR="001D1E84" w:rsidRPr="00FD25CE">
        <w:rPr>
          <w:rFonts w:ascii="Book Antiqua" w:hAnsi="Book Antiqua"/>
          <w:sz w:val="28"/>
          <w:szCs w:val="28"/>
        </w:rPr>
        <w:t>s és a tudományos munka határán. A</w:t>
      </w:r>
      <w:r w:rsidRPr="00FD25CE">
        <w:rPr>
          <w:rFonts w:ascii="Book Antiqua" w:hAnsi="Book Antiqua"/>
          <w:sz w:val="28"/>
          <w:szCs w:val="28"/>
        </w:rPr>
        <w:t xml:space="preserve"> könyv vállaltan azoknak szól, akik nem </w:t>
      </w:r>
      <w:r w:rsidRPr="009C6242">
        <w:rPr>
          <w:rFonts w:ascii="Book Antiqua" w:hAnsi="Book Antiqua" w:cstheme="minorHAnsi"/>
          <w:spacing w:val="-2"/>
          <w:sz w:val="28"/>
          <w:szCs w:val="28"/>
        </w:rPr>
        <w:t>akarják lábjegyzethegye</w:t>
      </w:r>
      <w:r w:rsidR="001D1E84" w:rsidRPr="009C6242">
        <w:rPr>
          <w:rFonts w:ascii="Book Antiqua" w:hAnsi="Book Antiqua" w:cstheme="minorHAnsi"/>
          <w:spacing w:val="-2"/>
          <w:sz w:val="28"/>
          <w:szCs w:val="28"/>
        </w:rPr>
        <w:t>ke</w:t>
      </w:r>
      <w:r w:rsidRPr="009C6242">
        <w:rPr>
          <w:rFonts w:ascii="Book Antiqua" w:hAnsi="Book Antiqua" w:cstheme="minorHAnsi"/>
          <w:spacing w:val="-2"/>
          <w:sz w:val="28"/>
          <w:szCs w:val="28"/>
        </w:rPr>
        <w:t>n átrágni magukat, nem akarnak végleg elveszni</w:t>
      </w:r>
      <w:r w:rsidRPr="00FD25CE">
        <w:rPr>
          <w:rFonts w:ascii="Book Antiqua" w:hAnsi="Book Antiqua"/>
          <w:sz w:val="28"/>
          <w:szCs w:val="28"/>
        </w:rPr>
        <w:t xml:space="preserve"> a részletekben, hanem szeretnének egy vázlatosságában is telj</w:t>
      </w:r>
      <w:r w:rsidR="00635A10" w:rsidRPr="00FD25CE">
        <w:rPr>
          <w:rFonts w:ascii="Book Antiqua" w:hAnsi="Book Antiqua"/>
          <w:sz w:val="28"/>
          <w:szCs w:val="28"/>
        </w:rPr>
        <w:t>ességre törekvő dolgozatot olvas</w:t>
      </w:r>
      <w:r w:rsidRPr="00FD25CE">
        <w:rPr>
          <w:rFonts w:ascii="Book Antiqua" w:hAnsi="Book Antiqua"/>
          <w:sz w:val="28"/>
          <w:szCs w:val="28"/>
        </w:rPr>
        <w:t xml:space="preserve">ni, hogy a végén választ tudjanak adni a szerző által feltett kérdésre, ki volt Rákosi Mátyás. (Írásom elején arra nézve jelentettem be kételyeket, hogy valóban akadnak-e ilyenek. </w:t>
      </w:r>
      <w:proofErr w:type="spellStart"/>
      <w:r w:rsidRPr="00FD25CE">
        <w:rPr>
          <w:rFonts w:ascii="Book Antiqua" w:hAnsi="Book Antiqua"/>
          <w:sz w:val="28"/>
          <w:szCs w:val="28"/>
        </w:rPr>
        <w:t>Feitl</w:t>
      </w:r>
      <w:proofErr w:type="spellEnd"/>
      <w:r w:rsidRPr="00FD25CE">
        <w:rPr>
          <w:rFonts w:ascii="Book Antiqua" w:hAnsi="Book Antiqua"/>
          <w:sz w:val="28"/>
          <w:szCs w:val="28"/>
        </w:rPr>
        <w:t xml:space="preserve"> nyilván úgy véli, igen: középiskolások, egyetemisták, a huszadik századi </w:t>
      </w:r>
      <w:proofErr w:type="spellStart"/>
      <w:r w:rsidRPr="00FD25CE">
        <w:rPr>
          <w:rFonts w:ascii="Book Antiqua" w:hAnsi="Book Antiqua"/>
          <w:sz w:val="28"/>
          <w:szCs w:val="28"/>
        </w:rPr>
        <w:t>történe</w:t>
      </w:r>
      <w:proofErr w:type="spellEnd"/>
      <w:r w:rsidR="009C6242">
        <w:rPr>
          <w:rFonts w:ascii="Book Antiqua" w:hAnsi="Book Antiqua"/>
          <w:sz w:val="28"/>
          <w:szCs w:val="28"/>
        </w:rPr>
        <w:t>-</w:t>
      </w:r>
      <w:r w:rsidRPr="00FD25CE">
        <w:rPr>
          <w:rFonts w:ascii="Book Antiqua" w:hAnsi="Book Antiqua"/>
          <w:sz w:val="28"/>
          <w:szCs w:val="28"/>
        </w:rPr>
        <w:t>lem iránt érdeklődő fiatalok. Legyen neki igaza.)</w:t>
      </w:r>
    </w:p>
    <w:p w:rsidR="00B37F46" w:rsidRPr="00FD25CE" w:rsidRDefault="00B37F46" w:rsidP="009C624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FD25CE">
        <w:rPr>
          <w:rFonts w:ascii="Book Antiqua" w:hAnsi="Book Antiqua"/>
          <w:sz w:val="28"/>
          <w:szCs w:val="28"/>
        </w:rPr>
        <w:t>Feitl</w:t>
      </w:r>
      <w:proofErr w:type="spellEnd"/>
      <w:r w:rsidRPr="00FD25CE">
        <w:rPr>
          <w:rFonts w:ascii="Book Antiqua" w:hAnsi="Book Antiqua"/>
          <w:sz w:val="28"/>
          <w:szCs w:val="28"/>
        </w:rPr>
        <w:t xml:space="preserve"> követi az időrendet, és erősen támaszkodik Rákosi emlékiratára is – persze, ez nem jelenti azt, hogy elfogadná folyamatos – és néhol </w:t>
      </w:r>
      <w:proofErr w:type="spellStart"/>
      <w:r w:rsidRPr="00FD25CE">
        <w:rPr>
          <w:rFonts w:ascii="Book Antiqua" w:hAnsi="Book Antiqua"/>
          <w:sz w:val="28"/>
          <w:szCs w:val="28"/>
        </w:rPr>
        <w:t>szá</w:t>
      </w:r>
      <w:r w:rsidR="009C6242">
        <w:rPr>
          <w:rFonts w:ascii="Book Antiqua" w:hAnsi="Book Antiqua"/>
          <w:sz w:val="28"/>
          <w:szCs w:val="28"/>
        </w:rPr>
        <w:t>-</w:t>
      </w:r>
      <w:r w:rsidRPr="00FD25CE">
        <w:rPr>
          <w:rFonts w:ascii="Book Antiqua" w:hAnsi="Book Antiqua"/>
          <w:sz w:val="28"/>
          <w:szCs w:val="28"/>
        </w:rPr>
        <w:t>nalmas</w:t>
      </w:r>
      <w:proofErr w:type="spellEnd"/>
      <w:r w:rsidRPr="00FD25CE">
        <w:rPr>
          <w:rFonts w:ascii="Book Antiqua" w:hAnsi="Book Antiqua"/>
          <w:sz w:val="28"/>
          <w:szCs w:val="28"/>
        </w:rPr>
        <w:t xml:space="preserve"> – önfelmentéseit. </w:t>
      </w:r>
      <w:r w:rsidR="007A1440" w:rsidRPr="00FD25CE">
        <w:rPr>
          <w:rFonts w:ascii="Book Antiqua" w:hAnsi="Book Antiqua"/>
          <w:sz w:val="28"/>
          <w:szCs w:val="28"/>
        </w:rPr>
        <w:t>De hogy valami különleges izgalmat</w:t>
      </w:r>
      <w:r w:rsidR="00635A10" w:rsidRPr="00FD25CE">
        <w:rPr>
          <w:rFonts w:ascii="Book Antiqua" w:hAnsi="Book Antiqua"/>
          <w:sz w:val="28"/>
          <w:szCs w:val="28"/>
        </w:rPr>
        <w:t xml:space="preserve"> is </w:t>
      </w:r>
      <w:proofErr w:type="spellStart"/>
      <w:r w:rsidR="00635A10" w:rsidRPr="00FD25CE">
        <w:rPr>
          <w:rFonts w:ascii="Book Antiqua" w:hAnsi="Book Antiqua"/>
          <w:sz w:val="28"/>
          <w:szCs w:val="28"/>
        </w:rPr>
        <w:t>csem</w:t>
      </w:r>
      <w:r w:rsidR="009C6242">
        <w:rPr>
          <w:rFonts w:ascii="Book Antiqua" w:hAnsi="Book Antiqua"/>
          <w:sz w:val="28"/>
          <w:szCs w:val="28"/>
        </w:rPr>
        <w:t>-</w:t>
      </w:r>
      <w:r w:rsidR="00635A10" w:rsidRPr="00FD25CE">
        <w:rPr>
          <w:rFonts w:ascii="Book Antiqua" w:hAnsi="Book Antiqua"/>
          <w:sz w:val="28"/>
          <w:szCs w:val="28"/>
        </w:rPr>
        <w:t>pésszen</w:t>
      </w:r>
      <w:proofErr w:type="spellEnd"/>
      <w:r w:rsidR="00635A10" w:rsidRPr="00FD25CE">
        <w:rPr>
          <w:rFonts w:ascii="Book Antiqua" w:hAnsi="Book Antiqua"/>
          <w:sz w:val="28"/>
          <w:szCs w:val="28"/>
        </w:rPr>
        <w:t xml:space="preserve"> a munkába, a szerző</w:t>
      </w:r>
      <w:r w:rsidR="007A1440" w:rsidRPr="00FD25CE">
        <w:rPr>
          <w:rFonts w:ascii="Book Antiqua" w:hAnsi="Book Antiqua"/>
          <w:sz w:val="28"/>
          <w:szCs w:val="28"/>
        </w:rPr>
        <w:t xml:space="preserve"> egy „párbeszédes” fo</w:t>
      </w:r>
      <w:r w:rsidR="00635A10" w:rsidRPr="00FD25CE">
        <w:rPr>
          <w:rFonts w:ascii="Book Antiqua" w:hAnsi="Book Antiqua"/>
          <w:sz w:val="28"/>
          <w:szCs w:val="28"/>
        </w:rPr>
        <w:t>rmát választ a fel</w:t>
      </w:r>
      <w:r w:rsidR="009C6242">
        <w:rPr>
          <w:rFonts w:ascii="Book Antiqua" w:hAnsi="Book Antiqua"/>
          <w:sz w:val="28"/>
          <w:szCs w:val="28"/>
        </w:rPr>
        <w:t>-</w:t>
      </w:r>
      <w:r w:rsidR="00635A10" w:rsidRPr="00FD25CE">
        <w:rPr>
          <w:rFonts w:ascii="Book Antiqua" w:hAnsi="Book Antiqua"/>
          <w:sz w:val="28"/>
          <w:szCs w:val="28"/>
        </w:rPr>
        <w:lastRenderedPageBreak/>
        <w:t>dolgozáshoz. M</w:t>
      </w:r>
      <w:r w:rsidR="007A1440" w:rsidRPr="00FD25CE">
        <w:rPr>
          <w:rFonts w:ascii="Book Antiqua" w:hAnsi="Book Antiqua"/>
          <w:sz w:val="28"/>
          <w:szCs w:val="28"/>
        </w:rPr>
        <w:t>ondjuk így, önmagával vitatkozik. Megfogalmaz egy állítást vagy feltesz egy kérdést, mintha töprengene, aztán a tények ismer</w:t>
      </w:r>
      <w:r w:rsidR="009C6242">
        <w:rPr>
          <w:rFonts w:ascii="Book Antiqua" w:hAnsi="Book Antiqua"/>
          <w:sz w:val="28"/>
          <w:szCs w:val="28"/>
        </w:rPr>
        <w:t>-</w:t>
      </w:r>
      <w:proofErr w:type="spellStart"/>
      <w:r w:rsidR="007A1440" w:rsidRPr="00FD25CE">
        <w:rPr>
          <w:rFonts w:ascii="Book Antiqua" w:hAnsi="Book Antiqua"/>
          <w:sz w:val="28"/>
          <w:szCs w:val="28"/>
        </w:rPr>
        <w:t>tetésével</w:t>
      </w:r>
      <w:proofErr w:type="spellEnd"/>
      <w:r w:rsidR="007A1440" w:rsidRPr="00FD25CE">
        <w:rPr>
          <w:rFonts w:ascii="Book Antiqua" w:hAnsi="Book Antiqua"/>
          <w:sz w:val="28"/>
          <w:szCs w:val="28"/>
        </w:rPr>
        <w:t xml:space="preserve"> megadja a választ. Érdekes könyv lesz így ebből, kétségtelenül,</w:t>
      </w:r>
      <w:r w:rsidR="00635A10" w:rsidRPr="00FD25CE">
        <w:rPr>
          <w:rFonts w:ascii="Book Antiqua" w:hAnsi="Book Antiqua"/>
          <w:sz w:val="28"/>
          <w:szCs w:val="28"/>
        </w:rPr>
        <w:t xml:space="preserve"> de a választott forma gúzsba</w:t>
      </w:r>
      <w:r w:rsidR="007A1440" w:rsidRPr="00FD25CE">
        <w:rPr>
          <w:rFonts w:ascii="Book Antiqua" w:hAnsi="Book Antiqua"/>
          <w:sz w:val="28"/>
          <w:szCs w:val="28"/>
        </w:rPr>
        <w:t xml:space="preserve"> köti a szerzőt: akkor is így kell eljárnia, amikor ezt a szöveg nem indokolná. </w:t>
      </w:r>
    </w:p>
    <w:p w:rsidR="007A1440" w:rsidRPr="00FD25CE" w:rsidRDefault="007A1440" w:rsidP="009C624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D25CE">
        <w:rPr>
          <w:rFonts w:ascii="Book Antiqua" w:hAnsi="Book Antiqua"/>
          <w:sz w:val="28"/>
          <w:szCs w:val="28"/>
        </w:rPr>
        <w:t xml:space="preserve">Akárhogy is, </w:t>
      </w:r>
      <w:proofErr w:type="spellStart"/>
      <w:r w:rsidRPr="00FD25CE">
        <w:rPr>
          <w:rFonts w:ascii="Book Antiqua" w:hAnsi="Book Antiqua"/>
          <w:sz w:val="28"/>
          <w:szCs w:val="28"/>
        </w:rPr>
        <w:t>F</w:t>
      </w:r>
      <w:r w:rsidR="00272878" w:rsidRPr="00FD25CE">
        <w:rPr>
          <w:rFonts w:ascii="Book Antiqua" w:hAnsi="Book Antiqua"/>
          <w:sz w:val="28"/>
          <w:szCs w:val="28"/>
        </w:rPr>
        <w:t>eitl</w:t>
      </w:r>
      <w:proofErr w:type="spellEnd"/>
      <w:r w:rsidR="00272878" w:rsidRPr="00FD25CE">
        <w:rPr>
          <w:rFonts w:ascii="Book Antiqua" w:hAnsi="Book Antiqua"/>
          <w:sz w:val="28"/>
          <w:szCs w:val="28"/>
        </w:rPr>
        <w:t xml:space="preserve"> István könyvének is az a legfőbb következtetése</w:t>
      </w:r>
      <w:r w:rsidRPr="00FD25CE">
        <w:rPr>
          <w:rFonts w:ascii="Book Antiqua" w:hAnsi="Book Antiqua"/>
          <w:sz w:val="28"/>
          <w:szCs w:val="28"/>
        </w:rPr>
        <w:t xml:space="preserve">, amit egyéb tapasztalatainkból </w:t>
      </w:r>
      <w:r w:rsidR="002C608A" w:rsidRPr="00FD25CE">
        <w:rPr>
          <w:rFonts w:ascii="Book Antiqua" w:hAnsi="Book Antiqua"/>
          <w:sz w:val="28"/>
          <w:szCs w:val="28"/>
        </w:rPr>
        <w:t xml:space="preserve">is </w:t>
      </w:r>
      <w:r w:rsidR="00015900" w:rsidRPr="00FD25CE">
        <w:rPr>
          <w:rFonts w:ascii="Book Antiqua" w:hAnsi="Book Antiqua"/>
          <w:sz w:val="28"/>
          <w:szCs w:val="28"/>
        </w:rPr>
        <w:t xml:space="preserve">tudunk: ne hagyjunk teret a </w:t>
      </w:r>
      <w:proofErr w:type="spellStart"/>
      <w:r w:rsidR="00015900" w:rsidRPr="00FD25CE">
        <w:rPr>
          <w:rFonts w:ascii="Book Antiqua" w:hAnsi="Book Antiqua"/>
          <w:sz w:val="28"/>
          <w:szCs w:val="28"/>
        </w:rPr>
        <w:t>diktatú</w:t>
      </w:r>
      <w:proofErr w:type="spellEnd"/>
      <w:r w:rsidR="009C6242">
        <w:rPr>
          <w:rFonts w:ascii="Book Antiqua" w:hAnsi="Book Antiqua"/>
          <w:sz w:val="28"/>
          <w:szCs w:val="28"/>
        </w:rPr>
        <w:t>-</w:t>
      </w:r>
      <w:r w:rsidR="00015900" w:rsidRPr="00FD25CE">
        <w:rPr>
          <w:rFonts w:ascii="Book Antiqua" w:hAnsi="Book Antiqua"/>
          <w:sz w:val="28"/>
          <w:szCs w:val="28"/>
        </w:rPr>
        <w:t>rá</w:t>
      </w:r>
      <w:r w:rsidR="00635A10" w:rsidRPr="00FD25CE">
        <w:rPr>
          <w:rFonts w:ascii="Book Antiqua" w:hAnsi="Book Antiqua"/>
          <w:sz w:val="28"/>
          <w:szCs w:val="28"/>
        </w:rPr>
        <w:t>k</w:t>
      </w:r>
      <w:r w:rsidR="00272878" w:rsidRPr="00FD25CE">
        <w:rPr>
          <w:rFonts w:ascii="Book Antiqua" w:hAnsi="Book Antiqua"/>
          <w:sz w:val="28"/>
          <w:szCs w:val="28"/>
        </w:rPr>
        <w:t>nak!</w:t>
      </w:r>
      <w:r w:rsidR="00635A10" w:rsidRPr="00FD25CE">
        <w:rPr>
          <w:rFonts w:ascii="Book Antiqua" w:hAnsi="Book Antiqua"/>
          <w:sz w:val="28"/>
          <w:szCs w:val="28"/>
        </w:rPr>
        <w:t xml:space="preserve"> Mert azok a könyvelőkből is képesek szörnyeteget faragni.</w:t>
      </w:r>
    </w:p>
    <w:p w:rsidR="00FD25CE" w:rsidRDefault="00FD25CE" w:rsidP="00FD25CE">
      <w:pPr>
        <w:spacing w:before="240" w:after="120" w:line="240" w:lineRule="auto"/>
        <w:ind w:firstLine="3600"/>
        <w:rPr>
          <w:rFonts w:ascii="Book Antiqua" w:hAnsi="Book Antiqua"/>
          <w:i/>
          <w:sz w:val="28"/>
          <w:szCs w:val="28"/>
        </w:rPr>
      </w:pPr>
      <w:proofErr w:type="spellStart"/>
      <w:r w:rsidRPr="00FD25CE">
        <w:rPr>
          <w:rFonts w:ascii="Book Antiqua" w:hAnsi="Book Antiqua"/>
          <w:i/>
          <w:sz w:val="28"/>
          <w:szCs w:val="28"/>
        </w:rPr>
        <w:t>Feitl</w:t>
      </w:r>
      <w:proofErr w:type="spellEnd"/>
      <w:r w:rsidRPr="00FD25CE">
        <w:rPr>
          <w:rFonts w:ascii="Book Antiqua" w:hAnsi="Book Antiqua"/>
          <w:i/>
          <w:sz w:val="28"/>
          <w:szCs w:val="28"/>
        </w:rPr>
        <w:t xml:space="preserve"> István: Ki volt Rákosi Mátyás?</w:t>
      </w:r>
    </w:p>
    <w:p w:rsidR="00FD25CE" w:rsidRPr="00FD25CE" w:rsidRDefault="00FD25CE" w:rsidP="00FD25CE">
      <w:pPr>
        <w:spacing w:after="0" w:line="240" w:lineRule="auto"/>
        <w:ind w:firstLine="360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Napvilág Kiadó, 2020.</w:t>
      </w:r>
    </w:p>
    <w:p w:rsidR="00BE349D" w:rsidRPr="00FD25CE" w:rsidRDefault="00BE349D" w:rsidP="00FD25CE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BE349D" w:rsidRPr="00FD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8"/>
    <w:rsid w:val="00015900"/>
    <w:rsid w:val="001D1E84"/>
    <w:rsid w:val="00222C0A"/>
    <w:rsid w:val="00272878"/>
    <w:rsid w:val="002C608A"/>
    <w:rsid w:val="00407E89"/>
    <w:rsid w:val="00475123"/>
    <w:rsid w:val="00635A10"/>
    <w:rsid w:val="007A0BA7"/>
    <w:rsid w:val="007A1440"/>
    <w:rsid w:val="00870213"/>
    <w:rsid w:val="009C6242"/>
    <w:rsid w:val="00B37F46"/>
    <w:rsid w:val="00BE349D"/>
    <w:rsid w:val="00C81ED9"/>
    <w:rsid w:val="00D511C5"/>
    <w:rsid w:val="00E04748"/>
    <w:rsid w:val="00F92B40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860E"/>
  <w15:chartTrackingRefBased/>
  <w15:docId w15:val="{C2D920C2-696B-43B9-9347-99383356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2021-04-30T10:24:00Z</dcterms:created>
  <dcterms:modified xsi:type="dcterms:W3CDTF">2021-04-30T10:24:00Z</dcterms:modified>
</cp:coreProperties>
</file>