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F8" w:rsidRDefault="00FD64F8" w:rsidP="00FD64F8">
      <w:pPr>
        <w:spacing w:after="0"/>
        <w:ind w:firstLine="709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FD64F8">
        <w:rPr>
          <w:rFonts w:ascii="Book Antiqua" w:hAnsi="Book Antiqua" w:cstheme="majorBidi"/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45085</wp:posOffset>
            </wp:positionV>
            <wp:extent cx="2143125" cy="2143125"/>
            <wp:effectExtent l="0" t="0" r="0" b="0"/>
            <wp:wrapSquare wrapText="bothSides"/>
            <wp:docPr id="1" name="Kép 1" descr="C:\Users\Otthon\Desktop\35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5közl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F8" w:rsidRDefault="00FD64F8" w:rsidP="00FD64F8">
      <w:pPr>
        <w:spacing w:after="0"/>
        <w:ind w:firstLine="709"/>
        <w:jc w:val="both"/>
        <w:rPr>
          <w:rFonts w:ascii="Book Antiqua" w:hAnsi="Book Antiqua" w:cstheme="majorBidi"/>
          <w:b/>
          <w:bCs/>
          <w:sz w:val="28"/>
          <w:szCs w:val="28"/>
        </w:rPr>
      </w:pPr>
    </w:p>
    <w:p w:rsidR="003A34BC" w:rsidRPr="00FD64F8" w:rsidRDefault="003A34BC" w:rsidP="00FD64F8">
      <w:pPr>
        <w:spacing w:after="0"/>
        <w:ind w:firstLine="709"/>
        <w:jc w:val="both"/>
        <w:rPr>
          <w:rFonts w:ascii="Book Antiqua" w:hAnsi="Book Antiqua" w:cstheme="majorBidi"/>
          <w:bCs/>
          <w:i/>
          <w:sz w:val="40"/>
          <w:szCs w:val="40"/>
        </w:rPr>
      </w:pPr>
      <w:r w:rsidRPr="00FD64F8">
        <w:rPr>
          <w:rFonts w:ascii="Book Antiqua" w:hAnsi="Book Antiqua" w:cstheme="majorBidi"/>
          <w:bCs/>
          <w:i/>
          <w:sz w:val="40"/>
          <w:szCs w:val="40"/>
        </w:rPr>
        <w:t>Csaba Lilla: Holt terek tükrei</w:t>
      </w:r>
    </w:p>
    <w:p w:rsidR="003A34BC" w:rsidRPr="00FD64F8" w:rsidRDefault="003A34BC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FD64F8" w:rsidRDefault="00FD64F8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FD64F8" w:rsidRDefault="00FD64F8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FD64F8" w:rsidRDefault="00FD64F8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FD64F8" w:rsidRDefault="00FD64F8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FD64F8" w:rsidRDefault="00FD64F8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AF7AE6" w:rsidRPr="00FD64F8" w:rsidRDefault="00EE6277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FD64F8">
        <w:rPr>
          <w:rFonts w:ascii="Book Antiqua" w:hAnsi="Book Antiqua" w:cstheme="majorBidi"/>
          <w:sz w:val="28"/>
          <w:szCs w:val="28"/>
        </w:rPr>
        <w:t>Csaba Lilla újabb különleges verseskötet</w:t>
      </w:r>
      <w:r w:rsidR="00AF7AE6" w:rsidRPr="00FD64F8">
        <w:rPr>
          <w:rFonts w:ascii="Book Antiqua" w:hAnsi="Book Antiqua" w:cstheme="majorBidi"/>
          <w:sz w:val="28"/>
          <w:szCs w:val="28"/>
        </w:rPr>
        <w:t>e, e</w:t>
      </w:r>
      <w:r w:rsidRPr="00FD64F8">
        <w:rPr>
          <w:rFonts w:ascii="Book Antiqua" w:hAnsi="Book Antiqua" w:cstheme="majorBidi"/>
          <w:sz w:val="28"/>
          <w:szCs w:val="28"/>
        </w:rPr>
        <w:t xml:space="preserve"> drámaian </w:t>
      </w:r>
      <w:r w:rsidR="00AF7AE6" w:rsidRPr="00FD64F8">
        <w:rPr>
          <w:rFonts w:ascii="Book Antiqua" w:hAnsi="Book Antiqua" w:cstheme="majorBidi"/>
          <w:sz w:val="28"/>
          <w:szCs w:val="28"/>
        </w:rPr>
        <w:t>mély tarta</w:t>
      </w:r>
      <w:bookmarkStart w:id="0" w:name="_GoBack"/>
      <w:bookmarkEnd w:id="0"/>
      <w:r w:rsidR="00AF7AE6" w:rsidRPr="00FD64F8">
        <w:rPr>
          <w:rFonts w:ascii="Book Antiqua" w:hAnsi="Book Antiqua" w:cstheme="majorBidi"/>
          <w:sz w:val="28"/>
          <w:szCs w:val="28"/>
        </w:rPr>
        <w:t xml:space="preserve">lommal megfogalmazott </w:t>
      </w:r>
      <w:r w:rsidRPr="00FD64F8">
        <w:rPr>
          <w:rFonts w:ascii="Book Antiqua" w:hAnsi="Book Antiqua" w:cstheme="majorBidi"/>
          <w:iCs/>
          <w:sz w:val="28"/>
          <w:szCs w:val="28"/>
        </w:rPr>
        <w:t xml:space="preserve">versciklus </w:t>
      </w:r>
      <w:r w:rsidRPr="00FD64F8">
        <w:rPr>
          <w:rFonts w:ascii="Book Antiqua" w:hAnsi="Book Antiqua" w:cstheme="majorBidi"/>
          <w:sz w:val="28"/>
          <w:szCs w:val="28"/>
        </w:rPr>
        <w:t>segítségül szolgál – k</w:t>
      </w:r>
      <w:r w:rsidR="00AF7AE6" w:rsidRPr="00FD64F8">
        <w:rPr>
          <w:rFonts w:ascii="Book Antiqua" w:hAnsi="Book Antiqua" w:cstheme="majorBidi"/>
          <w:sz w:val="28"/>
          <w:szCs w:val="28"/>
        </w:rPr>
        <w:t xml:space="preserve">orunk egyre gyakoribb, s lassan </w:t>
      </w:r>
      <w:r w:rsidRPr="00FD64F8">
        <w:rPr>
          <w:rFonts w:ascii="Book Antiqua" w:hAnsi="Book Antiqua" w:cstheme="majorBidi"/>
          <w:sz w:val="28"/>
          <w:szCs w:val="28"/>
        </w:rPr>
        <w:t xml:space="preserve">egyre több családot érintő betegsége – a </w:t>
      </w:r>
      <w:proofErr w:type="spellStart"/>
      <w:r w:rsidRPr="00FD64F8">
        <w:rPr>
          <w:rFonts w:ascii="Book Antiqua" w:hAnsi="Book Antiqua" w:cstheme="majorBidi"/>
          <w:i/>
          <w:sz w:val="28"/>
          <w:szCs w:val="28"/>
        </w:rPr>
        <w:t>demencia</w:t>
      </w:r>
      <w:proofErr w:type="spellEnd"/>
      <w:r w:rsidR="00AF7AE6" w:rsidRPr="00FD64F8">
        <w:rPr>
          <w:rFonts w:ascii="Book Antiqua" w:hAnsi="Book Antiqua" w:cstheme="majorBidi"/>
          <w:sz w:val="28"/>
          <w:szCs w:val="28"/>
        </w:rPr>
        <w:t xml:space="preserve"> megértéséhez és elfo</w:t>
      </w:r>
      <w:r w:rsidRPr="00FD64F8">
        <w:rPr>
          <w:rFonts w:ascii="Book Antiqua" w:hAnsi="Book Antiqua" w:cstheme="majorBidi"/>
          <w:sz w:val="28"/>
          <w:szCs w:val="28"/>
        </w:rPr>
        <w:t xml:space="preserve">gadásához. </w:t>
      </w:r>
    </w:p>
    <w:p w:rsidR="00AF7AE6" w:rsidRPr="00FD64F8" w:rsidRDefault="00AF7AE6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  <w:r w:rsidRPr="00FD64F8">
        <w:rPr>
          <w:rFonts w:ascii="Book Antiqua" w:hAnsi="Book Antiqua" w:cstheme="majorBidi"/>
          <w:sz w:val="28"/>
          <w:szCs w:val="28"/>
        </w:rPr>
        <w:t>A fiatal költőnő verseiben</w:t>
      </w:r>
      <w:r w:rsidR="00EE6277" w:rsidRPr="00FD64F8">
        <w:rPr>
          <w:rFonts w:ascii="Book Antiqua" w:hAnsi="Book Antiqua" w:cstheme="majorBidi"/>
          <w:sz w:val="28"/>
          <w:szCs w:val="28"/>
        </w:rPr>
        <w:t xml:space="preserve"> különö</w:t>
      </w:r>
      <w:r w:rsidRPr="00FD64F8">
        <w:rPr>
          <w:rFonts w:ascii="Book Antiqua" w:hAnsi="Book Antiqua" w:cstheme="majorBidi"/>
          <w:sz w:val="28"/>
          <w:szCs w:val="28"/>
        </w:rPr>
        <w:t xml:space="preserve">s képi világ tárul elénk. Mély és drámai hatása nagyban átértékeli a </w:t>
      </w:r>
      <w:r w:rsidR="00EE6277" w:rsidRPr="00FD64F8">
        <w:rPr>
          <w:rFonts w:ascii="Book Antiqua" w:hAnsi="Book Antiqua" w:cstheme="majorBidi"/>
          <w:sz w:val="28"/>
          <w:szCs w:val="28"/>
        </w:rPr>
        <w:t xml:space="preserve">külvilág viszonyulását a </w:t>
      </w:r>
      <w:proofErr w:type="spellStart"/>
      <w:r w:rsidR="00EE6277" w:rsidRPr="00FD64F8">
        <w:rPr>
          <w:rFonts w:ascii="Book Antiqua" w:hAnsi="Book Antiqua" w:cstheme="majorBidi"/>
          <w:sz w:val="28"/>
          <w:szCs w:val="28"/>
        </w:rPr>
        <w:t>demenciában</w:t>
      </w:r>
      <w:proofErr w:type="spellEnd"/>
      <w:r w:rsidR="00EE6277" w:rsidRPr="00FD64F8">
        <w:rPr>
          <w:rFonts w:ascii="Book Antiqua" w:hAnsi="Book Antiqua" w:cstheme="majorBidi"/>
          <w:sz w:val="28"/>
          <w:szCs w:val="28"/>
        </w:rPr>
        <w:t xml:space="preserve"> szenvedő</w:t>
      </w:r>
      <w:r w:rsidRPr="00FD64F8">
        <w:rPr>
          <w:rFonts w:ascii="Book Antiqua" w:hAnsi="Book Antiqua" w:cstheme="majorBidi"/>
          <w:sz w:val="28"/>
          <w:szCs w:val="28"/>
        </w:rPr>
        <w:t xml:space="preserve"> beteg irányába. A pontosan megfogalmazott szókapcsolatok erejével, </w:t>
      </w:r>
      <w:r w:rsidR="00EE6277" w:rsidRPr="00FD64F8">
        <w:rPr>
          <w:rFonts w:ascii="Book Antiqua" w:hAnsi="Book Antiqua" w:cstheme="majorBidi"/>
          <w:sz w:val="28"/>
          <w:szCs w:val="28"/>
        </w:rPr>
        <w:t>költői eszközeivel, a betegség felismerésének kezdeteitő</w:t>
      </w:r>
      <w:r w:rsidRPr="00FD64F8">
        <w:rPr>
          <w:rFonts w:ascii="Book Antiqua" w:hAnsi="Book Antiqua" w:cstheme="majorBidi"/>
          <w:sz w:val="28"/>
          <w:szCs w:val="28"/>
        </w:rPr>
        <w:t xml:space="preserve">l, a „kint és bent” </w:t>
      </w:r>
      <w:r w:rsidR="00EE6277" w:rsidRPr="00FD64F8">
        <w:rPr>
          <w:rFonts w:ascii="Book Antiqua" w:hAnsi="Book Antiqua" w:cstheme="majorBidi"/>
          <w:sz w:val="28"/>
          <w:szCs w:val="28"/>
        </w:rPr>
        <w:t>élményeinek drámaiságán keresztül különl</w:t>
      </w:r>
      <w:r w:rsidRPr="00FD64F8">
        <w:rPr>
          <w:rFonts w:ascii="Book Antiqua" w:hAnsi="Book Antiqua" w:cstheme="majorBidi"/>
          <w:sz w:val="28"/>
          <w:szCs w:val="28"/>
        </w:rPr>
        <w:t xml:space="preserve">eges hatást ér el. </w:t>
      </w:r>
      <w:r w:rsidR="00EE6277" w:rsidRPr="00FD64F8">
        <w:rPr>
          <w:rFonts w:ascii="Book Antiqua" w:hAnsi="Book Antiqua" w:cstheme="majorBidi"/>
          <w:sz w:val="28"/>
          <w:szCs w:val="28"/>
        </w:rPr>
        <w:t>Mintegy belső</w:t>
      </w:r>
      <w:r w:rsidRPr="00FD64F8">
        <w:rPr>
          <w:rFonts w:ascii="Book Antiqua" w:hAnsi="Book Antiqua" w:cstheme="majorBidi"/>
          <w:sz w:val="28"/>
          <w:szCs w:val="28"/>
        </w:rPr>
        <w:t xml:space="preserve"> </w:t>
      </w:r>
      <w:r w:rsidR="00EE6277" w:rsidRPr="00FD64F8">
        <w:rPr>
          <w:rFonts w:ascii="Book Antiqua" w:hAnsi="Book Antiqua" w:cstheme="majorBidi"/>
          <w:sz w:val="28"/>
          <w:szCs w:val="28"/>
        </w:rPr>
        <w:t>mo</w:t>
      </w:r>
      <w:r w:rsidRPr="00FD64F8">
        <w:rPr>
          <w:rFonts w:ascii="Book Antiqua" w:hAnsi="Book Antiqua" w:cstheme="majorBidi"/>
          <w:sz w:val="28"/>
          <w:szCs w:val="28"/>
        </w:rPr>
        <w:t xml:space="preserve">nológként olvashatjuk – és a kötethez mellékelt CD-n hallhatjuk – a test és </w:t>
      </w:r>
      <w:r w:rsidR="00EE6277" w:rsidRPr="00FD64F8">
        <w:rPr>
          <w:rFonts w:ascii="Book Antiqua" w:hAnsi="Book Antiqua" w:cstheme="majorBidi"/>
          <w:sz w:val="28"/>
          <w:szCs w:val="28"/>
        </w:rPr>
        <w:t>lélek stációit, a VALÓSÁG és a BELSŐ</w:t>
      </w:r>
      <w:r w:rsidRPr="00FD64F8">
        <w:rPr>
          <w:rFonts w:ascii="Book Antiqua" w:hAnsi="Book Antiqua" w:cstheme="majorBidi"/>
          <w:sz w:val="28"/>
          <w:szCs w:val="28"/>
        </w:rPr>
        <w:t xml:space="preserve"> TUDAT világának teljes elkülö</w:t>
      </w:r>
      <w:r w:rsidR="00EE6277" w:rsidRPr="00FD64F8">
        <w:rPr>
          <w:rFonts w:ascii="Book Antiqua" w:hAnsi="Book Antiqua" w:cstheme="majorBidi"/>
          <w:sz w:val="28"/>
          <w:szCs w:val="28"/>
        </w:rPr>
        <w:t>nülését</w:t>
      </w:r>
      <w:r w:rsidRPr="00FD64F8">
        <w:rPr>
          <w:rFonts w:ascii="Book Antiqua" w:hAnsi="Book Antiqua" w:cstheme="majorBidi"/>
          <w:sz w:val="28"/>
          <w:szCs w:val="28"/>
        </w:rPr>
        <w:t>.</w:t>
      </w:r>
    </w:p>
    <w:p w:rsidR="00CA7DA7" w:rsidRPr="00FD64F8" w:rsidRDefault="00CA7DA7" w:rsidP="00FD64F8">
      <w:pPr>
        <w:spacing w:after="0"/>
        <w:ind w:firstLine="709"/>
        <w:jc w:val="both"/>
        <w:rPr>
          <w:rFonts w:ascii="Book Antiqua" w:hAnsi="Book Antiqua" w:cstheme="majorBidi"/>
          <w:sz w:val="28"/>
          <w:szCs w:val="28"/>
        </w:rPr>
      </w:pPr>
    </w:p>
    <w:p w:rsidR="00FD64F8" w:rsidRPr="00FD64F8" w:rsidRDefault="00FD64F8" w:rsidP="00FD64F8">
      <w:pPr>
        <w:spacing w:after="0"/>
        <w:ind w:firstLine="4253"/>
        <w:jc w:val="both"/>
        <w:rPr>
          <w:rFonts w:ascii="Book Antiqua" w:hAnsi="Book Antiqua" w:cstheme="majorBidi"/>
          <w:bCs/>
          <w:i/>
          <w:sz w:val="28"/>
          <w:szCs w:val="28"/>
        </w:rPr>
      </w:pPr>
      <w:r w:rsidRPr="00FD64F8">
        <w:rPr>
          <w:rFonts w:ascii="Book Antiqua" w:hAnsi="Book Antiqua" w:cstheme="majorBidi"/>
          <w:bCs/>
          <w:i/>
          <w:sz w:val="28"/>
          <w:szCs w:val="28"/>
        </w:rPr>
        <w:t>Csaba Lilla: Holt terek tükrei</w:t>
      </w:r>
    </w:p>
    <w:p w:rsidR="003A34BC" w:rsidRPr="00FD64F8" w:rsidRDefault="003A34BC" w:rsidP="00FD64F8">
      <w:pPr>
        <w:spacing w:after="0"/>
        <w:ind w:firstLine="4253"/>
        <w:jc w:val="both"/>
        <w:rPr>
          <w:rFonts w:ascii="Book Antiqua" w:hAnsi="Book Antiqua" w:cstheme="majorBidi"/>
          <w:i/>
          <w:sz w:val="28"/>
          <w:szCs w:val="28"/>
        </w:rPr>
      </w:pPr>
      <w:r w:rsidRPr="00FD64F8">
        <w:rPr>
          <w:rFonts w:ascii="Book Antiqua" w:hAnsi="Book Antiqua" w:cstheme="majorBidi"/>
          <w:i/>
          <w:sz w:val="28"/>
          <w:szCs w:val="28"/>
        </w:rPr>
        <w:t>M</w:t>
      </w:r>
      <w:r w:rsidR="00FD64F8" w:rsidRPr="00FD64F8">
        <w:rPr>
          <w:rFonts w:ascii="Book Antiqua" w:hAnsi="Book Antiqua" w:cstheme="majorBidi"/>
          <w:i/>
          <w:sz w:val="28"/>
          <w:szCs w:val="28"/>
        </w:rPr>
        <w:t>inerva</w:t>
      </w:r>
      <w:r w:rsidR="003255AC" w:rsidRPr="00FD64F8">
        <w:rPr>
          <w:rFonts w:ascii="Book Antiqua" w:hAnsi="Book Antiqua" w:cstheme="majorBidi"/>
          <w:i/>
          <w:sz w:val="28"/>
          <w:szCs w:val="28"/>
        </w:rPr>
        <w:t xml:space="preserve"> </w:t>
      </w:r>
      <w:r w:rsidR="00CA7DA7" w:rsidRPr="00FD64F8">
        <w:rPr>
          <w:rFonts w:ascii="Book Antiqua" w:hAnsi="Book Antiqua" w:cstheme="majorBidi"/>
          <w:i/>
          <w:sz w:val="28"/>
          <w:szCs w:val="28"/>
        </w:rPr>
        <w:t>K</w:t>
      </w:r>
      <w:r w:rsidR="00FD64F8" w:rsidRPr="00FD64F8">
        <w:rPr>
          <w:rFonts w:ascii="Book Antiqua" w:hAnsi="Book Antiqua" w:cstheme="majorBidi"/>
          <w:i/>
          <w:sz w:val="28"/>
          <w:szCs w:val="28"/>
        </w:rPr>
        <w:t xml:space="preserve">iadó 2021. </w:t>
      </w:r>
      <w:r w:rsidR="00FD64F8" w:rsidRPr="00FD64F8">
        <w:rPr>
          <w:rFonts w:ascii="Book Antiqua" w:hAnsi="Book Antiqua" w:cstheme="majorBidi"/>
          <w:i/>
          <w:sz w:val="28"/>
          <w:szCs w:val="28"/>
        </w:rPr>
        <w:t>Ünnepi Könyvhét</w:t>
      </w:r>
    </w:p>
    <w:p w:rsidR="00AF7AE6" w:rsidRPr="003A34BC" w:rsidRDefault="00AF7AE6" w:rsidP="00AF7AE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F7AE6" w:rsidRPr="003A34BC" w:rsidRDefault="00AF7AE6" w:rsidP="00AF7AE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F7AE6" w:rsidRPr="003A34BC" w:rsidRDefault="00AF7AE6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AF7AE6" w:rsidRPr="003A34BC" w:rsidSect="001D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277"/>
    <w:rsid w:val="000304A7"/>
    <w:rsid w:val="001D6B1F"/>
    <w:rsid w:val="002917CB"/>
    <w:rsid w:val="003255AC"/>
    <w:rsid w:val="0033186E"/>
    <w:rsid w:val="003A34BC"/>
    <w:rsid w:val="006018E4"/>
    <w:rsid w:val="00670555"/>
    <w:rsid w:val="00AF7AE6"/>
    <w:rsid w:val="00BF7BB5"/>
    <w:rsid w:val="00CA7DA7"/>
    <w:rsid w:val="00EC706C"/>
    <w:rsid w:val="00EE6277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46C3"/>
  <w15:docId w15:val="{1E6447A5-0FD6-4F92-AE36-20B58B6A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Theme="minorHAnsi" w:hAnsi="Baskerville Old Face" w:cs="Times New Roman"/>
        <w:sz w:val="30"/>
        <w:szCs w:val="30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copre">
    <w:name w:val="acopre"/>
    <w:basedOn w:val="Bekezdsalapbettpusa"/>
    <w:rsid w:val="003A34BC"/>
  </w:style>
  <w:style w:type="character" w:styleId="Kiemels">
    <w:name w:val="Emphasis"/>
    <w:basedOn w:val="Bekezdsalapbettpusa"/>
    <w:uiPriority w:val="20"/>
    <w:qFormat/>
    <w:rsid w:val="003A3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Otthon</cp:lastModifiedBy>
  <cp:revision>2</cp:revision>
  <dcterms:created xsi:type="dcterms:W3CDTF">2021-09-04T13:44:00Z</dcterms:created>
  <dcterms:modified xsi:type="dcterms:W3CDTF">2021-09-04T13:44:00Z</dcterms:modified>
</cp:coreProperties>
</file>