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6E24" w14:textId="43D1073B" w:rsidR="00F869B4" w:rsidRDefault="00F869B4" w:rsidP="00F869B4">
      <w:pPr>
        <w:spacing w:after="0" w:line="360" w:lineRule="auto"/>
        <w:ind w:firstLine="720"/>
        <w:rPr>
          <w:rFonts w:ascii="Book Antiqua" w:hAnsi="Book Antiqua" w:cs="Times New Roman"/>
          <w:bCs/>
          <w:sz w:val="36"/>
          <w:szCs w:val="36"/>
          <w:lang w:val="hu-HU"/>
        </w:rPr>
      </w:pPr>
      <w:r w:rsidRPr="00F869B4">
        <w:rPr>
          <w:rFonts w:ascii="Book Antiqua" w:hAnsi="Book Antiqua" w:cs="Times New Roman"/>
          <w:bCs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C709B96" wp14:editId="3E7A967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304925" cy="1732915"/>
            <wp:effectExtent l="57150" t="57150" r="66675" b="57785"/>
            <wp:wrapSquare wrapText="bothSides"/>
            <wp:docPr id="1" name="Kép 1" descr="C:\Users\Otthon\Desktop\40. 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29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FC09" w14:textId="54866B59" w:rsidR="00E83C78" w:rsidRPr="00F869B4" w:rsidRDefault="00F869B4" w:rsidP="00F869B4">
      <w:pPr>
        <w:spacing w:after="0" w:line="360" w:lineRule="auto"/>
        <w:ind w:firstLine="720"/>
        <w:rPr>
          <w:rFonts w:ascii="Book Antiqua" w:hAnsi="Book Antiqua" w:cs="Times New Roman"/>
          <w:bCs/>
          <w:sz w:val="36"/>
          <w:szCs w:val="36"/>
          <w:lang w:val="hu-HU"/>
        </w:rPr>
      </w:pPr>
      <w:r w:rsidRPr="00F869B4">
        <w:rPr>
          <w:rFonts w:ascii="Book Antiqua" w:hAnsi="Book Antiqua" w:cs="Times New Roman"/>
          <w:bCs/>
          <w:sz w:val="36"/>
          <w:szCs w:val="36"/>
          <w:lang w:val="hu-HU"/>
        </w:rPr>
        <w:t>Gömöri György</w:t>
      </w:r>
    </w:p>
    <w:p w14:paraId="29CF070F" w14:textId="48C4F071" w:rsidR="000D2857" w:rsidRPr="00F869B4" w:rsidRDefault="000D2857" w:rsidP="00F869B4">
      <w:pPr>
        <w:spacing w:after="0" w:line="360" w:lineRule="auto"/>
        <w:ind w:firstLine="72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F869B4">
        <w:rPr>
          <w:rFonts w:ascii="Book Antiqua" w:hAnsi="Book Antiqua" w:cs="Times New Roman"/>
          <w:bCs/>
          <w:i/>
          <w:sz w:val="40"/>
          <w:szCs w:val="40"/>
          <w:lang w:val="hu-HU"/>
        </w:rPr>
        <w:t>Ninon</w:t>
      </w:r>
    </w:p>
    <w:p w14:paraId="316A0DAC" w14:textId="77777777" w:rsidR="00F869B4" w:rsidRDefault="00F869B4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7B0161E3" w14:textId="77777777" w:rsidR="00F869B4" w:rsidRDefault="00F869B4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6C237EB3" w14:textId="77777777" w:rsidR="00F869B4" w:rsidRDefault="00F869B4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42D0AD98" w14:textId="19AC6ED7" w:rsidR="000D2857" w:rsidRPr="00F869B4" w:rsidRDefault="000D2857" w:rsidP="00F869B4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>Ninont tize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>n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kilenc éves korában ismertem meg.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 xml:space="preserve"> Ez a Magyar Í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rók Szövetségében történt, ahová mint fiatal írónak szabad bejárásom volt, bel</w:t>
      </w:r>
      <w:r w:rsidR="00C23CD0" w:rsidRPr="00F869B4">
        <w:rPr>
          <w:rFonts w:ascii="Book Antiqua" w:hAnsi="Book Antiqua" w:cs="Times New Roman"/>
          <w:sz w:val="28"/>
          <w:szCs w:val="28"/>
          <w:lang w:val="hu-HU"/>
        </w:rPr>
        <w:t>e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értve a kitűnő könyvtár használatát.</w:t>
      </w:r>
      <w:r w:rsidR="00763710" w:rsidRPr="00F869B4">
        <w:rPr>
          <w:rFonts w:ascii="Book Antiqua" w:hAnsi="Book Antiqua" w:cs="Times New Roman"/>
          <w:sz w:val="28"/>
          <w:szCs w:val="28"/>
          <w:lang w:val="hu-HU"/>
        </w:rPr>
        <w:t xml:space="preserve"> Rövidre nyírt hajú, nádszál-karcsú, szépen csengő hangú lány volt Neményi Ninon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763710" w:rsidRPr="00F869B4">
        <w:rPr>
          <w:rFonts w:ascii="Book Antiqua" w:hAnsi="Book Antiqua" w:cs="Times New Roman"/>
          <w:sz w:val="28"/>
          <w:szCs w:val="28"/>
          <w:lang w:val="hu-HU"/>
        </w:rPr>
        <w:t xml:space="preserve"> irigykedve bá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-</w:t>
      </w:r>
      <w:r w:rsidR="00763710" w:rsidRPr="00F869B4">
        <w:rPr>
          <w:rFonts w:ascii="Book Antiqua" w:hAnsi="Book Antiqua" w:cs="Times New Roman"/>
          <w:sz w:val="28"/>
          <w:szCs w:val="28"/>
          <w:lang w:val="hu-HU"/>
        </w:rPr>
        <w:t>multuk, amikor bevonult a terembe barátjával, hamarosan férjével, a szocrealista költő Kövesi Bandival.</w:t>
      </w:r>
      <w:r w:rsidR="00F24150" w:rsidRPr="00F869B4">
        <w:rPr>
          <w:rFonts w:ascii="Book Antiqua" w:hAnsi="Book Antiqua" w:cs="Times New Roman"/>
          <w:sz w:val="28"/>
          <w:szCs w:val="28"/>
          <w:lang w:val="hu-HU"/>
        </w:rPr>
        <w:t xml:space="preserve"> Ninonnal már akkor is lehetett be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-</w:t>
      </w:r>
      <w:r w:rsidR="00F24150" w:rsidRPr="00F869B4">
        <w:rPr>
          <w:rFonts w:ascii="Book Antiqua" w:hAnsi="Book Antiqua" w:cs="Times New Roman"/>
          <w:sz w:val="28"/>
          <w:szCs w:val="28"/>
          <w:lang w:val="hu-HU"/>
        </w:rPr>
        <w:t>szélgetni irodalomról, meg politikáról, de igazából csak a bölcsészkaron b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arátkoztunk össze (ő eggyel fölötte</w:t>
      </w:r>
      <w:r w:rsidR="00F24150" w:rsidRPr="00F869B4">
        <w:rPr>
          <w:rFonts w:ascii="Book Antiqua" w:hAnsi="Book Antiqua" w:cs="Times New Roman"/>
          <w:sz w:val="28"/>
          <w:szCs w:val="28"/>
          <w:lang w:val="hu-HU"/>
        </w:rPr>
        <w:t>m járt), amikor kiderült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F24150" w:rsidRPr="00F869B4">
        <w:rPr>
          <w:rFonts w:ascii="Book Antiqua" w:hAnsi="Book Antiqua" w:cs="Times New Roman"/>
          <w:sz w:val="28"/>
          <w:szCs w:val="28"/>
          <w:lang w:val="hu-HU"/>
        </w:rPr>
        <w:t xml:space="preserve"> hogy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 xml:space="preserve"> szintén</w:t>
      </w:r>
      <w:r w:rsidR="00F24150" w:rsidRPr="00F869B4">
        <w:rPr>
          <w:rFonts w:ascii="Book Antiqua" w:hAnsi="Book Antiqua" w:cs="Times New Roman"/>
          <w:sz w:val="28"/>
          <w:szCs w:val="28"/>
          <w:lang w:val="hu-HU"/>
        </w:rPr>
        <w:t xml:space="preserve"> lelkes híve Nagy Imre reformpolitikájának.</w:t>
      </w:r>
      <w:r w:rsidR="00C23CD0" w:rsidRPr="00F869B4">
        <w:rPr>
          <w:rFonts w:ascii="Book Antiqua" w:hAnsi="Book Antiqua" w:cs="Times New Roman"/>
          <w:sz w:val="28"/>
          <w:szCs w:val="28"/>
          <w:lang w:val="hu-HU"/>
        </w:rPr>
        <w:t xml:space="preserve"> Férjét, Kövesit éppen ebben az évben, 1954 decemberében rúgták ki</w:t>
      </w:r>
      <w:r w:rsidR="003A76D7" w:rsidRPr="00F869B4">
        <w:rPr>
          <w:rFonts w:ascii="Book Antiqua" w:hAnsi="Book Antiqua" w:cs="Times New Roman"/>
          <w:sz w:val="28"/>
          <w:szCs w:val="28"/>
          <w:lang w:val="hu-HU"/>
        </w:rPr>
        <w:t>, mint „pártellenzékit”</w:t>
      </w:r>
      <w:r w:rsidR="00C23CD0" w:rsidRPr="00F869B4">
        <w:rPr>
          <w:rFonts w:ascii="Book Antiqua" w:hAnsi="Book Antiqua" w:cs="Times New Roman"/>
          <w:sz w:val="28"/>
          <w:szCs w:val="28"/>
          <w:lang w:val="hu-HU"/>
        </w:rPr>
        <w:t xml:space="preserve"> Kende Péterrel és másokkal együtt a Szabad nép című pártlap szerkesztőségéből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C23CD0" w:rsidRPr="00F869B4">
        <w:rPr>
          <w:rFonts w:ascii="Book Antiqua" w:hAnsi="Book Antiqua" w:cs="Times New Roman"/>
          <w:sz w:val="28"/>
          <w:szCs w:val="28"/>
          <w:lang w:val="hu-HU"/>
        </w:rPr>
        <w:t xml:space="preserve"> és bár Ninon </w:t>
      </w:r>
      <w:r w:rsidR="003A76D7" w:rsidRPr="00F869B4">
        <w:rPr>
          <w:rFonts w:ascii="Book Antiqua" w:hAnsi="Book Antiqua" w:cs="Times New Roman"/>
          <w:sz w:val="28"/>
          <w:szCs w:val="28"/>
          <w:lang w:val="hu-HU"/>
        </w:rPr>
        <w:t xml:space="preserve">nemsokára elvált 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>tőle</w:t>
      </w:r>
      <w:r w:rsidR="003A76D7" w:rsidRPr="00F869B4">
        <w:rPr>
          <w:rFonts w:ascii="Book Antiqua" w:hAnsi="Book Antiqua" w:cs="Times New Roman"/>
          <w:sz w:val="28"/>
          <w:szCs w:val="28"/>
          <w:lang w:val="hu-HU"/>
        </w:rPr>
        <w:t>, politikailag azért egyetértett vele.</w:t>
      </w:r>
    </w:p>
    <w:p w14:paraId="7E18E715" w14:textId="0AFCA30A" w:rsidR="003A76D7" w:rsidRPr="00F869B4" w:rsidRDefault="003A76D7" w:rsidP="00F869B4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>Ami az egyetemi éveket illeti, Ninon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>nal együtt szidtuk a vonala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-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>sabb tanárokat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 xml:space="preserve"> és vitattuk meg az egyre izgalmasabb politikai fejlemé</w:t>
      </w:r>
      <w:r w:rsidR="00F869B4">
        <w:rPr>
          <w:rFonts w:ascii="Book Antiqua" w:hAnsi="Book Antiqua" w:cs="Times New Roman"/>
          <w:sz w:val="28"/>
          <w:szCs w:val="28"/>
          <w:lang w:val="hu-HU"/>
        </w:rPr>
        <w:t>-nyeket –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 xml:space="preserve"> azt hiszem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 xml:space="preserve"> ő is járt a Petőfi K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>ör üléseire. Arra viszont jól em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-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>lékszem,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005342" w:rsidRPr="00F869B4">
        <w:rPr>
          <w:rFonts w:ascii="Book Antiqua" w:hAnsi="Book Antiqua" w:cs="Times New Roman"/>
          <w:sz w:val="28"/>
          <w:szCs w:val="28"/>
          <w:lang w:val="hu-HU"/>
        </w:rPr>
        <w:t>hogy több szavalóversenyt is nyert az egyetemen. Ezeket mintha Kodály Zoltán szorgalmazta volna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, mindenesetre egyiken én is be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-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 xml:space="preserve">kerültem a döntőbe József Attila </w:t>
      </w:r>
      <w:r w:rsidR="009332D8" w:rsidRPr="00B54050">
        <w:rPr>
          <w:rFonts w:ascii="Book Antiqua" w:hAnsi="Book Antiqua" w:cs="Times New Roman"/>
          <w:i/>
          <w:sz w:val="28"/>
          <w:szCs w:val="28"/>
          <w:lang w:val="hu-HU"/>
        </w:rPr>
        <w:t xml:space="preserve">„Levegőt!” 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című versével.</w:t>
      </w:r>
      <w:r w:rsidR="00EF5D9C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(Ez</w:t>
      </w:r>
      <w:r w:rsidR="00EF5D9C" w:rsidRPr="00F869B4">
        <w:rPr>
          <w:rFonts w:ascii="Book Antiqua" w:hAnsi="Book Antiqua" w:cs="Times New Roman"/>
          <w:sz w:val="28"/>
          <w:szCs w:val="28"/>
          <w:lang w:val="hu-HU"/>
        </w:rPr>
        <w:t xml:space="preserve"> már 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1956 tavaszán lehetett, mer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t korábban, a szovjet párt XX. k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 xml:space="preserve">ongresszusa előtt aligha mertem volna </w:t>
      </w:r>
      <w:r w:rsidR="00EF5D9C" w:rsidRPr="00F869B4">
        <w:rPr>
          <w:rFonts w:ascii="Book Antiqua" w:hAnsi="Book Antiqua" w:cs="Times New Roman"/>
          <w:sz w:val="28"/>
          <w:szCs w:val="28"/>
          <w:lang w:val="hu-HU"/>
        </w:rPr>
        <w:t>egy ilyen „lázító”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 xml:space="preserve"> verssel előrukkolni). Hiába szó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-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longattam a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zonban a szabadság nemtőjét („Jö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jj el, szabadság! Te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 xml:space="preserve"> szülj nekem rendet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”</w:t>
      </w:r>
      <w:r w:rsidR="00EF5D9C" w:rsidRPr="00F869B4">
        <w:rPr>
          <w:rFonts w:ascii="Book Antiqua" w:hAnsi="Book Antiqua" w:cs="Times New Roman"/>
          <w:sz w:val="28"/>
          <w:szCs w:val="28"/>
          <w:lang w:val="hu-HU"/>
        </w:rPr>
        <w:t>)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 xml:space="preserve">, a versenyt Ninon nyerte, jól emlékszem milyen darabbal: Kozma Andor </w:t>
      </w:r>
      <w:r w:rsidR="009332D8" w:rsidRPr="00B54050">
        <w:rPr>
          <w:rFonts w:ascii="Book Antiqua" w:hAnsi="Book Antiqua" w:cs="Times New Roman"/>
          <w:i/>
          <w:sz w:val="28"/>
          <w:szCs w:val="28"/>
          <w:lang w:val="hu-HU"/>
        </w:rPr>
        <w:t>„Karthágói harangok”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 xml:space="preserve"> című </w:t>
      </w:r>
      <w:r w:rsidR="00EF5D9C" w:rsidRPr="00F869B4">
        <w:rPr>
          <w:rFonts w:ascii="Book Antiqua" w:hAnsi="Book Antiqua" w:cs="Times New Roman"/>
          <w:sz w:val="28"/>
          <w:szCs w:val="28"/>
          <w:lang w:val="hu-HU"/>
        </w:rPr>
        <w:t xml:space="preserve">érzelmes, </w:t>
      </w:r>
      <w:r w:rsidR="009332D8" w:rsidRPr="00F869B4">
        <w:rPr>
          <w:rFonts w:ascii="Book Antiqua" w:hAnsi="Book Antiqua" w:cs="Times New Roman"/>
          <w:sz w:val="28"/>
          <w:szCs w:val="28"/>
          <w:lang w:val="hu-HU"/>
        </w:rPr>
        <w:t>hazafias versével.</w:t>
      </w:r>
    </w:p>
    <w:p w14:paraId="167DBEF1" w14:textId="386E9D8F" w:rsidR="00664B04" w:rsidRPr="00F869B4" w:rsidRDefault="00664B04" w:rsidP="00B54050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>1956-ban, a második szovjet katonai beavatkozás után mindketten elhagytuk az országot, mindketten Angliában k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ötöttünk ki –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én Oxford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ban, Ninon meg Cambridg</w:t>
      </w:r>
      <w:r w:rsidR="005D7236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e</w:t>
      </w:r>
      <w:r w:rsidR="00B54050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-</w:t>
      </w:r>
      <w:r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ben. Mindketten kutatói ösztöndíjat kaptunk</w:t>
      </w:r>
      <w:r w:rsidR="00B54050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,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és mindketten rés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zben magyar témát választottunk –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Ninon 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>(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talán a </w:t>
      </w:r>
      <w:r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cambridge</w:t>
      </w:r>
      <w:r w:rsidR="00B54050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-</w:t>
      </w:r>
      <w:r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i Denis Sinor tanácsára</w:t>
      </w:r>
      <w:r w:rsidR="00B2511E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) a magyar és skót népballadák elemzését</w:t>
      </w:r>
      <w:r w:rsidR="00502D7B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,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 xml:space="preserve"> én meg egy összehasonlító </w:t>
      </w:r>
      <w:r w:rsidR="005D7236" w:rsidRPr="00F869B4">
        <w:rPr>
          <w:rFonts w:ascii="Book Antiqua" w:hAnsi="Book Antiqua" w:cs="Times New Roman"/>
          <w:sz w:val="28"/>
          <w:szCs w:val="28"/>
          <w:lang w:val="hu-HU"/>
        </w:rPr>
        <w:t>elemzést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 xml:space="preserve"> a 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>második világ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>háború utáni lengyel és magyar költészetről. Ninon disszertációjából</w:t>
      </w:r>
      <w:r w:rsidR="000F5562" w:rsidRPr="00F869B4">
        <w:rPr>
          <w:rFonts w:ascii="Book Antiqua" w:hAnsi="Book Antiqua" w:cs="Times New Roman"/>
          <w:sz w:val="28"/>
          <w:szCs w:val="28"/>
          <w:lang w:val="hu-HU"/>
        </w:rPr>
        <w:t xml:space="preserve"> (mint az enyémből is)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2511E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később könyv lett, </w:t>
      </w:r>
      <w:r w:rsidR="000F5562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ezt </w:t>
      </w:r>
      <w:r w:rsidR="00B2511E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a rangos cambridge</w:t>
      </w:r>
      <w:r w:rsidR="00B54050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-</w:t>
      </w:r>
      <w:r w:rsidR="00B2511E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>i egyetemi kiadó adta ki</w:t>
      </w:r>
      <w:r w:rsidR="00502D7B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 1967-ben</w:t>
      </w:r>
      <w:r w:rsidR="00B2511E" w:rsidRPr="00B54050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. </w:t>
      </w:r>
      <w:r w:rsidR="00502D7B" w:rsidRPr="00F869B4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A 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>kezde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 xml:space="preserve">ti angliai években megpróbáltam – kölcsönös látogatásokkal – </w:t>
      </w:r>
      <w:r w:rsidR="00B2511E" w:rsidRPr="00F869B4">
        <w:rPr>
          <w:rFonts w:ascii="Book Antiqua" w:hAnsi="Book Antiqua" w:cs="Times New Roman"/>
          <w:sz w:val="28"/>
          <w:szCs w:val="28"/>
          <w:lang w:val="hu-HU"/>
        </w:rPr>
        <w:t xml:space="preserve">  </w:t>
      </w:r>
      <w:r w:rsidR="00B2511E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összehozni az oxfordi és cambridge</w:t>
      </w:r>
      <w:r w:rsidR="00B54050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-</w:t>
      </w:r>
      <w:r w:rsidR="00B2511E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i egyetemen tanuló fiatal magyarokat</w:t>
      </w:r>
      <w:r w:rsidR="00502D7B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;</w:t>
      </w:r>
      <w:r w:rsidR="00502D7B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502D7B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ebben is jó partnerem volt a Cambridge</w:t>
      </w:r>
      <w:r w:rsidR="00B54050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-</w:t>
      </w:r>
      <w:r w:rsidR="00502D7B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ben rangidős Ninon. Akit magával</w:t>
      </w:r>
      <w:r w:rsidR="00502D7B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502D7B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ragadó életkedve, depressziót-honvágyat feledtető vidámsága hamar nép</w:t>
      </w:r>
      <w:r w:rsidR="00B54050" w:rsidRPr="00B54050">
        <w:rPr>
          <w:rFonts w:ascii="Book Antiqua" w:hAnsi="Book Antiqua" w:cs="Times New Roman"/>
          <w:spacing w:val="-2"/>
          <w:sz w:val="28"/>
          <w:szCs w:val="28"/>
          <w:lang w:val="hu-HU"/>
        </w:rPr>
        <w:t>-</w:t>
      </w:r>
      <w:r w:rsidR="00502D7B" w:rsidRPr="00F869B4">
        <w:rPr>
          <w:rFonts w:ascii="Book Antiqua" w:hAnsi="Book Antiqua" w:cs="Times New Roman"/>
          <w:sz w:val="28"/>
          <w:szCs w:val="28"/>
          <w:lang w:val="hu-HU"/>
        </w:rPr>
        <w:t>szerűvé tett nem csak a két egyetemi városban, de London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>országban</w:t>
      </w:r>
      <w:r w:rsidR="00502D7B" w:rsidRPr="00F869B4">
        <w:rPr>
          <w:rFonts w:ascii="Book Antiqua" w:hAnsi="Book Antiqua" w:cs="Times New Roman"/>
          <w:sz w:val="28"/>
          <w:szCs w:val="28"/>
          <w:lang w:val="hu-HU"/>
        </w:rPr>
        <w:t xml:space="preserve"> is.</w:t>
      </w:r>
    </w:p>
    <w:p w14:paraId="69DE3679" w14:textId="1F482C02" w:rsidR="00502D7B" w:rsidRPr="00F869B4" w:rsidRDefault="00502D7B" w:rsidP="00B54050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>A következő kép a kaliforniai egyetemről, Berkeley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ből </w:t>
      </w:r>
      <w:r w:rsidR="005D7236" w:rsidRPr="00F869B4">
        <w:rPr>
          <w:rFonts w:ascii="Book Antiqua" w:hAnsi="Book Antiqua" w:cs="Times New Roman"/>
          <w:sz w:val="28"/>
          <w:szCs w:val="28"/>
          <w:lang w:val="hu-HU"/>
        </w:rPr>
        <w:t>jelenik meg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, ahol egy évig a nehéz lengyel nyelvet tanítottam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 xml:space="preserve"> amerikai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3A2AD4" w:rsidRPr="00F869B4">
        <w:rPr>
          <w:rFonts w:ascii="Book Antiqua" w:hAnsi="Book Antiqua" w:cs="Times New Roman"/>
          <w:sz w:val="28"/>
          <w:szCs w:val="28"/>
          <w:lang w:val="hu-HU"/>
        </w:rPr>
        <w:t>kutatódiákok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>-</w:t>
      </w:r>
      <w:r w:rsidR="003A2AD4" w:rsidRPr="00F869B4">
        <w:rPr>
          <w:rFonts w:ascii="Book Antiqua" w:hAnsi="Book Antiqua" w:cs="Times New Roman"/>
          <w:sz w:val="28"/>
          <w:szCs w:val="28"/>
          <w:lang w:val="hu-HU"/>
        </w:rPr>
        <w:t>nak. Ugyanitt Ninon magyart tanított, mert időközben hozzáment egy Eliot Leader nevű brit atomfizikushoz, vele együtt került Ka</w:t>
      </w:r>
      <w:r w:rsidR="00B54050">
        <w:rPr>
          <w:rFonts w:ascii="Book Antiqua" w:hAnsi="Book Antiqua" w:cs="Times New Roman"/>
          <w:sz w:val="28"/>
          <w:szCs w:val="28"/>
          <w:lang w:val="hu-HU"/>
        </w:rPr>
        <w:t xml:space="preserve">liforniába. </w:t>
      </w:r>
      <w:r w:rsidR="00B54050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Amikor aztán a 1963–</w:t>
      </w:r>
      <w:r w:rsidR="003A2AD4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64-es akadémiai évben állapotos lett, megkért engem,</w:t>
      </w:r>
      <w:r w:rsidR="003A2AD4" w:rsidRPr="00F869B4">
        <w:rPr>
          <w:rFonts w:ascii="Book Antiqua" w:hAnsi="Book Antiqua" w:cs="Times New Roman"/>
          <w:sz w:val="28"/>
          <w:szCs w:val="28"/>
          <w:lang w:val="hu-HU"/>
        </w:rPr>
        <w:t xml:space="preserve"> vegyem át egy fél évre kezdő magyarosainak tanítását</w:t>
      </w:r>
      <w:r w:rsidR="006C6A53" w:rsidRP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2412F5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C6A53" w:rsidRPr="00F869B4">
        <w:rPr>
          <w:rFonts w:ascii="Book Antiqua" w:hAnsi="Book Antiqua" w:cs="Times New Roman"/>
          <w:sz w:val="28"/>
          <w:szCs w:val="28"/>
          <w:lang w:val="hu-HU"/>
        </w:rPr>
        <w:t>külön fizet érte. Magam is fiatal házas voltam, kellett a pénz,</w:t>
      </w:r>
      <w:r w:rsidR="002412F5" w:rsidRPr="00F869B4">
        <w:rPr>
          <w:rFonts w:ascii="Book Antiqua" w:hAnsi="Book Antiqua" w:cs="Times New Roman"/>
          <w:sz w:val="28"/>
          <w:szCs w:val="28"/>
          <w:lang w:val="hu-HU"/>
        </w:rPr>
        <w:t xml:space="preserve"> könnyű volt a magyar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2412F5" w:rsidRPr="00F869B4">
        <w:rPr>
          <w:rFonts w:ascii="Book Antiqua" w:hAnsi="Book Antiqua" w:cs="Times New Roman"/>
          <w:sz w:val="28"/>
          <w:szCs w:val="28"/>
          <w:lang w:val="hu-HU"/>
        </w:rPr>
        <w:t xml:space="preserve"> tanítás,</w:t>
      </w:r>
      <w:r w:rsidR="006C6A53" w:rsidRPr="00F869B4">
        <w:rPr>
          <w:rFonts w:ascii="Book Antiqua" w:hAnsi="Book Antiqua" w:cs="Times New Roman"/>
          <w:sz w:val="28"/>
          <w:szCs w:val="28"/>
          <w:lang w:val="hu-HU"/>
        </w:rPr>
        <w:t xml:space="preserve"> így örömmel kötélnek álltam. Amikor már megszületett Ninon első fia, elhagytam Berkeley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6C6A53" w:rsidRPr="00F869B4">
        <w:rPr>
          <w:rFonts w:ascii="Book Antiqua" w:hAnsi="Book Antiqua" w:cs="Times New Roman"/>
          <w:sz w:val="28"/>
          <w:szCs w:val="28"/>
          <w:lang w:val="hu-HU"/>
        </w:rPr>
        <w:t>t, mert (Czesław Miłosz segítségével) kutató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i ösztöndíjat kaptam a Harvard E</w:t>
      </w:r>
      <w:r w:rsidR="006C6A53" w:rsidRPr="00F869B4">
        <w:rPr>
          <w:rFonts w:ascii="Book Antiqua" w:hAnsi="Book Antiqua" w:cs="Times New Roman"/>
          <w:sz w:val="28"/>
          <w:szCs w:val="28"/>
          <w:lang w:val="hu-HU"/>
        </w:rPr>
        <w:t>gyetem</w:t>
      </w:r>
      <w:r w:rsidR="002412F5" w:rsidRPr="00F869B4">
        <w:rPr>
          <w:rFonts w:ascii="Book Antiqua" w:hAnsi="Book Antiqua" w:cs="Times New Roman"/>
          <w:sz w:val="28"/>
          <w:szCs w:val="28"/>
          <w:lang w:val="hu-HU"/>
        </w:rPr>
        <w:t>en</w:t>
      </w:r>
      <w:r w:rsidR="006C6A53" w:rsidRPr="00F869B4">
        <w:rPr>
          <w:rFonts w:ascii="Book Antiqua" w:hAnsi="Book Antiqua" w:cs="Times New Roman"/>
          <w:sz w:val="28"/>
          <w:szCs w:val="28"/>
          <w:lang w:val="hu-HU"/>
        </w:rPr>
        <w:t>, de Ninon se maradt sokáig, már 1965-ben visszatért családjával Angliába.</w:t>
      </w:r>
    </w:p>
    <w:p w14:paraId="0EC5B6C5" w14:textId="0563FAAF" w:rsidR="007C4F41" w:rsidRPr="00F869B4" w:rsidRDefault="007C4F41" w:rsidP="000C5D1E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Kettőnk karrierje egy időnként 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 xml:space="preserve">szétváló, máskor meg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összeérő pár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huzamosra emlékez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>tet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2A0A8F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mert amikor 1969-ben megpályáztam és meg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kaptam a cambridgei egyetem szláv tanszékén 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>megüresedett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lengyel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tanári állást, Ninont is </w:t>
      </w:r>
      <w:r w:rsidR="002A0A8F" w:rsidRPr="00F869B4">
        <w:rPr>
          <w:rFonts w:ascii="Book Antiqua" w:hAnsi="Book Antiqua" w:cs="Times New Roman"/>
          <w:sz w:val="28"/>
          <w:szCs w:val="28"/>
          <w:lang w:val="hu-HU"/>
        </w:rPr>
        <w:t>az egyetemen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találtam, mint a Clare Hall nevű kutató-kollégium ösztöndíjasát. Ő már évek óta magyar irodalmat tanított 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 xml:space="preserve">itt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egyéni fogla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>l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kozás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>ban</w:t>
      </w:r>
      <w:r w:rsidR="00240CDB" w:rsidRPr="00F869B4">
        <w:rPr>
          <w:rFonts w:ascii="Book Antiqua" w:hAnsi="Book Antiqua" w:cs="Times New Roman"/>
          <w:sz w:val="28"/>
          <w:szCs w:val="28"/>
          <w:lang w:val="hu-HU"/>
        </w:rPr>
        <w:t xml:space="preserve"> (szupervízióban)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 xml:space="preserve"> annak az egy-két elszánt an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>golnak, aki</w:t>
      </w:r>
      <w:r w:rsidR="00240CDB" w:rsidRPr="00F869B4">
        <w:rPr>
          <w:rFonts w:ascii="Book Antiqua" w:hAnsi="Book Antiqua" w:cs="Times New Roman"/>
          <w:sz w:val="28"/>
          <w:szCs w:val="28"/>
          <w:lang w:val="hu-HU"/>
        </w:rPr>
        <w:t>ket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 xml:space="preserve"> mélye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bben érdekelt a magyar irodalom –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 xml:space="preserve"> engem viszont hamarosan megkeresett valamelyik kollégium, elvállalnám-e a</w:t>
      </w:r>
      <w:r w:rsidR="00492157" w:rsidRPr="00F869B4">
        <w:rPr>
          <w:rFonts w:ascii="Book Antiqua" w:hAnsi="Book Antiqua" w:cs="Times New Roman"/>
          <w:sz w:val="28"/>
          <w:szCs w:val="28"/>
          <w:lang w:val="hu-HU"/>
        </w:rPr>
        <w:t xml:space="preserve"> lengyel mellett a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 xml:space="preserve"> magyar nyelv és irodalom tanítását valamelyik 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első</w:t>
      </w:r>
      <w:r w:rsidR="005F627E" w:rsidRPr="00F869B4">
        <w:rPr>
          <w:rFonts w:ascii="Book Antiqua" w:hAnsi="Book Antiqua" w:cs="Times New Roman"/>
          <w:sz w:val="28"/>
          <w:szCs w:val="28"/>
          <w:lang w:val="hu-HU"/>
        </w:rPr>
        <w:t xml:space="preserve">éves 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>diákjuk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>nak. (Cambridge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 xml:space="preserve">ben kizárólag kétszakosokat vett föl a Modern Nyelvek </w:t>
      </w:r>
      <w:r w:rsidR="0023794D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Tanszéke, </w:t>
      </w:r>
      <w:r w:rsidR="00492157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voltak</w:t>
      </w:r>
      <w:r w:rsidR="000C5D1E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 francia</w:t>
      </w:r>
      <w:r w:rsidR="000C5D1E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–</w:t>
      </w:r>
      <w:r w:rsidR="0023794D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magyar, </w:t>
      </w:r>
      <w:r w:rsidR="00492157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orosz</w:t>
      </w:r>
      <w:r w:rsidR="000C5D1E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–</w:t>
      </w:r>
      <w:r w:rsidR="000C5D1E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magyar, sőt latin</w:t>
      </w:r>
      <w:r w:rsidR="000C5D1E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–</w:t>
      </w:r>
      <w:r w:rsidR="0023794D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magyar nyelvet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 xml:space="preserve"> tanuló diákjaim). Í</w:t>
      </w:r>
      <w:r w:rsidR="0023794D" w:rsidRPr="00F869B4">
        <w:rPr>
          <w:rFonts w:ascii="Book Antiqua" w:hAnsi="Book Antiqua" w:cs="Times New Roman"/>
          <w:sz w:val="28"/>
          <w:szCs w:val="28"/>
          <w:lang w:val="hu-HU"/>
        </w:rPr>
        <w:t xml:space="preserve">gy egy-két évig, bár nem voltunk riválisok, </w:t>
      </w:r>
      <w:r w:rsidR="000E4D7C" w:rsidRPr="00F869B4">
        <w:rPr>
          <w:rFonts w:ascii="Book Antiqua" w:hAnsi="Book Antiqua" w:cs="Times New Roman"/>
          <w:sz w:val="28"/>
          <w:szCs w:val="28"/>
          <w:lang w:val="hu-HU"/>
        </w:rPr>
        <w:t>ugyan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0E4D7C" w:rsidRPr="00F869B4">
        <w:rPr>
          <w:rFonts w:ascii="Book Antiqua" w:hAnsi="Book Antiqua" w:cs="Times New Roman"/>
          <w:sz w:val="28"/>
          <w:szCs w:val="28"/>
          <w:lang w:val="hu-HU"/>
        </w:rPr>
        <w:t>abban a városban</w:t>
      </w:r>
      <w:r w:rsidR="00240CDB" w:rsidRPr="00F869B4">
        <w:rPr>
          <w:rFonts w:ascii="Book Antiqua" w:hAnsi="Book Antiqua" w:cs="Times New Roman"/>
          <w:sz w:val="28"/>
          <w:szCs w:val="28"/>
          <w:lang w:val="hu-HU"/>
        </w:rPr>
        <w:t>, részben hasonló tárgyakat</w:t>
      </w:r>
      <w:r w:rsidR="000E4D7C" w:rsidRPr="00F869B4">
        <w:rPr>
          <w:rFonts w:ascii="Book Antiqua" w:hAnsi="Book Antiqua" w:cs="Times New Roman"/>
          <w:sz w:val="28"/>
          <w:szCs w:val="28"/>
          <w:lang w:val="hu-HU"/>
        </w:rPr>
        <w:t xml:space="preserve"> tanítottunk</w:t>
      </w:r>
      <w:r w:rsidR="003B155C" w:rsidRPr="00F869B4">
        <w:rPr>
          <w:rFonts w:ascii="Book Antiqua" w:hAnsi="Book Antiqua" w:cs="Times New Roman"/>
          <w:sz w:val="28"/>
          <w:szCs w:val="28"/>
          <w:lang w:val="hu-HU"/>
        </w:rPr>
        <w:t>, jóllehet én aztán hosszú id</w:t>
      </w:r>
      <w:r w:rsidR="005D7236" w:rsidRPr="00F869B4">
        <w:rPr>
          <w:rFonts w:ascii="Book Antiqua" w:hAnsi="Book Antiqua" w:cs="Times New Roman"/>
          <w:sz w:val="28"/>
          <w:szCs w:val="28"/>
          <w:lang w:val="hu-HU"/>
        </w:rPr>
        <w:t>őre</w:t>
      </w:r>
      <w:r w:rsidR="003B155C" w:rsidRPr="00F869B4">
        <w:rPr>
          <w:rFonts w:ascii="Book Antiqua" w:hAnsi="Book Antiqua" w:cs="Times New Roman"/>
          <w:sz w:val="28"/>
          <w:szCs w:val="28"/>
          <w:lang w:val="hu-HU"/>
        </w:rPr>
        <w:t xml:space="preserve"> Cambridge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="003B155C" w:rsidRPr="00F869B4">
        <w:rPr>
          <w:rFonts w:ascii="Book Antiqua" w:hAnsi="Book Antiqua" w:cs="Times New Roman"/>
          <w:sz w:val="28"/>
          <w:szCs w:val="28"/>
          <w:lang w:val="hu-HU"/>
        </w:rPr>
        <w:t>ben „ragadtam”.</w:t>
      </w:r>
    </w:p>
    <w:p w14:paraId="1341ACCF" w14:textId="63B79613" w:rsidR="00CB0BEA" w:rsidRPr="00F869B4" w:rsidRDefault="00AB047B" w:rsidP="000C5D1E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>Gondolom, fé</w:t>
      </w:r>
      <w:r w:rsidR="00EF7082" w:rsidRPr="00F869B4">
        <w:rPr>
          <w:rFonts w:ascii="Book Antiqua" w:hAnsi="Book Antiqua" w:cs="Times New Roman"/>
          <w:sz w:val="28"/>
          <w:szCs w:val="28"/>
          <w:lang w:val="hu-HU"/>
        </w:rPr>
        <w:t>r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jének karrierjéhez igazodva, Ninon 1975-ben csalá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dostól Londonba költözött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,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és három évvel később megkezdte újabb kar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rierjét a BBC magyar osztályán. </w:t>
      </w:r>
      <w:r w:rsidR="00E6610E" w:rsidRPr="00F869B4">
        <w:rPr>
          <w:rFonts w:ascii="Book Antiqua" w:hAnsi="Book Antiqua" w:cs="Times New Roman"/>
          <w:sz w:val="28"/>
          <w:szCs w:val="28"/>
          <w:lang w:val="hu-HU"/>
        </w:rPr>
        <w:t>Programszervező lett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 xml:space="preserve"> a rádióban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,</w:t>
      </w:r>
      <w:r w:rsidR="00E6610E" w:rsidRPr="00F869B4">
        <w:rPr>
          <w:rFonts w:ascii="Book Antiqua" w:hAnsi="Book Antiqua" w:cs="Times New Roman"/>
          <w:sz w:val="28"/>
          <w:szCs w:val="28"/>
          <w:lang w:val="hu-HU"/>
        </w:rPr>
        <w:t xml:space="preserve"> és új műfajt választott magának: a helytörténetet. 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Folyamatosan írta szí</w:t>
      </w:r>
      <w:r w:rsidR="001F66AC" w:rsidRPr="00F869B4">
        <w:rPr>
          <w:rFonts w:ascii="Book Antiqua" w:hAnsi="Book Antiqua" w:cs="Times New Roman"/>
          <w:sz w:val="28"/>
          <w:szCs w:val="28"/>
          <w:lang w:val="hu-HU"/>
        </w:rPr>
        <w:t>nes kis beszámolóit a londoni utcákról és terekről, r</w:t>
      </w:r>
      <w:r w:rsidR="00E6610E" w:rsidRPr="00F869B4">
        <w:rPr>
          <w:rFonts w:ascii="Book Antiqua" w:hAnsi="Book Antiqua" w:cs="Times New Roman"/>
          <w:sz w:val="28"/>
          <w:szCs w:val="28"/>
          <w:lang w:val="hu-HU"/>
        </w:rPr>
        <w:t>észben a rádiónak, részben a „Magyar Tükör” című kis londoni kőnyomatosnak</w:t>
      </w:r>
      <w:r w:rsidR="001F66AC" w:rsidRPr="00F869B4">
        <w:rPr>
          <w:rFonts w:ascii="Book Antiqua" w:hAnsi="Book Antiqua" w:cs="Times New Roman"/>
          <w:sz w:val="28"/>
          <w:szCs w:val="28"/>
          <w:lang w:val="hu-HU"/>
        </w:rPr>
        <w:t>;</w:t>
      </w:r>
      <w:r w:rsidR="00E6610E" w:rsidRPr="00F869B4">
        <w:rPr>
          <w:rFonts w:ascii="Book Antiqua" w:hAnsi="Book Antiqua" w:cs="Times New Roman"/>
          <w:sz w:val="28"/>
          <w:szCs w:val="28"/>
          <w:lang w:val="hu-HU"/>
        </w:rPr>
        <w:t xml:space="preserve"> egyszer engem és feleségemet is elvitt egy ilyen hangulatos sétára Kensingtonba, ahol sok rejtett érdekességet fedezett fel </w:t>
      </w:r>
      <w:r w:rsidR="00C90CF2" w:rsidRPr="00F869B4">
        <w:rPr>
          <w:rFonts w:ascii="Book Antiqua" w:hAnsi="Book Antiqua" w:cs="Times New Roman"/>
          <w:sz w:val="28"/>
          <w:szCs w:val="28"/>
          <w:lang w:val="hu-HU"/>
        </w:rPr>
        <w:t>a városnegyed történetéből. Ilyen sétáib</w:t>
      </w:r>
      <w:r w:rsidR="00EF7082" w:rsidRPr="00F869B4">
        <w:rPr>
          <w:rFonts w:ascii="Book Antiqua" w:hAnsi="Book Antiqua" w:cs="Times New Roman"/>
          <w:sz w:val="28"/>
          <w:szCs w:val="28"/>
          <w:lang w:val="hu-HU"/>
        </w:rPr>
        <w:t>ó</w:t>
      </w:r>
      <w:r w:rsidR="00C90CF2" w:rsidRPr="00F869B4">
        <w:rPr>
          <w:rFonts w:ascii="Book Antiqua" w:hAnsi="Book Antiqua" w:cs="Times New Roman"/>
          <w:sz w:val="28"/>
          <w:szCs w:val="28"/>
          <w:lang w:val="hu-HU"/>
        </w:rPr>
        <w:t>l állt össze „bobherceges”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C90CF2" w:rsidRPr="00F869B4">
        <w:rPr>
          <w:rFonts w:ascii="Book Antiqua" w:hAnsi="Book Antiqua" w:cs="Times New Roman"/>
          <w:sz w:val="28"/>
          <w:szCs w:val="28"/>
          <w:lang w:val="hu-HU"/>
        </w:rPr>
        <w:t xml:space="preserve">gyűjteménye, a </w:t>
      </w:r>
      <w:r w:rsidR="00C90CF2" w:rsidRPr="003C6FA7">
        <w:rPr>
          <w:rFonts w:ascii="Book Antiqua" w:hAnsi="Book Antiqua" w:cs="Times New Roman"/>
          <w:i/>
          <w:sz w:val="28"/>
          <w:szCs w:val="28"/>
          <w:lang w:val="hu-HU"/>
        </w:rPr>
        <w:t xml:space="preserve">„Londonban, hej, van sok számos </w:t>
      </w:r>
      <w:r w:rsidR="00C90CF2" w:rsidRPr="003C6FA7">
        <w:rPr>
          <w:rFonts w:ascii="Book Antiqua" w:hAnsi="Book Antiqua" w:cs="Times New Roman"/>
          <w:i/>
          <w:sz w:val="28"/>
          <w:szCs w:val="28"/>
          <w:lang w:val="hu-HU"/>
        </w:rPr>
        <w:lastRenderedPageBreak/>
        <w:t>utca...”</w:t>
      </w:r>
      <w:r w:rsidR="003C6FA7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bookmarkStart w:id="0" w:name="_GoBack"/>
      <w:bookmarkEnd w:id="0"/>
      <w:r w:rsidR="003C6FA7" w:rsidRPr="00F869B4">
        <w:rPr>
          <w:rFonts w:ascii="Book Antiqua" w:hAnsi="Book Antiqua" w:cs="Times New Roman"/>
          <w:sz w:val="28"/>
          <w:szCs w:val="28"/>
          <w:lang w:val="hu-HU"/>
        </w:rPr>
        <w:t>című,</w:t>
      </w:r>
      <w:r w:rsidR="003C6FA7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C90CF2" w:rsidRPr="00F869B4">
        <w:rPr>
          <w:rFonts w:ascii="Book Antiqua" w:hAnsi="Book Antiqua" w:cs="Times New Roman"/>
          <w:sz w:val="28"/>
          <w:szCs w:val="28"/>
          <w:lang w:val="hu-HU"/>
        </w:rPr>
        <w:t>aminek,</w:t>
      </w:r>
      <w:r w:rsidR="004859C6" w:rsidRPr="00F869B4">
        <w:rPr>
          <w:rFonts w:ascii="Book Antiqua" w:hAnsi="Book Antiqua" w:cs="Times New Roman"/>
          <w:sz w:val="28"/>
          <w:szCs w:val="28"/>
          <w:lang w:val="hu-HU"/>
        </w:rPr>
        <w:t xml:space="preserve"> mint</w:t>
      </w:r>
      <w:r w:rsidR="00C90CF2" w:rsidRPr="00F869B4">
        <w:rPr>
          <w:rFonts w:ascii="Book Antiqua" w:hAnsi="Book Antiqua" w:cs="Times New Roman"/>
          <w:sz w:val="28"/>
          <w:szCs w:val="28"/>
          <w:lang w:val="hu-HU"/>
        </w:rPr>
        <w:t xml:space="preserve"> hallottam, komoly közönségsikere lett Magyarország</w:t>
      </w:r>
      <w:r w:rsidR="004A4F6E" w:rsidRPr="00F869B4">
        <w:rPr>
          <w:rFonts w:ascii="Book Antiqua" w:hAnsi="Book Antiqua" w:cs="Times New Roman"/>
          <w:sz w:val="28"/>
          <w:szCs w:val="28"/>
          <w:lang w:val="hu-HU"/>
        </w:rPr>
        <w:t>on</w:t>
      </w:r>
      <w:r w:rsidR="00C90CF2" w:rsidRPr="00F869B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3E4D6B64" w14:textId="71B4E4BA" w:rsidR="00AB047B" w:rsidRPr="00F869B4" w:rsidRDefault="00CB0BEA" w:rsidP="000C5D1E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Lehet, hogy ezt más emlékezők elhallgatnák, de bár Ninon két tehet</w:t>
      </w:r>
      <w:r w:rsidR="000C5D1E" w:rsidRPr="000C5D1E">
        <w:rPr>
          <w:rFonts w:ascii="Book Antiqua" w:hAnsi="Book Antiqua" w:cs="Times New Roman"/>
          <w:spacing w:val="-2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séges fiút szült Eliotnak, egyikük matematikus, a másik híres pszicho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analitikus lett, magánélete mégis rendhagyó fordulatot vett 1980 táján: oka egy hirtelen fellángoló szerelem volt Karátson Endre író, egyetemi tanár </w:t>
      </w:r>
      <w:r w:rsidR="003B155C" w:rsidRPr="00F869B4">
        <w:rPr>
          <w:rFonts w:ascii="Book Antiqua" w:hAnsi="Book Antiqua" w:cs="Times New Roman"/>
          <w:sz w:val="28"/>
          <w:szCs w:val="28"/>
          <w:lang w:val="hu-HU"/>
        </w:rPr>
        <w:t xml:space="preserve">barátom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és Ninon között. Ez Ninon Párizsba költözéséhez</w:t>
      </w:r>
      <w:r w:rsidR="00290709" w:rsidRPr="00F869B4">
        <w:rPr>
          <w:rFonts w:ascii="Book Antiqua" w:hAnsi="Book Antiqua" w:cs="Times New Roman"/>
          <w:sz w:val="28"/>
          <w:szCs w:val="28"/>
          <w:lang w:val="hu-HU"/>
        </w:rPr>
        <w:t xml:space="preserve"> vezetett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,</w:t>
      </w:r>
      <w:r w:rsidR="00290709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jóllehet</w:t>
      </w:r>
      <w:r w:rsidR="00290709" w:rsidRPr="00F869B4">
        <w:rPr>
          <w:rFonts w:ascii="Book Antiqua" w:hAnsi="Book Antiqua" w:cs="Times New Roman"/>
          <w:sz w:val="28"/>
          <w:szCs w:val="28"/>
          <w:lang w:val="hu-HU"/>
        </w:rPr>
        <w:t xml:space="preserve"> a </w:t>
      </w:r>
      <w:r w:rsidR="00985272" w:rsidRPr="00F869B4">
        <w:rPr>
          <w:rFonts w:ascii="Book Antiqua" w:hAnsi="Book Antiqua" w:cs="Times New Roman"/>
          <w:sz w:val="28"/>
          <w:szCs w:val="28"/>
          <w:lang w:val="hu-HU"/>
        </w:rPr>
        <w:t>kapcsolat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90709" w:rsidRPr="00F869B4">
        <w:rPr>
          <w:rFonts w:ascii="Book Antiqua" w:hAnsi="Book Antiqua" w:cs="Times New Roman"/>
          <w:sz w:val="28"/>
          <w:szCs w:val="28"/>
          <w:lang w:val="hu-HU"/>
        </w:rPr>
        <w:t xml:space="preserve">talán egy évig tartott, azután Bandi visszatért francia feleségéhez, Ninon pedig visszament Londonba, de elvált Eliot Leadertől. Nem faggattam egyiküket sem, miért csak ennyi ideig tartott 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 xml:space="preserve">viszonyuk – </w:t>
      </w:r>
      <w:r w:rsidR="00290709" w:rsidRPr="00F869B4">
        <w:rPr>
          <w:rFonts w:ascii="Book Antiqua" w:hAnsi="Book Antiqua" w:cs="Times New Roman"/>
          <w:sz w:val="28"/>
          <w:szCs w:val="28"/>
          <w:lang w:val="hu-HU"/>
        </w:rPr>
        <w:t xml:space="preserve">bár közös volt a magyar háttér, mindketten beszéltek </w:t>
      </w:r>
      <w:r w:rsidR="002A07B0" w:rsidRPr="00F869B4">
        <w:rPr>
          <w:rFonts w:ascii="Book Antiqua" w:hAnsi="Book Antiqua" w:cs="Times New Roman"/>
          <w:sz w:val="28"/>
          <w:szCs w:val="28"/>
          <w:lang w:val="hu-HU"/>
        </w:rPr>
        <w:t>angolul és franciául,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3B155C" w:rsidRPr="00F869B4">
        <w:rPr>
          <w:rFonts w:ascii="Book Antiqua" w:hAnsi="Book Antiqua" w:cs="Times New Roman"/>
          <w:sz w:val="28"/>
          <w:szCs w:val="28"/>
          <w:lang w:val="hu-HU"/>
        </w:rPr>
        <w:t>írtak együtt egy-két tanulmányt,</w:t>
      </w:r>
      <w:r w:rsidR="002A07B0" w:rsidRPr="00F869B4">
        <w:rPr>
          <w:rFonts w:ascii="Book Antiqua" w:hAnsi="Book Antiqua" w:cs="Times New Roman"/>
          <w:sz w:val="28"/>
          <w:szCs w:val="28"/>
          <w:lang w:val="hu-HU"/>
        </w:rPr>
        <w:t xml:space="preserve"> de túl sok lehetett a különbség addigi életmódjuk és</w:t>
      </w:r>
      <w:r w:rsidR="00B105A9" w:rsidRPr="00F869B4">
        <w:rPr>
          <w:rFonts w:ascii="Book Antiqua" w:hAnsi="Book Antiqua" w:cs="Times New Roman"/>
          <w:sz w:val="28"/>
          <w:szCs w:val="28"/>
          <w:lang w:val="hu-HU"/>
        </w:rPr>
        <w:t xml:space="preserve"> korábbi</w:t>
      </w:r>
      <w:r w:rsidR="002A07B0" w:rsidRPr="00F869B4">
        <w:rPr>
          <w:rFonts w:ascii="Book Antiqua" w:hAnsi="Book Antiqua" w:cs="Times New Roman"/>
          <w:sz w:val="28"/>
          <w:szCs w:val="28"/>
          <w:lang w:val="hu-HU"/>
        </w:rPr>
        <w:t xml:space="preserve"> partnereik között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,</w:t>
      </w:r>
      <w:r w:rsidR="002A07B0" w:rsidRPr="00F869B4">
        <w:rPr>
          <w:rFonts w:ascii="Book Antiqua" w:hAnsi="Book Antiqua" w:cs="Times New Roman"/>
          <w:sz w:val="28"/>
          <w:szCs w:val="28"/>
          <w:lang w:val="hu-HU"/>
        </w:rPr>
        <w:t xml:space="preserve"> és túl későn találkoztak ahhoz,</w:t>
      </w:r>
      <w:r w:rsidR="00B105A9" w:rsidRPr="00F869B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A07B0" w:rsidRPr="00F869B4">
        <w:rPr>
          <w:rFonts w:ascii="Book Antiqua" w:hAnsi="Book Antiqua" w:cs="Times New Roman"/>
          <w:sz w:val="28"/>
          <w:szCs w:val="28"/>
          <w:lang w:val="hu-HU"/>
        </w:rPr>
        <w:t xml:space="preserve">hogy ezt 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 xml:space="preserve">a távolságot </w:t>
      </w:r>
      <w:r w:rsidR="002A07B0" w:rsidRPr="00F869B4">
        <w:rPr>
          <w:rFonts w:ascii="Book Antiqua" w:hAnsi="Book Antiqua" w:cs="Times New Roman"/>
          <w:sz w:val="28"/>
          <w:szCs w:val="28"/>
          <w:lang w:val="hu-HU"/>
        </w:rPr>
        <w:t>át tudják hidalni.</w:t>
      </w:r>
    </w:p>
    <w:p w14:paraId="3AB0B431" w14:textId="019ADE82" w:rsidR="002A07B0" w:rsidRPr="00F869B4" w:rsidRDefault="002A07B0" w:rsidP="000C5D1E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Ninon a kilencvenes években ment nyugdíjba a BBC-től, ezután </w:t>
      </w:r>
      <w:r w:rsidR="003D1D2E" w:rsidRPr="00F869B4">
        <w:rPr>
          <w:rFonts w:ascii="Book Antiqua" w:hAnsi="Book Antiqua" w:cs="Times New Roman"/>
          <w:sz w:val="28"/>
          <w:szCs w:val="28"/>
          <w:lang w:val="hu-HU"/>
        </w:rPr>
        <w:t xml:space="preserve">a nagymamaság mellett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teljesen londoni sétáinak, illetve azok megírásának</w:t>
      </w:r>
      <w:r w:rsidR="003D1D2E" w:rsidRPr="00F869B4">
        <w:rPr>
          <w:rFonts w:ascii="Book Antiqua" w:hAnsi="Book Antiqua" w:cs="Times New Roman"/>
          <w:sz w:val="28"/>
          <w:szCs w:val="28"/>
          <w:lang w:val="hu-HU"/>
        </w:rPr>
        <w:t xml:space="preserve"> szentelte idejét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. Gyakran találkoztu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nk az (állandóan változó nevű) L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on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>-doni Magyar Kultu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rális </w:t>
      </w:r>
      <w:r w:rsidR="000C5D1E">
        <w:rPr>
          <w:rFonts w:ascii="Book Antiqua" w:hAnsi="Book Antiqua" w:cs="Times New Roman"/>
          <w:sz w:val="28"/>
          <w:szCs w:val="28"/>
          <w:lang w:val="hu-HU"/>
        </w:rPr>
        <w:t xml:space="preserve">Központ 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>rendezvényein, ahol valamelyik barátja néha megkérte Ninont, olvasson fel helyette. Ezt örömmel vállalta, mert meg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>tartotta</w:t>
      </w:r>
      <w:r w:rsidRPr="00F869B4">
        <w:rPr>
          <w:rFonts w:ascii="Book Antiqua" w:hAnsi="Book Antiqua" w:cs="Times New Roman"/>
          <w:sz w:val="28"/>
          <w:szCs w:val="28"/>
          <w:lang w:val="hu-HU"/>
        </w:rPr>
        <w:t xml:space="preserve"> szépen csengő hangját egészen utolsó,</w:t>
      </w:r>
      <w:r w:rsidR="00742814" w:rsidRPr="00F869B4">
        <w:rPr>
          <w:rFonts w:ascii="Book Antiqua" w:hAnsi="Book Antiqua" w:cs="Times New Roman"/>
          <w:sz w:val="28"/>
          <w:szCs w:val="28"/>
          <w:lang w:val="hu-HU"/>
        </w:rPr>
        <w:t xml:space="preserve"> végzetes betegsége elhatalmasodásáig. És nem csak a hangját, a humorát is megőrizte: amikor telefonon beszéltünk, szinte m</w:t>
      </w:r>
      <w:r w:rsidR="003C6FA7">
        <w:rPr>
          <w:rFonts w:ascii="Book Antiqua" w:hAnsi="Book Antiqua" w:cs="Times New Roman"/>
          <w:sz w:val="28"/>
          <w:szCs w:val="28"/>
          <w:lang w:val="hu-HU"/>
        </w:rPr>
        <w:t>inden alkalommal egy régi anekdo</w:t>
      </w:r>
      <w:r w:rsidR="00742814" w:rsidRPr="00F869B4">
        <w:rPr>
          <w:rFonts w:ascii="Book Antiqua" w:hAnsi="Book Antiqua" w:cs="Times New Roman"/>
          <w:sz w:val="28"/>
          <w:szCs w:val="28"/>
          <w:lang w:val="hu-HU"/>
        </w:rPr>
        <w:t xml:space="preserve">tával, vagy új viccel búcsúzott, </w:t>
      </w:r>
      <w:r w:rsidR="003D1D2E" w:rsidRPr="00F869B4">
        <w:rPr>
          <w:rFonts w:ascii="Book Antiqua" w:hAnsi="Book Antiqua" w:cs="Times New Roman"/>
          <w:sz w:val="28"/>
          <w:szCs w:val="28"/>
          <w:lang w:val="hu-HU"/>
        </w:rPr>
        <w:t xml:space="preserve">mindig </w:t>
      </w:r>
      <w:r w:rsidR="00742814" w:rsidRPr="00F869B4">
        <w:rPr>
          <w:rFonts w:ascii="Book Antiqua" w:hAnsi="Book Antiqua" w:cs="Times New Roman"/>
          <w:sz w:val="28"/>
          <w:szCs w:val="28"/>
          <w:lang w:val="hu-HU"/>
        </w:rPr>
        <w:t>megnevettetve beszélgető partner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>ét</w:t>
      </w:r>
      <w:r w:rsidR="00742814" w:rsidRPr="00F869B4">
        <w:rPr>
          <w:rFonts w:ascii="Book Antiqua" w:hAnsi="Book Antiqua" w:cs="Times New Roman"/>
          <w:sz w:val="28"/>
          <w:szCs w:val="28"/>
          <w:lang w:val="hu-HU"/>
        </w:rPr>
        <w:t xml:space="preserve">. Mint egyik fiától hallottam, még a kórházban, nagyon betegen is szellemi </w:t>
      </w:r>
      <w:r w:rsidR="003D1D2E" w:rsidRPr="00F869B4">
        <w:rPr>
          <w:rFonts w:ascii="Book Antiqua" w:hAnsi="Book Antiqua" w:cs="Times New Roman"/>
          <w:sz w:val="28"/>
          <w:szCs w:val="28"/>
          <w:lang w:val="hu-HU"/>
        </w:rPr>
        <w:t>képességeit</w:t>
      </w:r>
      <w:r w:rsidR="00452293" w:rsidRPr="00F869B4">
        <w:rPr>
          <w:rFonts w:ascii="Book Antiqua" w:hAnsi="Book Antiqua" w:cs="Times New Roman"/>
          <w:sz w:val="28"/>
          <w:szCs w:val="28"/>
          <w:lang w:val="hu-HU"/>
        </w:rPr>
        <w:t xml:space="preserve"> gyakorolta</w:t>
      </w:r>
      <w:r w:rsidR="003D1D2E" w:rsidRPr="00F869B4">
        <w:rPr>
          <w:rFonts w:ascii="Book Antiqua" w:hAnsi="Book Antiqua" w:cs="Times New Roman"/>
          <w:sz w:val="28"/>
          <w:szCs w:val="28"/>
          <w:lang w:val="hu-HU"/>
        </w:rPr>
        <w:t xml:space="preserve">: keresztrejtvényt fejtett, majd csöndesen elaludt. </w:t>
      </w:r>
      <w:r w:rsidR="003C6FA7">
        <w:rPr>
          <w:rFonts w:ascii="Book Antiqua" w:hAnsi="Book Antiqua" w:cs="Times New Roman"/>
          <w:sz w:val="28"/>
          <w:szCs w:val="28"/>
          <w:lang w:val="hu-HU"/>
        </w:rPr>
        <w:tab/>
      </w:r>
      <w:r w:rsidR="003D1D2E" w:rsidRPr="00F869B4">
        <w:rPr>
          <w:rFonts w:ascii="Book Antiqua" w:hAnsi="Book Antiqua" w:cs="Times New Roman"/>
          <w:sz w:val="28"/>
          <w:szCs w:val="28"/>
          <w:lang w:val="hu-HU"/>
        </w:rPr>
        <w:t>A londoni magyar emigráció egy kedves, sokak által szeretett személyiségét vesztette el Neményi-Leader Ninon halálával.</w:t>
      </w:r>
    </w:p>
    <w:p w14:paraId="5076ABF9" w14:textId="77777777" w:rsidR="00C90CF2" w:rsidRPr="00F869B4" w:rsidRDefault="00C90CF2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59859C71" w14:textId="77777777" w:rsidR="00AB047B" w:rsidRPr="00F869B4" w:rsidRDefault="00AB047B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45834196" w14:textId="77777777" w:rsidR="005B386E" w:rsidRPr="00F869B4" w:rsidRDefault="005B386E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4EAB4497" w14:textId="77777777" w:rsidR="00502D7B" w:rsidRPr="00F869B4" w:rsidRDefault="00502D7B" w:rsidP="00F869B4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sectPr w:rsidR="00502D7B" w:rsidRPr="00F86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E517" w14:textId="77777777" w:rsidR="00257267" w:rsidRDefault="00257267" w:rsidP="004A4F6E">
      <w:pPr>
        <w:spacing w:after="0" w:line="240" w:lineRule="auto"/>
      </w:pPr>
      <w:r>
        <w:separator/>
      </w:r>
    </w:p>
  </w:endnote>
  <w:endnote w:type="continuationSeparator" w:id="0">
    <w:p w14:paraId="30F28F87" w14:textId="77777777" w:rsidR="00257267" w:rsidRDefault="00257267" w:rsidP="004A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32B9" w14:textId="77777777" w:rsidR="00257267" w:rsidRDefault="00257267" w:rsidP="004A4F6E">
      <w:pPr>
        <w:spacing w:after="0" w:line="240" w:lineRule="auto"/>
      </w:pPr>
      <w:r>
        <w:separator/>
      </w:r>
    </w:p>
  </w:footnote>
  <w:footnote w:type="continuationSeparator" w:id="0">
    <w:p w14:paraId="4183E061" w14:textId="77777777" w:rsidR="00257267" w:rsidRDefault="00257267" w:rsidP="004A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57"/>
    <w:rsid w:val="00005342"/>
    <w:rsid w:val="000C5D1E"/>
    <w:rsid w:val="000D2857"/>
    <w:rsid w:val="000E4D7C"/>
    <w:rsid w:val="000F5562"/>
    <w:rsid w:val="001F66AC"/>
    <w:rsid w:val="0023794D"/>
    <w:rsid w:val="00240CDB"/>
    <w:rsid w:val="002412F5"/>
    <w:rsid w:val="00257267"/>
    <w:rsid w:val="00290709"/>
    <w:rsid w:val="002A07B0"/>
    <w:rsid w:val="002A0A8F"/>
    <w:rsid w:val="003A2AD4"/>
    <w:rsid w:val="003A76D7"/>
    <w:rsid w:val="003B155C"/>
    <w:rsid w:val="003C6FA7"/>
    <w:rsid w:val="003D1D2E"/>
    <w:rsid w:val="00452293"/>
    <w:rsid w:val="004859C6"/>
    <w:rsid w:val="00492157"/>
    <w:rsid w:val="004A4F6E"/>
    <w:rsid w:val="00502D7B"/>
    <w:rsid w:val="005B386E"/>
    <w:rsid w:val="005D7236"/>
    <w:rsid w:val="005F627E"/>
    <w:rsid w:val="00664B04"/>
    <w:rsid w:val="006C6A53"/>
    <w:rsid w:val="00742814"/>
    <w:rsid w:val="00763710"/>
    <w:rsid w:val="007C33E9"/>
    <w:rsid w:val="007C4F41"/>
    <w:rsid w:val="009332D8"/>
    <w:rsid w:val="00985272"/>
    <w:rsid w:val="00A70EED"/>
    <w:rsid w:val="00AB047B"/>
    <w:rsid w:val="00B105A9"/>
    <w:rsid w:val="00B2511E"/>
    <w:rsid w:val="00B54050"/>
    <w:rsid w:val="00C23CD0"/>
    <w:rsid w:val="00C90CF2"/>
    <w:rsid w:val="00CB0BEA"/>
    <w:rsid w:val="00E35E12"/>
    <w:rsid w:val="00E6610E"/>
    <w:rsid w:val="00E83C78"/>
    <w:rsid w:val="00EF5D9C"/>
    <w:rsid w:val="00EF7082"/>
    <w:rsid w:val="00F24150"/>
    <w:rsid w:val="00F60204"/>
    <w:rsid w:val="00F869B4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48A8"/>
  <w15:chartTrackingRefBased/>
  <w15:docId w15:val="{093800AD-7558-4CE8-8D23-9DA2CC20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F6E"/>
  </w:style>
  <w:style w:type="paragraph" w:styleId="llb">
    <w:name w:val="footer"/>
    <w:basedOn w:val="Norml"/>
    <w:link w:val="llbChar"/>
    <w:uiPriority w:val="99"/>
    <w:unhideWhenUsed/>
    <w:rsid w:val="004A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F6E"/>
  </w:style>
  <w:style w:type="paragraph" w:styleId="Alcm">
    <w:name w:val="Subtitle"/>
    <w:basedOn w:val="Norml"/>
    <w:next w:val="Norml"/>
    <w:link w:val="AlcmChar"/>
    <w:uiPriority w:val="11"/>
    <w:qFormat/>
    <w:rsid w:val="004A4F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A4F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2F83-B41B-46F7-B149-C5ECAD6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2022-01-26T16:42:00Z</dcterms:created>
  <dcterms:modified xsi:type="dcterms:W3CDTF">2022-01-26T16:42:00Z</dcterms:modified>
</cp:coreProperties>
</file>