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038" w:rsidRDefault="00277038" w:rsidP="00277038">
      <w:pPr>
        <w:rPr>
          <w:rFonts w:ascii="Book Antiqua" w:hAnsi="Book Antiqua"/>
          <w:sz w:val="36"/>
          <w:szCs w:val="36"/>
        </w:rPr>
      </w:pPr>
      <w:r w:rsidRPr="00277038">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100330</wp:posOffset>
            </wp:positionH>
            <wp:positionV relativeFrom="paragraph">
              <wp:posOffset>81280</wp:posOffset>
            </wp:positionV>
            <wp:extent cx="1438275" cy="1889125"/>
            <wp:effectExtent l="0" t="0" r="0" b="0"/>
            <wp:wrapSquare wrapText="bothSides"/>
            <wp:docPr id="1" name="Kép 1" descr="C:\Users\Otthon\Desktop\40. közlés\képek\Beolvasott_20220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0. közlés\képek\Beolvasott_2022012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8275" cy="188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3F83" w:rsidRPr="00277038" w:rsidRDefault="00277038" w:rsidP="00277038">
      <w:pPr>
        <w:ind w:firstLine="426"/>
        <w:rPr>
          <w:rFonts w:ascii="Book Antiqua" w:hAnsi="Book Antiqua"/>
          <w:sz w:val="36"/>
          <w:szCs w:val="36"/>
        </w:rPr>
      </w:pPr>
      <w:r w:rsidRPr="00277038">
        <w:rPr>
          <w:rFonts w:ascii="Book Antiqua" w:hAnsi="Book Antiqua"/>
          <w:sz w:val="36"/>
          <w:szCs w:val="36"/>
        </w:rPr>
        <w:t>Illés György</w:t>
      </w:r>
    </w:p>
    <w:p w:rsidR="00560E9D" w:rsidRDefault="00AE22D7" w:rsidP="00277038">
      <w:pPr>
        <w:ind w:firstLine="426"/>
        <w:rPr>
          <w:rFonts w:ascii="Book Antiqua" w:hAnsi="Book Antiqua"/>
          <w:i/>
          <w:sz w:val="40"/>
          <w:szCs w:val="40"/>
        </w:rPr>
      </w:pPr>
      <w:r>
        <w:rPr>
          <w:rFonts w:ascii="Book Antiqua" w:hAnsi="Book Antiqua"/>
          <w:i/>
          <w:sz w:val="40"/>
          <w:szCs w:val="40"/>
        </w:rPr>
        <w:t>Szigligeti történet</w:t>
      </w:r>
    </w:p>
    <w:p w:rsidR="00277038" w:rsidRPr="00277038" w:rsidRDefault="00277038" w:rsidP="00277038">
      <w:pPr>
        <w:rPr>
          <w:rFonts w:ascii="Book Antiqua" w:hAnsi="Book Antiqua"/>
          <w:sz w:val="28"/>
          <w:szCs w:val="28"/>
          <w:u w:val="single"/>
        </w:rPr>
      </w:pPr>
    </w:p>
    <w:p w:rsidR="00277038" w:rsidRDefault="00277038" w:rsidP="00277038">
      <w:pPr>
        <w:spacing w:after="0" w:line="240" w:lineRule="auto"/>
        <w:ind w:firstLine="709"/>
        <w:jc w:val="both"/>
        <w:rPr>
          <w:rFonts w:ascii="Book Antiqua" w:hAnsi="Book Antiqua"/>
          <w:sz w:val="28"/>
          <w:szCs w:val="28"/>
        </w:rPr>
      </w:pP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pacing w:val="-4"/>
          <w:sz w:val="28"/>
          <w:szCs w:val="28"/>
        </w:rPr>
        <w:t>Leszerelésem után meglátogattam apámat Szigligeten, az Alkotóház</w:t>
      </w:r>
      <w:r w:rsidR="00277038" w:rsidRPr="00277038">
        <w:rPr>
          <w:rFonts w:ascii="Book Antiqua" w:hAnsi="Book Antiqua"/>
          <w:spacing w:val="-4"/>
          <w:sz w:val="28"/>
          <w:szCs w:val="28"/>
        </w:rPr>
        <w:t>-</w:t>
      </w:r>
      <w:proofErr w:type="spellStart"/>
      <w:r w:rsidRPr="00277038">
        <w:rPr>
          <w:rFonts w:ascii="Book Antiqua" w:hAnsi="Book Antiqua"/>
          <w:sz w:val="28"/>
          <w:szCs w:val="28"/>
        </w:rPr>
        <w:t>ban</w:t>
      </w:r>
      <w:proofErr w:type="spellEnd"/>
      <w:r w:rsidRPr="00277038">
        <w:rPr>
          <w:rFonts w:ascii="Book Antiqua" w:hAnsi="Book Antiqua"/>
          <w:sz w:val="28"/>
          <w:szCs w:val="28"/>
        </w:rPr>
        <w:t xml:space="preserve">, amikor egy újabb antológián dolgozott. 1970 augusztusában forró, kánikulai napon érkeztem. Siettünk is le mindjárt az Alkotóház akkori stégjéhez, mely sűrű nádason át vezetett ki a Balaton nyílt vizére. Innen úszva értük el az öböl közepe táján lehorgonyzott napozó-tutajt. </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Itt aztán nincs se katonaság, se egyetem, se politika! – mondtam fellélegezve.</w:t>
      </w:r>
    </w:p>
    <w:p w:rsidR="00560E9D" w:rsidRPr="00277038" w:rsidRDefault="00560E9D" w:rsidP="00277038">
      <w:pPr>
        <w:spacing w:after="0" w:line="240" w:lineRule="auto"/>
        <w:ind w:firstLine="709"/>
        <w:jc w:val="both"/>
        <w:rPr>
          <w:rFonts w:ascii="Book Antiqua" w:hAnsi="Book Antiqua"/>
          <w:sz w:val="28"/>
          <w:szCs w:val="28"/>
        </w:rPr>
      </w:pPr>
    </w:p>
    <w:p w:rsidR="00560E9D" w:rsidRPr="00277038" w:rsidRDefault="00277038" w:rsidP="00277038">
      <w:pPr>
        <w:spacing w:after="0" w:line="240" w:lineRule="auto"/>
        <w:ind w:firstLine="709"/>
        <w:rPr>
          <w:rFonts w:ascii="Book Antiqua" w:hAnsi="Book Antiqua"/>
          <w:b/>
          <w:sz w:val="28"/>
          <w:szCs w:val="28"/>
        </w:rPr>
      </w:pPr>
      <w:r>
        <w:rPr>
          <w:rFonts w:ascii="Book Antiqua" w:hAnsi="Book Antiqua"/>
          <w:b/>
          <w:sz w:val="28"/>
          <w:szCs w:val="28"/>
        </w:rPr>
        <w:t xml:space="preserve">                                                      </w:t>
      </w:r>
      <w:r w:rsidR="00560E9D" w:rsidRPr="00277038">
        <w:rPr>
          <w:rFonts w:ascii="Book Antiqua" w:hAnsi="Book Antiqua"/>
          <w:b/>
          <w:sz w:val="28"/>
          <w:szCs w:val="28"/>
        </w:rPr>
        <w:t>*</w:t>
      </w:r>
    </w:p>
    <w:p w:rsidR="00560E9D" w:rsidRPr="00277038" w:rsidRDefault="00560E9D" w:rsidP="00277038">
      <w:pPr>
        <w:spacing w:after="0" w:line="240" w:lineRule="auto"/>
        <w:ind w:firstLine="709"/>
        <w:jc w:val="both"/>
        <w:rPr>
          <w:rFonts w:ascii="Book Antiqua" w:hAnsi="Book Antiqua"/>
          <w:sz w:val="28"/>
          <w:szCs w:val="28"/>
        </w:rPr>
      </w:pP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 xml:space="preserve">Az utóbbiból mégis akadt valami. Ahogy önfeledten elnyúltam a </w:t>
      </w:r>
      <w:r w:rsidRPr="00277038">
        <w:rPr>
          <w:rFonts w:ascii="Book Antiqua" w:hAnsi="Book Antiqua"/>
          <w:spacing w:val="-6"/>
          <w:sz w:val="28"/>
          <w:szCs w:val="28"/>
        </w:rPr>
        <w:t>deszkákon, ügyetlenül bevésett, alig-alig olvasható rövid mondatokat fedez</w:t>
      </w:r>
      <w:r w:rsidR="00277038" w:rsidRPr="00277038">
        <w:rPr>
          <w:rFonts w:ascii="Book Antiqua" w:hAnsi="Book Antiqua"/>
          <w:spacing w:val="-6"/>
          <w:sz w:val="28"/>
          <w:szCs w:val="28"/>
        </w:rPr>
        <w:t>-</w:t>
      </w:r>
      <w:r w:rsidRPr="00277038">
        <w:rPr>
          <w:rFonts w:ascii="Book Antiqua" w:hAnsi="Book Antiqua"/>
          <w:sz w:val="28"/>
          <w:szCs w:val="28"/>
        </w:rPr>
        <w:t xml:space="preserve">tem fel, közvetlenül az orrom előtt. Betűzgetni kezdtem őket: </w:t>
      </w:r>
      <w:r w:rsidRPr="00277038">
        <w:rPr>
          <w:rFonts w:ascii="Book Antiqua" w:hAnsi="Book Antiqua"/>
          <w:i/>
          <w:sz w:val="28"/>
          <w:szCs w:val="28"/>
        </w:rPr>
        <w:t xml:space="preserve">Pisti! Újra </w:t>
      </w:r>
      <w:r w:rsidRPr="00277038">
        <w:rPr>
          <w:rFonts w:ascii="Book Antiqua" w:hAnsi="Book Antiqua"/>
          <w:i/>
          <w:spacing w:val="-2"/>
          <w:sz w:val="28"/>
          <w:szCs w:val="28"/>
        </w:rPr>
        <w:t>te vagy a híd? K. Cini.</w:t>
      </w:r>
      <w:r w:rsidRPr="00277038">
        <w:rPr>
          <w:rFonts w:ascii="Book Antiqua" w:hAnsi="Book Antiqua"/>
          <w:spacing w:val="-2"/>
          <w:sz w:val="28"/>
          <w:szCs w:val="28"/>
        </w:rPr>
        <w:t xml:space="preserve"> Majd alatta: </w:t>
      </w:r>
      <w:r w:rsidRPr="00277038">
        <w:rPr>
          <w:rFonts w:ascii="Book Antiqua" w:hAnsi="Book Antiqua"/>
          <w:i/>
          <w:spacing w:val="-2"/>
          <w:sz w:val="28"/>
          <w:szCs w:val="28"/>
        </w:rPr>
        <w:t>Cini! Megint egy apasági kereset? Ö. István.</w:t>
      </w:r>
      <w:r w:rsidRPr="00277038">
        <w:rPr>
          <w:rFonts w:ascii="Book Antiqua" w:hAnsi="Book Antiqua"/>
          <w:sz w:val="28"/>
          <w:szCs w:val="28"/>
        </w:rPr>
        <w:t xml:space="preserve"> </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Az apasági keresetet még értem – szóltam nevetve. – Így ugratja Örkény Karinthyt. De mit jelent a híd?</w:t>
      </w:r>
    </w:p>
    <w:p w:rsidR="00560E9D" w:rsidRPr="00277038" w:rsidRDefault="00560E9D" w:rsidP="00277038">
      <w:pPr>
        <w:spacing w:after="0" w:line="240" w:lineRule="auto"/>
        <w:ind w:firstLine="709"/>
        <w:jc w:val="both"/>
        <w:rPr>
          <w:rFonts w:ascii="Book Antiqua" w:hAnsi="Book Antiqua"/>
          <w:spacing w:val="-4"/>
          <w:sz w:val="28"/>
          <w:szCs w:val="28"/>
        </w:rPr>
      </w:pPr>
      <w:r w:rsidRPr="00277038">
        <w:rPr>
          <w:rFonts w:ascii="Times New Roman" w:hAnsi="Times New Roman"/>
          <w:sz w:val="28"/>
          <w:szCs w:val="28"/>
        </w:rPr>
        <w:t>‒</w:t>
      </w:r>
      <w:r w:rsidRPr="00277038">
        <w:rPr>
          <w:rFonts w:ascii="Book Antiqua" w:hAnsi="Book Antiqua"/>
          <w:sz w:val="28"/>
          <w:szCs w:val="28"/>
        </w:rPr>
        <w:t xml:space="preserve"> </w:t>
      </w:r>
      <w:r w:rsidRPr="00277038">
        <w:rPr>
          <w:rFonts w:ascii="Book Antiqua" w:hAnsi="Book Antiqua"/>
          <w:spacing w:val="-4"/>
          <w:sz w:val="28"/>
          <w:szCs w:val="28"/>
        </w:rPr>
        <w:t>Mindjárt megmagyarázom – mondta apám – Örkény azt javasolta</w:t>
      </w:r>
      <w:r w:rsidRPr="00277038">
        <w:rPr>
          <w:rFonts w:ascii="Book Antiqua" w:hAnsi="Book Antiqua"/>
          <w:sz w:val="28"/>
          <w:szCs w:val="28"/>
        </w:rPr>
        <w:t xml:space="preserve"> </w:t>
      </w:r>
      <w:r w:rsidRPr="00277038">
        <w:rPr>
          <w:rFonts w:ascii="Book Antiqua" w:hAnsi="Book Antiqua"/>
          <w:spacing w:val="-4"/>
          <w:sz w:val="28"/>
          <w:szCs w:val="28"/>
        </w:rPr>
        <w:t>az egyik felszólalásában, még 1953-ban, hogy ha a párt eltávolodik a nép</w:t>
      </w:r>
      <w:r w:rsidR="00277038" w:rsidRPr="00277038">
        <w:rPr>
          <w:rFonts w:ascii="Book Antiqua" w:hAnsi="Book Antiqua"/>
          <w:spacing w:val="-4"/>
          <w:sz w:val="28"/>
          <w:szCs w:val="28"/>
        </w:rPr>
        <w:t>-</w:t>
      </w:r>
      <w:proofErr w:type="spellStart"/>
      <w:r w:rsidRPr="00277038">
        <w:rPr>
          <w:rFonts w:ascii="Book Antiqua" w:hAnsi="Book Antiqua"/>
          <w:spacing w:val="-4"/>
          <w:sz w:val="28"/>
          <w:szCs w:val="28"/>
        </w:rPr>
        <w:t>től</w:t>
      </w:r>
      <w:proofErr w:type="spellEnd"/>
      <w:r w:rsidRPr="00277038">
        <w:rPr>
          <w:rFonts w:ascii="Book Antiqua" w:hAnsi="Book Antiqua"/>
          <w:spacing w:val="-4"/>
          <w:sz w:val="28"/>
          <w:szCs w:val="28"/>
        </w:rPr>
        <w:t>, az író vállalja a híd szerepét. Ezt akkoriban sokan emlegették. Karika</w:t>
      </w:r>
      <w:r w:rsidR="00277038" w:rsidRPr="00277038">
        <w:rPr>
          <w:rFonts w:ascii="Book Antiqua" w:hAnsi="Book Antiqua"/>
          <w:spacing w:val="-4"/>
          <w:sz w:val="28"/>
          <w:szCs w:val="28"/>
        </w:rPr>
        <w:t>-</w:t>
      </w:r>
      <w:r w:rsidRPr="00277038">
        <w:rPr>
          <w:rFonts w:ascii="Book Antiqua" w:hAnsi="Book Antiqua"/>
          <w:sz w:val="28"/>
          <w:szCs w:val="28"/>
        </w:rPr>
        <w:t xml:space="preserve">túrát is rajzoltak róla az Írószövetség faliújságjára: valószínűtlenül </w:t>
      </w:r>
      <w:proofErr w:type="spellStart"/>
      <w:r w:rsidRPr="00277038">
        <w:rPr>
          <w:rFonts w:ascii="Book Antiqua" w:hAnsi="Book Antiqua"/>
          <w:sz w:val="28"/>
          <w:szCs w:val="28"/>
        </w:rPr>
        <w:t>sová</w:t>
      </w:r>
      <w:r w:rsidR="00277038">
        <w:rPr>
          <w:rFonts w:ascii="Book Antiqua" w:hAnsi="Book Antiqua"/>
          <w:sz w:val="28"/>
          <w:szCs w:val="28"/>
        </w:rPr>
        <w:t>-</w:t>
      </w:r>
      <w:r w:rsidRPr="00277038">
        <w:rPr>
          <w:rFonts w:ascii="Book Antiqua" w:hAnsi="Book Antiqua"/>
          <w:spacing w:val="-4"/>
          <w:sz w:val="28"/>
          <w:szCs w:val="28"/>
        </w:rPr>
        <w:t>nyan</w:t>
      </w:r>
      <w:proofErr w:type="spellEnd"/>
      <w:r w:rsidRPr="00277038">
        <w:rPr>
          <w:rFonts w:ascii="Book Antiqua" w:hAnsi="Book Antiqua"/>
          <w:spacing w:val="-4"/>
          <w:sz w:val="28"/>
          <w:szCs w:val="28"/>
        </w:rPr>
        <w:t xml:space="preserve"> és kinyújtózkodva hidalta át a párt és a nép közt tátongó szakadékot. </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Épp itt tartottunk a beszélgetésben, amikor jó alakú, csinos szőke, negyvenes nő bukkant elénk a tutaj lépcsőjéről.</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De régen találkoztunk Lajos! Legyetek üdvözölve! – mosolygott ránk kedvesen Nemes Nagy Ágnes, és otthonos mozdulattal heveredett le a deszkákra. Miután bemutatkoztam, lehunyta szemét, s némán süt</w:t>
      </w:r>
      <w:r w:rsidR="00277038">
        <w:rPr>
          <w:rFonts w:ascii="Book Antiqua" w:hAnsi="Book Antiqua"/>
          <w:sz w:val="28"/>
          <w:szCs w:val="28"/>
        </w:rPr>
        <w:t>-</w:t>
      </w:r>
      <w:r w:rsidRPr="00277038">
        <w:rPr>
          <w:rFonts w:ascii="Book Antiqua" w:hAnsi="Book Antiqua"/>
          <w:sz w:val="28"/>
          <w:szCs w:val="28"/>
        </w:rPr>
        <w:t>tette magát a sugárzó nappal.</w:t>
      </w:r>
    </w:p>
    <w:p w:rsidR="00560E9D" w:rsidRPr="00277038" w:rsidRDefault="00560E9D" w:rsidP="00277038">
      <w:pPr>
        <w:spacing w:after="0" w:line="240" w:lineRule="auto"/>
        <w:ind w:firstLine="709"/>
        <w:jc w:val="both"/>
        <w:rPr>
          <w:rFonts w:ascii="Book Antiqua" w:hAnsi="Book Antiqua"/>
          <w:i/>
          <w:sz w:val="28"/>
          <w:szCs w:val="28"/>
        </w:rPr>
      </w:pPr>
      <w:r w:rsidRPr="00277038">
        <w:rPr>
          <w:rFonts w:ascii="Book Antiqua" w:hAnsi="Book Antiqua"/>
          <w:sz w:val="28"/>
          <w:szCs w:val="28"/>
        </w:rPr>
        <w:t xml:space="preserve">Megszólalt a déli harangszó fent a hegyoldalon, a falu </w:t>
      </w:r>
      <w:proofErr w:type="spellStart"/>
      <w:r w:rsidRPr="00277038">
        <w:rPr>
          <w:rFonts w:ascii="Book Antiqua" w:hAnsi="Book Antiqua"/>
          <w:sz w:val="28"/>
          <w:szCs w:val="28"/>
        </w:rPr>
        <w:t>templo</w:t>
      </w:r>
      <w:r w:rsidR="00277038">
        <w:rPr>
          <w:rFonts w:ascii="Book Antiqua" w:hAnsi="Book Antiqua"/>
          <w:sz w:val="28"/>
          <w:szCs w:val="28"/>
        </w:rPr>
        <w:t>-</w:t>
      </w:r>
      <w:r w:rsidRPr="00277038">
        <w:rPr>
          <w:rFonts w:ascii="Book Antiqua" w:hAnsi="Book Antiqua"/>
          <w:sz w:val="28"/>
          <w:szCs w:val="28"/>
        </w:rPr>
        <w:t>mában</w:t>
      </w:r>
      <w:proofErr w:type="spellEnd"/>
      <w:r w:rsidRPr="00277038">
        <w:rPr>
          <w:rFonts w:ascii="Book Antiqua" w:hAnsi="Book Antiqua"/>
          <w:sz w:val="28"/>
          <w:szCs w:val="28"/>
        </w:rPr>
        <w:t xml:space="preserve">. Felszedelőzködtünk, el ne késsünk az ebédről. Ágnes útközben még betért az egyik gazda portájára, s megsimogatta a lovakat. Minket is behívott. Aztán továbbmentünk, de akkor is meg-megállt, nézte a </w:t>
      </w:r>
      <w:proofErr w:type="spellStart"/>
      <w:r w:rsidRPr="00277038">
        <w:rPr>
          <w:rFonts w:ascii="Book Antiqua" w:hAnsi="Book Antiqua"/>
          <w:sz w:val="28"/>
          <w:szCs w:val="28"/>
        </w:rPr>
        <w:t>szaba</w:t>
      </w:r>
      <w:r w:rsidR="00277038">
        <w:rPr>
          <w:rFonts w:ascii="Book Antiqua" w:hAnsi="Book Antiqua"/>
          <w:sz w:val="28"/>
          <w:szCs w:val="28"/>
        </w:rPr>
        <w:t>-</w:t>
      </w:r>
      <w:r w:rsidRPr="00277038">
        <w:rPr>
          <w:rFonts w:ascii="Book Antiqua" w:hAnsi="Book Antiqua"/>
          <w:sz w:val="28"/>
          <w:szCs w:val="28"/>
        </w:rPr>
        <w:lastRenderedPageBreak/>
        <w:t>don</w:t>
      </w:r>
      <w:proofErr w:type="spellEnd"/>
      <w:r w:rsidRPr="00277038">
        <w:rPr>
          <w:rFonts w:ascii="Book Antiqua" w:hAnsi="Book Antiqua"/>
          <w:sz w:val="28"/>
          <w:szCs w:val="28"/>
        </w:rPr>
        <w:t xml:space="preserve"> szállongó madarakat. Lehet, hogy már ekkor felsejlett benne egy-egy későbbi verse, mert mintha ilyeneket mondott volna eltűnődve, szinte csak úgy magának: </w:t>
      </w:r>
      <w:r w:rsidRPr="00277038">
        <w:rPr>
          <w:rFonts w:ascii="Book Antiqua" w:hAnsi="Book Antiqua"/>
          <w:i/>
          <w:sz w:val="28"/>
          <w:szCs w:val="28"/>
        </w:rPr>
        <w:t>Egy madár ül a vállamon, ki együtt született velem</w:t>
      </w:r>
      <w:proofErr w:type="gramStart"/>
      <w:r w:rsidRPr="00277038">
        <w:rPr>
          <w:rFonts w:ascii="Book Antiqua" w:hAnsi="Book Antiqua"/>
          <w:i/>
          <w:sz w:val="28"/>
          <w:szCs w:val="28"/>
        </w:rPr>
        <w:t>…</w:t>
      </w:r>
      <w:r w:rsidRPr="00277038">
        <w:rPr>
          <w:rFonts w:ascii="Book Antiqua" w:hAnsi="Book Antiqua"/>
          <w:sz w:val="28"/>
          <w:szCs w:val="28"/>
        </w:rPr>
        <w:t>,</w:t>
      </w:r>
      <w:proofErr w:type="gramEnd"/>
      <w:r w:rsidRPr="00277038">
        <w:rPr>
          <w:rFonts w:ascii="Book Antiqua" w:hAnsi="Book Antiqua"/>
          <w:sz w:val="28"/>
          <w:szCs w:val="28"/>
        </w:rPr>
        <w:t xml:space="preserve"> </w:t>
      </w:r>
      <w:r w:rsidRPr="00277038">
        <w:rPr>
          <w:rFonts w:ascii="Book Antiqua" w:hAnsi="Book Antiqua"/>
          <w:i/>
          <w:sz w:val="28"/>
          <w:szCs w:val="28"/>
        </w:rPr>
        <w:t>Lehajlok, ne érjen az ág. Átölelem a ló nyakát…</w:t>
      </w:r>
    </w:p>
    <w:p w:rsidR="00560E9D" w:rsidRPr="00277038" w:rsidRDefault="00560E9D" w:rsidP="00277038">
      <w:pPr>
        <w:spacing w:after="0" w:line="240" w:lineRule="auto"/>
        <w:ind w:firstLine="709"/>
        <w:jc w:val="both"/>
        <w:rPr>
          <w:rFonts w:ascii="Book Antiqua" w:hAnsi="Book Antiqua"/>
          <w:sz w:val="28"/>
          <w:szCs w:val="28"/>
        </w:rPr>
      </w:pPr>
    </w:p>
    <w:p w:rsidR="00560E9D" w:rsidRPr="00277038" w:rsidRDefault="00277038" w:rsidP="00277038">
      <w:pPr>
        <w:spacing w:after="0" w:line="240" w:lineRule="auto"/>
        <w:ind w:firstLine="709"/>
        <w:rPr>
          <w:rFonts w:ascii="Book Antiqua" w:hAnsi="Book Antiqua"/>
          <w:b/>
          <w:sz w:val="28"/>
          <w:szCs w:val="28"/>
        </w:rPr>
      </w:pPr>
      <w:r>
        <w:rPr>
          <w:rFonts w:ascii="Book Antiqua" w:hAnsi="Book Antiqua"/>
          <w:b/>
          <w:sz w:val="28"/>
          <w:szCs w:val="28"/>
        </w:rPr>
        <w:t xml:space="preserve">                                                     </w:t>
      </w:r>
      <w:r w:rsidR="00560E9D" w:rsidRPr="00277038">
        <w:rPr>
          <w:rFonts w:ascii="Book Antiqua" w:hAnsi="Book Antiqua"/>
          <w:b/>
          <w:sz w:val="28"/>
          <w:szCs w:val="28"/>
        </w:rPr>
        <w:t>*</w:t>
      </w:r>
    </w:p>
    <w:p w:rsidR="00560E9D" w:rsidRPr="00277038" w:rsidRDefault="00560E9D" w:rsidP="00277038">
      <w:pPr>
        <w:spacing w:after="0" w:line="240" w:lineRule="auto"/>
        <w:ind w:firstLine="709"/>
        <w:jc w:val="both"/>
        <w:rPr>
          <w:rFonts w:ascii="Book Antiqua" w:hAnsi="Book Antiqua"/>
          <w:sz w:val="28"/>
          <w:szCs w:val="28"/>
        </w:rPr>
      </w:pP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Míg lent voltunk a Balatonon, az Alkotóház előtti hepehupás, poros térségén körhinta felállítását kezdték meg. Egy fiatalember szünet nélkül fújta trombitáján az akkoriban divatos egyik olasz slágert. Csak azt az egyet, és semmi mást.</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Mi lesz itt? – sóhajtott fel Ágnes. – A szobám ablakai a térre nyíl</w:t>
      </w:r>
      <w:r w:rsidR="00277038">
        <w:rPr>
          <w:rFonts w:ascii="Book Antiqua" w:hAnsi="Book Antiqua"/>
          <w:sz w:val="28"/>
          <w:szCs w:val="28"/>
        </w:rPr>
        <w:t>-</w:t>
      </w:r>
      <w:proofErr w:type="spellStart"/>
      <w:r w:rsidRPr="00277038">
        <w:rPr>
          <w:rFonts w:ascii="Book Antiqua" w:hAnsi="Book Antiqua"/>
          <w:sz w:val="28"/>
          <w:szCs w:val="28"/>
        </w:rPr>
        <w:t>nak</w:t>
      </w:r>
      <w:proofErr w:type="spellEnd"/>
      <w:r w:rsidRPr="00277038">
        <w:rPr>
          <w:rFonts w:ascii="Book Antiqua" w:hAnsi="Book Antiqua"/>
          <w:sz w:val="28"/>
          <w:szCs w:val="28"/>
        </w:rPr>
        <w:t>. Hogyan fordítom majd Brechtet ilyen recsegő-harsogó trombitaszó mellett?</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 xml:space="preserve">A Nemzeti Színháznak készítette ugyanis akkoriban </w:t>
      </w:r>
      <w:proofErr w:type="gramStart"/>
      <w:r w:rsidRPr="00277038">
        <w:rPr>
          <w:rFonts w:ascii="Book Antiqua" w:hAnsi="Book Antiqua"/>
          <w:i/>
          <w:sz w:val="28"/>
          <w:szCs w:val="28"/>
        </w:rPr>
        <w:t>A</w:t>
      </w:r>
      <w:proofErr w:type="gramEnd"/>
      <w:r w:rsidRPr="00277038">
        <w:rPr>
          <w:rFonts w:ascii="Book Antiqua" w:hAnsi="Book Antiqua"/>
          <w:i/>
          <w:sz w:val="28"/>
          <w:szCs w:val="28"/>
        </w:rPr>
        <w:t xml:space="preserve"> </w:t>
      </w:r>
      <w:proofErr w:type="spellStart"/>
      <w:r w:rsidRPr="00277038">
        <w:rPr>
          <w:rFonts w:ascii="Book Antiqua" w:hAnsi="Book Antiqua"/>
          <w:i/>
          <w:sz w:val="28"/>
          <w:szCs w:val="28"/>
        </w:rPr>
        <w:t>szecsuáni</w:t>
      </w:r>
      <w:proofErr w:type="spellEnd"/>
      <w:r w:rsidRPr="00277038">
        <w:rPr>
          <w:rFonts w:ascii="Book Antiqua" w:hAnsi="Book Antiqua"/>
          <w:i/>
          <w:sz w:val="28"/>
          <w:szCs w:val="28"/>
        </w:rPr>
        <w:t xml:space="preserve"> jólélek</w:t>
      </w:r>
      <w:r w:rsidRPr="00277038">
        <w:rPr>
          <w:rFonts w:ascii="Book Antiqua" w:hAnsi="Book Antiqua"/>
          <w:sz w:val="28"/>
          <w:szCs w:val="28"/>
        </w:rPr>
        <w:t xml:space="preserve"> fordítását.</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Már épp ebédre kongattak, amikor beléptünk az Alkotóház kapu</w:t>
      </w:r>
      <w:r w:rsidR="00277038">
        <w:rPr>
          <w:rFonts w:ascii="Book Antiqua" w:hAnsi="Book Antiqua"/>
          <w:sz w:val="28"/>
          <w:szCs w:val="28"/>
        </w:rPr>
        <w:t>--</w:t>
      </w:r>
      <w:proofErr w:type="spellStart"/>
      <w:r w:rsidRPr="00277038">
        <w:rPr>
          <w:rFonts w:ascii="Book Antiqua" w:hAnsi="Book Antiqua"/>
          <w:sz w:val="28"/>
          <w:szCs w:val="28"/>
        </w:rPr>
        <w:t>ján</w:t>
      </w:r>
      <w:proofErr w:type="spellEnd"/>
      <w:r w:rsidRPr="00277038">
        <w:rPr>
          <w:rFonts w:ascii="Book Antiqua" w:hAnsi="Book Antiqua"/>
          <w:sz w:val="28"/>
          <w:szCs w:val="28"/>
        </w:rPr>
        <w:t xml:space="preserve">. A kavicsos úton Végh Györgyöt pillantottuk meg. </w:t>
      </w:r>
      <w:r w:rsidRPr="00277038">
        <w:rPr>
          <w:rFonts w:ascii="Times New Roman" w:hAnsi="Times New Roman"/>
          <w:sz w:val="28"/>
          <w:szCs w:val="28"/>
        </w:rPr>
        <w:t>‒</w:t>
      </w:r>
      <w:r w:rsidRPr="00277038">
        <w:rPr>
          <w:rFonts w:ascii="Book Antiqua" w:hAnsi="Book Antiqua"/>
          <w:sz w:val="28"/>
          <w:szCs w:val="28"/>
        </w:rPr>
        <w:t xml:space="preserve"> </w:t>
      </w:r>
      <w:r w:rsidRPr="00277038">
        <w:rPr>
          <w:rFonts w:ascii="Book Antiqua" w:hAnsi="Book Antiqua" w:cs="Book Antiqua"/>
          <w:sz w:val="28"/>
          <w:szCs w:val="28"/>
        </w:rPr>
        <w:t>Á</w:t>
      </w:r>
      <w:r w:rsidRPr="00277038">
        <w:rPr>
          <w:rFonts w:ascii="Book Antiqua" w:hAnsi="Book Antiqua"/>
          <w:sz w:val="28"/>
          <w:szCs w:val="28"/>
        </w:rPr>
        <w:t xml:space="preserve">gnes szavaival: </w:t>
      </w:r>
      <w:r w:rsidRPr="00277038">
        <w:rPr>
          <w:rFonts w:ascii="Book Antiqua" w:hAnsi="Book Antiqua" w:cs="Book Antiqua"/>
          <w:sz w:val="28"/>
          <w:szCs w:val="28"/>
        </w:rPr>
        <w:t>„</w:t>
      </w:r>
      <w:r w:rsidRPr="00277038">
        <w:rPr>
          <w:rFonts w:ascii="Book Antiqua" w:hAnsi="Book Antiqua"/>
          <w:sz w:val="28"/>
          <w:szCs w:val="28"/>
        </w:rPr>
        <w:t>a t</w:t>
      </w:r>
      <w:r w:rsidRPr="00277038">
        <w:rPr>
          <w:rFonts w:ascii="Book Antiqua" w:hAnsi="Book Antiqua" w:cs="Book Antiqua"/>
          <w:sz w:val="28"/>
          <w:szCs w:val="28"/>
        </w:rPr>
        <w:t>ü</w:t>
      </w:r>
      <w:r w:rsidRPr="00277038">
        <w:rPr>
          <w:rFonts w:ascii="Book Antiqua" w:hAnsi="Book Antiqua"/>
          <w:sz w:val="28"/>
          <w:szCs w:val="28"/>
        </w:rPr>
        <w:t>nd</w:t>
      </w:r>
      <w:r w:rsidRPr="00277038">
        <w:rPr>
          <w:rFonts w:ascii="Book Antiqua" w:hAnsi="Book Antiqua" w:cs="Book Antiqua"/>
          <w:sz w:val="28"/>
          <w:szCs w:val="28"/>
        </w:rPr>
        <w:t>é</w:t>
      </w:r>
      <w:r w:rsidRPr="00277038">
        <w:rPr>
          <w:rFonts w:ascii="Book Antiqua" w:hAnsi="Book Antiqua"/>
          <w:sz w:val="28"/>
          <w:szCs w:val="28"/>
        </w:rPr>
        <w:t>rs</w:t>
      </w:r>
      <w:r w:rsidRPr="00277038">
        <w:rPr>
          <w:rFonts w:ascii="Book Antiqua" w:hAnsi="Book Antiqua" w:cs="Book Antiqua"/>
          <w:sz w:val="28"/>
          <w:szCs w:val="28"/>
        </w:rPr>
        <w:t>é</w:t>
      </w:r>
      <w:r w:rsidRPr="00277038">
        <w:rPr>
          <w:rFonts w:ascii="Book Antiqua" w:hAnsi="Book Antiqua"/>
          <w:sz w:val="28"/>
          <w:szCs w:val="28"/>
        </w:rPr>
        <w:t>get v</w:t>
      </w:r>
      <w:r w:rsidRPr="00277038">
        <w:rPr>
          <w:rFonts w:ascii="Book Antiqua" w:hAnsi="Book Antiqua" w:cs="Book Antiqua"/>
          <w:sz w:val="28"/>
          <w:szCs w:val="28"/>
        </w:rPr>
        <w:t>á</w:t>
      </w:r>
      <w:r w:rsidRPr="00277038">
        <w:rPr>
          <w:rFonts w:ascii="Book Antiqua" w:hAnsi="Book Antiqua"/>
          <w:sz w:val="28"/>
          <w:szCs w:val="28"/>
        </w:rPr>
        <w:t>laszt</w:t>
      </w:r>
      <w:r w:rsidRPr="00277038">
        <w:rPr>
          <w:rFonts w:ascii="Book Antiqua" w:hAnsi="Book Antiqua" w:cs="Book Antiqua"/>
          <w:sz w:val="28"/>
          <w:szCs w:val="28"/>
        </w:rPr>
        <w:t>ó”</w:t>
      </w:r>
      <w:r w:rsidRPr="00277038">
        <w:rPr>
          <w:rFonts w:ascii="Book Antiqua" w:hAnsi="Book Antiqua"/>
          <w:sz w:val="28"/>
          <w:szCs w:val="28"/>
        </w:rPr>
        <w:t xml:space="preserve"> po</w:t>
      </w:r>
      <w:r w:rsidRPr="00277038">
        <w:rPr>
          <w:rFonts w:ascii="Book Antiqua" w:hAnsi="Book Antiqua" w:cs="Book Antiqua"/>
          <w:sz w:val="28"/>
          <w:szCs w:val="28"/>
        </w:rPr>
        <w:t>é</w:t>
      </w:r>
      <w:r w:rsidRPr="00277038">
        <w:rPr>
          <w:rFonts w:ascii="Book Antiqua" w:hAnsi="Book Antiqua"/>
          <w:sz w:val="28"/>
          <w:szCs w:val="28"/>
        </w:rPr>
        <w:t>t</w:t>
      </w:r>
      <w:r w:rsidRPr="00277038">
        <w:rPr>
          <w:rFonts w:ascii="Book Antiqua" w:hAnsi="Book Antiqua" w:cs="Book Antiqua"/>
          <w:sz w:val="28"/>
          <w:szCs w:val="28"/>
        </w:rPr>
        <w:t>á</w:t>
      </w:r>
      <w:r w:rsidRPr="00277038">
        <w:rPr>
          <w:rFonts w:ascii="Book Antiqua" w:hAnsi="Book Antiqua"/>
          <w:sz w:val="28"/>
          <w:szCs w:val="28"/>
        </w:rPr>
        <w:t xml:space="preserve">t. Ott </w:t>
      </w:r>
      <w:r w:rsidRPr="00277038">
        <w:rPr>
          <w:rFonts w:ascii="Book Antiqua" w:hAnsi="Book Antiqua" w:cs="Book Antiqua"/>
          <w:sz w:val="28"/>
          <w:szCs w:val="28"/>
        </w:rPr>
        <w:t>á</w:t>
      </w:r>
      <w:r w:rsidRPr="00277038">
        <w:rPr>
          <w:rFonts w:ascii="Book Antiqua" w:hAnsi="Book Antiqua"/>
          <w:sz w:val="28"/>
          <w:szCs w:val="28"/>
        </w:rPr>
        <w:t>llt a t</w:t>
      </w:r>
      <w:r w:rsidRPr="00277038">
        <w:rPr>
          <w:rFonts w:ascii="Book Antiqua" w:hAnsi="Book Antiqua" w:cs="Book Antiqua"/>
          <w:sz w:val="28"/>
          <w:szCs w:val="28"/>
        </w:rPr>
        <w:t>ű</w:t>
      </w:r>
      <w:r w:rsidRPr="00277038">
        <w:rPr>
          <w:rFonts w:ascii="Book Antiqua" w:hAnsi="Book Antiqua"/>
          <w:sz w:val="28"/>
          <w:szCs w:val="28"/>
        </w:rPr>
        <w:t>z</w:t>
      </w:r>
      <w:r w:rsidRPr="00277038">
        <w:rPr>
          <w:rFonts w:ascii="Book Antiqua" w:hAnsi="Book Antiqua" w:cs="Book Antiqua"/>
          <w:sz w:val="28"/>
          <w:szCs w:val="28"/>
        </w:rPr>
        <w:t>ő</w:t>
      </w:r>
      <w:r w:rsidRPr="00277038">
        <w:rPr>
          <w:rFonts w:ascii="Book Antiqua" w:hAnsi="Book Antiqua"/>
          <w:sz w:val="28"/>
          <w:szCs w:val="28"/>
        </w:rPr>
        <w:t xml:space="preserve"> napon, sz</w:t>
      </w:r>
      <w:r w:rsidRPr="00277038">
        <w:rPr>
          <w:rFonts w:ascii="Book Antiqua" w:hAnsi="Book Antiqua" w:cs="Book Antiqua"/>
          <w:sz w:val="28"/>
          <w:szCs w:val="28"/>
        </w:rPr>
        <w:t>ü</w:t>
      </w:r>
      <w:r w:rsidRPr="00277038">
        <w:rPr>
          <w:rFonts w:ascii="Book Antiqua" w:hAnsi="Book Antiqua"/>
          <w:sz w:val="28"/>
          <w:szCs w:val="28"/>
        </w:rPr>
        <w:t>rke tweed-zak</w:t>
      </w:r>
      <w:r w:rsidRPr="00277038">
        <w:rPr>
          <w:rFonts w:ascii="Book Antiqua" w:hAnsi="Book Antiqua" w:cs="Book Antiqua"/>
          <w:sz w:val="28"/>
          <w:szCs w:val="28"/>
        </w:rPr>
        <w:t>ó</w:t>
      </w:r>
      <w:r w:rsidR="001E16BE">
        <w:rPr>
          <w:rFonts w:ascii="Book Antiqua" w:hAnsi="Book Antiqua"/>
          <w:sz w:val="28"/>
          <w:szCs w:val="28"/>
        </w:rPr>
        <w:t>ban, hozzáillő</w:t>
      </w:r>
      <w:r w:rsidRPr="00277038">
        <w:rPr>
          <w:rFonts w:ascii="Book Antiqua" w:hAnsi="Book Antiqua"/>
          <w:sz w:val="28"/>
          <w:szCs w:val="28"/>
        </w:rPr>
        <w:t xml:space="preserve"> nadr</w:t>
      </w:r>
      <w:r w:rsidRPr="00277038">
        <w:rPr>
          <w:rFonts w:ascii="Book Antiqua" w:hAnsi="Book Antiqua" w:cs="Book Antiqua"/>
          <w:sz w:val="28"/>
          <w:szCs w:val="28"/>
        </w:rPr>
        <w:t>á</w:t>
      </w:r>
      <w:r w:rsidRPr="00277038">
        <w:rPr>
          <w:rFonts w:ascii="Book Antiqua" w:hAnsi="Book Antiqua"/>
          <w:sz w:val="28"/>
          <w:szCs w:val="28"/>
        </w:rPr>
        <w:t>gban, vastag piros gyapj</w:t>
      </w:r>
      <w:r w:rsidRPr="00277038">
        <w:rPr>
          <w:rFonts w:ascii="Book Antiqua" w:hAnsi="Book Antiqua" w:cs="Book Antiqua"/>
          <w:sz w:val="28"/>
          <w:szCs w:val="28"/>
        </w:rPr>
        <w:t>ú</w:t>
      </w:r>
      <w:r w:rsidRPr="00277038">
        <w:rPr>
          <w:rFonts w:ascii="Book Antiqua" w:hAnsi="Book Antiqua"/>
          <w:sz w:val="28"/>
          <w:szCs w:val="28"/>
        </w:rPr>
        <w:t xml:space="preserve"> s</w:t>
      </w:r>
      <w:r w:rsidRPr="00277038">
        <w:rPr>
          <w:rFonts w:ascii="Book Antiqua" w:hAnsi="Book Antiqua" w:cs="Book Antiqua"/>
          <w:sz w:val="28"/>
          <w:szCs w:val="28"/>
        </w:rPr>
        <w:t>á</w:t>
      </w:r>
      <w:r w:rsidRPr="00277038">
        <w:rPr>
          <w:rFonts w:ascii="Book Antiqua" w:hAnsi="Book Antiqua"/>
          <w:sz w:val="28"/>
          <w:szCs w:val="28"/>
        </w:rPr>
        <w:t>llal a nyak</w:t>
      </w:r>
      <w:r w:rsidRPr="00277038">
        <w:rPr>
          <w:rFonts w:ascii="Book Antiqua" w:hAnsi="Book Antiqua" w:cs="Book Antiqua"/>
          <w:sz w:val="28"/>
          <w:szCs w:val="28"/>
        </w:rPr>
        <w:t>á</w:t>
      </w:r>
      <w:r w:rsidRPr="00277038">
        <w:rPr>
          <w:rFonts w:ascii="Book Antiqua" w:hAnsi="Book Antiqua"/>
          <w:sz w:val="28"/>
          <w:szCs w:val="28"/>
        </w:rPr>
        <w:t xml:space="preserve">ban. </w:t>
      </w:r>
      <w:bookmarkStart w:id="0" w:name="_GoBack"/>
      <w:bookmarkEnd w:id="0"/>
      <w:r w:rsidRPr="001E16BE">
        <w:rPr>
          <w:rFonts w:ascii="Book Antiqua" w:hAnsi="Book Antiqua" w:cs="Book Antiqua"/>
          <w:spacing w:val="-2"/>
          <w:sz w:val="28"/>
          <w:szCs w:val="28"/>
        </w:rPr>
        <w:t>Á</w:t>
      </w:r>
      <w:r w:rsidRPr="001E16BE">
        <w:rPr>
          <w:rFonts w:ascii="Book Antiqua" w:hAnsi="Book Antiqua"/>
          <w:spacing w:val="-2"/>
          <w:sz w:val="28"/>
          <w:szCs w:val="28"/>
        </w:rPr>
        <w:t>gnes mer</w:t>
      </w:r>
      <w:r w:rsidRPr="001E16BE">
        <w:rPr>
          <w:rFonts w:ascii="Book Antiqua" w:hAnsi="Book Antiqua" w:cs="Book Antiqua"/>
          <w:spacing w:val="-2"/>
          <w:sz w:val="28"/>
          <w:szCs w:val="28"/>
        </w:rPr>
        <w:t>ő</w:t>
      </w:r>
      <w:r w:rsidRPr="001E16BE">
        <w:rPr>
          <w:rFonts w:ascii="Book Antiqua" w:hAnsi="Book Antiqua"/>
          <w:spacing w:val="-2"/>
          <w:sz w:val="28"/>
          <w:szCs w:val="28"/>
        </w:rPr>
        <w:t>en r</w:t>
      </w:r>
      <w:r w:rsidRPr="001E16BE">
        <w:rPr>
          <w:rFonts w:ascii="Book Antiqua" w:hAnsi="Book Antiqua" w:cs="Book Antiqua"/>
          <w:spacing w:val="-2"/>
          <w:sz w:val="28"/>
          <w:szCs w:val="28"/>
        </w:rPr>
        <w:t>á</w:t>
      </w:r>
      <w:r w:rsidRPr="001E16BE">
        <w:rPr>
          <w:rFonts w:ascii="Book Antiqua" w:hAnsi="Book Antiqua"/>
          <w:spacing w:val="-2"/>
          <w:sz w:val="28"/>
          <w:szCs w:val="28"/>
        </w:rPr>
        <w:t>n</w:t>
      </w:r>
      <w:r w:rsidRPr="001E16BE">
        <w:rPr>
          <w:rFonts w:ascii="Book Antiqua" w:hAnsi="Book Antiqua" w:cs="Book Antiqua"/>
          <w:spacing w:val="-2"/>
          <w:sz w:val="28"/>
          <w:szCs w:val="28"/>
        </w:rPr>
        <w:t>é</w:t>
      </w:r>
      <w:r w:rsidRPr="001E16BE">
        <w:rPr>
          <w:rFonts w:ascii="Book Antiqua" w:hAnsi="Book Antiqua"/>
          <w:spacing w:val="-2"/>
          <w:sz w:val="28"/>
          <w:szCs w:val="28"/>
        </w:rPr>
        <w:t>zett, s verejtékező homlokát törölve megkérdezte tőle:</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Gyurikám, nem fázol?</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Én? Reszketek! – válaszolta komoran a költő. Aggódó tekintettel </w:t>
      </w:r>
      <w:proofErr w:type="gramStart"/>
      <w:r w:rsidRPr="00277038">
        <w:rPr>
          <w:rFonts w:ascii="Book Antiqua" w:hAnsi="Book Antiqua"/>
          <w:sz w:val="28"/>
          <w:szCs w:val="28"/>
        </w:rPr>
        <w:t>mustrálta</w:t>
      </w:r>
      <w:proofErr w:type="gramEnd"/>
      <w:r w:rsidRPr="00277038">
        <w:rPr>
          <w:rFonts w:ascii="Book Antiqua" w:hAnsi="Book Antiqua"/>
          <w:sz w:val="28"/>
          <w:szCs w:val="28"/>
        </w:rPr>
        <w:t xml:space="preserve"> lenge nyári öltözetünket, s nem állhatta meg, hogy ne figyelmeztessen: </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Jó volna, ha ti is vigyáznátok magatokra.</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Ne félj, Gyurikám, vigyázunk mi, ha hagyják! – felelte Ágnes.</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 xml:space="preserve">Ebéd után </w:t>
      </w:r>
      <w:proofErr w:type="spellStart"/>
      <w:r w:rsidRPr="00277038">
        <w:rPr>
          <w:rFonts w:ascii="Book Antiqua" w:hAnsi="Book Antiqua"/>
          <w:sz w:val="28"/>
          <w:szCs w:val="28"/>
        </w:rPr>
        <w:t>átült</w:t>
      </w:r>
      <w:proofErr w:type="spellEnd"/>
      <w:r w:rsidRPr="00277038">
        <w:rPr>
          <w:rFonts w:ascii="Book Antiqua" w:hAnsi="Book Antiqua"/>
          <w:sz w:val="28"/>
          <w:szCs w:val="28"/>
        </w:rPr>
        <w:t xml:space="preserve"> Vidor </w:t>
      </w:r>
      <w:proofErr w:type="spellStart"/>
      <w:r w:rsidRPr="00277038">
        <w:rPr>
          <w:rFonts w:ascii="Book Antiqua" w:hAnsi="Book Antiqua"/>
          <w:sz w:val="28"/>
          <w:szCs w:val="28"/>
        </w:rPr>
        <w:t>Miklóséktól</w:t>
      </w:r>
      <w:proofErr w:type="spellEnd"/>
      <w:r w:rsidRPr="00277038">
        <w:rPr>
          <w:rFonts w:ascii="Book Antiqua" w:hAnsi="Book Antiqua"/>
          <w:sz w:val="28"/>
          <w:szCs w:val="28"/>
        </w:rPr>
        <w:t xml:space="preserve"> a mi asztalunkhoz, egy vastag kötettel kezében. Ide kérte kávéját is. A vastag könyvet letette az asztalra. Nézem: Arany János versei.</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Ő mindig velem van – jegyezte meg Ágnes. – Állandó kísérőm. Emlékeztek a Dante című versére? Most éppen azzal vagyok eltelve: </w:t>
      </w:r>
    </w:p>
    <w:p w:rsidR="00560E9D" w:rsidRPr="00277038" w:rsidRDefault="00560E9D" w:rsidP="00277038">
      <w:pPr>
        <w:spacing w:after="0" w:line="240" w:lineRule="auto"/>
        <w:ind w:firstLine="709"/>
        <w:jc w:val="both"/>
        <w:rPr>
          <w:rFonts w:ascii="Book Antiqua" w:hAnsi="Book Antiqua"/>
          <w:sz w:val="28"/>
          <w:szCs w:val="28"/>
        </w:rPr>
      </w:pPr>
    </w:p>
    <w:p w:rsidR="00560E9D" w:rsidRPr="00277038" w:rsidRDefault="00560E9D" w:rsidP="00277038">
      <w:pPr>
        <w:spacing w:after="0" w:line="240" w:lineRule="auto"/>
        <w:ind w:left="2835" w:hanging="425"/>
        <w:jc w:val="both"/>
        <w:rPr>
          <w:rFonts w:ascii="Book Antiqua" w:hAnsi="Book Antiqua"/>
          <w:i/>
          <w:sz w:val="28"/>
          <w:szCs w:val="28"/>
        </w:rPr>
      </w:pPr>
      <w:r w:rsidRPr="00277038">
        <w:rPr>
          <w:rFonts w:ascii="Book Antiqua" w:hAnsi="Book Antiqua"/>
          <w:i/>
          <w:sz w:val="28"/>
          <w:szCs w:val="28"/>
        </w:rPr>
        <w:t xml:space="preserve">E mélység fölött az értelem mér-ónja, </w:t>
      </w:r>
    </w:p>
    <w:p w:rsidR="00560E9D" w:rsidRPr="00277038" w:rsidRDefault="00560E9D" w:rsidP="00277038">
      <w:pPr>
        <w:spacing w:after="0" w:line="240" w:lineRule="auto"/>
        <w:ind w:left="2835" w:hanging="425"/>
        <w:jc w:val="both"/>
        <w:rPr>
          <w:rFonts w:ascii="Book Antiqua" w:hAnsi="Book Antiqua"/>
          <w:i/>
          <w:sz w:val="28"/>
          <w:szCs w:val="28"/>
        </w:rPr>
      </w:pPr>
      <w:r w:rsidRPr="00277038">
        <w:rPr>
          <w:rFonts w:ascii="Book Antiqua" w:hAnsi="Book Antiqua"/>
          <w:i/>
          <w:sz w:val="28"/>
          <w:szCs w:val="28"/>
        </w:rPr>
        <w:t xml:space="preserve">Mint Könnyű </w:t>
      </w:r>
      <w:r w:rsidR="00277038">
        <w:rPr>
          <w:rFonts w:ascii="Book Antiqua" w:hAnsi="Book Antiqua"/>
          <w:i/>
          <w:sz w:val="28"/>
          <w:szCs w:val="28"/>
        </w:rPr>
        <w:t>pehelyszál, fönnakad, föllebben:</w:t>
      </w:r>
      <w:r w:rsidRPr="00277038">
        <w:rPr>
          <w:rFonts w:ascii="Book Antiqua" w:hAnsi="Book Antiqua"/>
          <w:i/>
          <w:sz w:val="28"/>
          <w:szCs w:val="28"/>
        </w:rPr>
        <w:t xml:space="preserve"> </w:t>
      </w:r>
    </w:p>
    <w:p w:rsidR="00560E9D" w:rsidRPr="00277038" w:rsidRDefault="00560E9D" w:rsidP="00277038">
      <w:pPr>
        <w:spacing w:after="0" w:line="240" w:lineRule="auto"/>
        <w:ind w:left="2835" w:hanging="425"/>
        <w:jc w:val="both"/>
        <w:rPr>
          <w:rFonts w:ascii="Book Antiqua" w:hAnsi="Book Antiqua"/>
          <w:i/>
          <w:sz w:val="28"/>
          <w:szCs w:val="28"/>
        </w:rPr>
      </w:pPr>
      <w:r w:rsidRPr="00277038">
        <w:rPr>
          <w:rFonts w:ascii="Book Antiqua" w:hAnsi="Book Antiqua"/>
          <w:i/>
          <w:sz w:val="28"/>
          <w:szCs w:val="28"/>
        </w:rPr>
        <w:t>De a l</w:t>
      </w:r>
      <w:r w:rsidR="00277038">
        <w:rPr>
          <w:rFonts w:ascii="Book Antiqua" w:hAnsi="Book Antiqua"/>
          <w:i/>
          <w:sz w:val="28"/>
          <w:szCs w:val="28"/>
        </w:rPr>
        <w:t>élek érzi, hogy az örvény vonja,</w:t>
      </w:r>
      <w:r w:rsidRPr="00277038">
        <w:rPr>
          <w:rFonts w:ascii="Book Antiqua" w:hAnsi="Book Antiqua"/>
          <w:i/>
          <w:sz w:val="28"/>
          <w:szCs w:val="28"/>
        </w:rPr>
        <w:t xml:space="preserve"> </w:t>
      </w:r>
    </w:p>
    <w:p w:rsidR="00560E9D" w:rsidRPr="00277038" w:rsidRDefault="00560E9D" w:rsidP="00277038">
      <w:pPr>
        <w:spacing w:after="0" w:line="240" w:lineRule="auto"/>
        <w:ind w:left="2835" w:hanging="425"/>
        <w:jc w:val="both"/>
        <w:rPr>
          <w:rFonts w:ascii="Book Antiqua" w:hAnsi="Book Antiqua"/>
          <w:i/>
          <w:sz w:val="28"/>
          <w:szCs w:val="28"/>
        </w:rPr>
      </w:pPr>
      <w:r w:rsidRPr="00277038">
        <w:rPr>
          <w:rFonts w:ascii="Book Antiqua" w:hAnsi="Book Antiqua"/>
          <w:i/>
          <w:sz w:val="28"/>
          <w:szCs w:val="28"/>
        </w:rPr>
        <w:t>S a gondolat elvész csodás sejtelemben.</w:t>
      </w:r>
    </w:p>
    <w:p w:rsidR="00560E9D" w:rsidRPr="00277038" w:rsidRDefault="00560E9D" w:rsidP="00277038">
      <w:pPr>
        <w:spacing w:after="0" w:line="240" w:lineRule="auto"/>
        <w:ind w:left="2835" w:firstLine="709"/>
        <w:jc w:val="both"/>
        <w:rPr>
          <w:rFonts w:ascii="Book Antiqua" w:hAnsi="Book Antiqua"/>
          <w:sz w:val="28"/>
          <w:szCs w:val="28"/>
        </w:rPr>
      </w:pP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Én tudom Ágnes – mondta neki apám </w:t>
      </w:r>
      <w:r w:rsidRPr="00277038">
        <w:rPr>
          <w:rFonts w:ascii="Times New Roman" w:hAnsi="Times New Roman"/>
          <w:sz w:val="28"/>
          <w:szCs w:val="28"/>
        </w:rPr>
        <w:t>‒</w:t>
      </w:r>
      <w:r w:rsidRPr="00277038">
        <w:rPr>
          <w:rFonts w:ascii="Book Antiqua" w:hAnsi="Book Antiqua"/>
          <w:sz w:val="28"/>
          <w:szCs w:val="28"/>
        </w:rPr>
        <w:t>, hogy T</w:t>
      </w:r>
      <w:r w:rsidRPr="00277038">
        <w:rPr>
          <w:rFonts w:ascii="Book Antiqua" w:hAnsi="Book Antiqua" w:cs="Book Antiqua"/>
          <w:sz w:val="28"/>
          <w:szCs w:val="28"/>
        </w:rPr>
        <w:t>é</w:t>
      </w:r>
      <w:r w:rsidRPr="00277038">
        <w:rPr>
          <w:rFonts w:ascii="Book Antiqua" w:hAnsi="Book Antiqua"/>
          <w:sz w:val="28"/>
          <w:szCs w:val="28"/>
        </w:rPr>
        <w:t>ged az emberi l</w:t>
      </w:r>
      <w:r w:rsidRPr="00277038">
        <w:rPr>
          <w:rFonts w:ascii="Book Antiqua" w:hAnsi="Book Antiqua" w:cs="Book Antiqua"/>
          <w:sz w:val="28"/>
          <w:szCs w:val="28"/>
        </w:rPr>
        <w:t>é</w:t>
      </w:r>
      <w:r w:rsidRPr="00277038">
        <w:rPr>
          <w:rFonts w:ascii="Book Antiqua" w:hAnsi="Book Antiqua"/>
          <w:sz w:val="28"/>
          <w:szCs w:val="28"/>
        </w:rPr>
        <w:t xml:space="preserve">t nagy </w:t>
      </w:r>
      <w:proofErr w:type="gramStart"/>
      <w:r w:rsidRPr="00277038">
        <w:rPr>
          <w:rFonts w:ascii="Book Antiqua" w:hAnsi="Book Antiqua"/>
          <w:sz w:val="28"/>
          <w:szCs w:val="28"/>
        </w:rPr>
        <w:t>probl</w:t>
      </w:r>
      <w:r w:rsidRPr="00277038">
        <w:rPr>
          <w:rFonts w:ascii="Book Antiqua" w:hAnsi="Book Antiqua" w:cs="Book Antiqua"/>
          <w:sz w:val="28"/>
          <w:szCs w:val="28"/>
        </w:rPr>
        <w:t>é</w:t>
      </w:r>
      <w:r w:rsidRPr="00277038">
        <w:rPr>
          <w:rFonts w:ascii="Book Antiqua" w:hAnsi="Book Antiqua"/>
          <w:sz w:val="28"/>
          <w:szCs w:val="28"/>
        </w:rPr>
        <w:t>m</w:t>
      </w:r>
      <w:r w:rsidRPr="00277038">
        <w:rPr>
          <w:rFonts w:ascii="Book Antiqua" w:hAnsi="Book Antiqua" w:cs="Book Antiqua"/>
          <w:sz w:val="28"/>
          <w:szCs w:val="28"/>
        </w:rPr>
        <w:t>á</w:t>
      </w:r>
      <w:r w:rsidRPr="00277038">
        <w:rPr>
          <w:rFonts w:ascii="Book Antiqua" w:hAnsi="Book Antiqua"/>
          <w:sz w:val="28"/>
          <w:szCs w:val="28"/>
        </w:rPr>
        <w:t>i</w:t>
      </w:r>
      <w:proofErr w:type="gramEnd"/>
      <w:r w:rsidRPr="00277038">
        <w:rPr>
          <w:rFonts w:ascii="Book Antiqua" w:hAnsi="Book Antiqua"/>
          <w:sz w:val="28"/>
          <w:szCs w:val="28"/>
        </w:rPr>
        <w:t xml:space="preserve"> vonzanak. Ismerem legut</w:t>
      </w:r>
      <w:r w:rsidRPr="00277038">
        <w:rPr>
          <w:rFonts w:ascii="Book Antiqua" w:hAnsi="Book Antiqua" w:cs="Book Antiqua"/>
          <w:sz w:val="28"/>
          <w:szCs w:val="28"/>
        </w:rPr>
        <w:t>ó</w:t>
      </w:r>
      <w:r w:rsidRPr="00277038">
        <w:rPr>
          <w:rFonts w:ascii="Book Antiqua" w:hAnsi="Book Antiqua"/>
          <w:sz w:val="28"/>
          <w:szCs w:val="28"/>
        </w:rPr>
        <w:t>bb megjelent k</w:t>
      </w:r>
      <w:r w:rsidRPr="00277038">
        <w:rPr>
          <w:rFonts w:ascii="Book Antiqua" w:hAnsi="Book Antiqua" w:cs="Book Antiqua"/>
          <w:sz w:val="28"/>
          <w:szCs w:val="28"/>
        </w:rPr>
        <w:t>ö</w:t>
      </w:r>
      <w:r w:rsidRPr="00277038">
        <w:rPr>
          <w:rFonts w:ascii="Book Antiqua" w:hAnsi="Book Antiqua"/>
          <w:sz w:val="28"/>
          <w:szCs w:val="28"/>
        </w:rPr>
        <w:t xml:space="preserve">nyvedet a </w:t>
      </w:r>
      <w:r w:rsidRPr="00277038">
        <w:rPr>
          <w:rFonts w:ascii="Book Antiqua" w:hAnsi="Book Antiqua"/>
          <w:i/>
          <w:sz w:val="28"/>
          <w:szCs w:val="28"/>
        </w:rPr>
        <w:lastRenderedPageBreak/>
        <w:t>Száraz villám</w:t>
      </w:r>
      <w:r w:rsidRPr="00277038">
        <w:rPr>
          <w:rFonts w:ascii="Book Antiqua" w:hAnsi="Book Antiqua"/>
          <w:sz w:val="28"/>
          <w:szCs w:val="28"/>
        </w:rPr>
        <w:t>-</w:t>
      </w:r>
      <w:proofErr w:type="spellStart"/>
      <w:r w:rsidRPr="00277038">
        <w:rPr>
          <w:rFonts w:ascii="Book Antiqua" w:hAnsi="Book Antiqua"/>
          <w:sz w:val="28"/>
          <w:szCs w:val="28"/>
        </w:rPr>
        <w:t>ot</w:t>
      </w:r>
      <w:proofErr w:type="spellEnd"/>
      <w:r w:rsidRPr="00277038">
        <w:rPr>
          <w:rFonts w:ascii="Book Antiqua" w:hAnsi="Book Antiqua"/>
          <w:sz w:val="28"/>
          <w:szCs w:val="28"/>
        </w:rPr>
        <w:t xml:space="preserve">. De bevallom, hogy engem egyetemista koromban, Szegeden, a szerelmes verseid ragadtak meg a legjobban. Én Téged már akkor is nagyon sokra tartottalak. Mikor ifjúkori barátom, Somogyi Tóth Sándor épp kéziratot vitt az </w:t>
      </w:r>
      <w:r w:rsidRPr="00277038">
        <w:rPr>
          <w:rFonts w:ascii="Book Antiqua" w:hAnsi="Book Antiqua"/>
          <w:i/>
          <w:sz w:val="28"/>
          <w:szCs w:val="28"/>
        </w:rPr>
        <w:t>Újhold</w:t>
      </w:r>
      <w:r w:rsidRPr="00277038">
        <w:rPr>
          <w:rFonts w:ascii="Book Antiqua" w:hAnsi="Book Antiqua"/>
          <w:sz w:val="28"/>
          <w:szCs w:val="28"/>
        </w:rPr>
        <w:t xml:space="preserve">-hoz, megkértem, hogy vigyen el Neked az én költeményeimből is. Legnagyobb bánatomra egyetlen biztató szó nélkül küldted őket vissza. Ennek épp huszonkét éve. </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Erre bizony én már nem emlékszem.</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Én annál inkább! – folytatta apám. – Ez is hozzájárult ahhoz, hogy abbahagytam a versírást, pedig voltak némi sikereim, mint ifjú poétának 1947 nyarán én is részt vettem Jugoszláviában, a </w:t>
      </w:r>
      <w:proofErr w:type="spellStart"/>
      <w:r w:rsidRPr="00277038">
        <w:rPr>
          <w:rFonts w:ascii="Book Antiqua" w:hAnsi="Book Antiqua"/>
          <w:sz w:val="28"/>
          <w:szCs w:val="28"/>
        </w:rPr>
        <w:t>Boszna</w:t>
      </w:r>
      <w:proofErr w:type="spellEnd"/>
      <w:r w:rsidRPr="00277038">
        <w:rPr>
          <w:rFonts w:ascii="Book Antiqua" w:hAnsi="Book Antiqua"/>
          <w:sz w:val="28"/>
          <w:szCs w:val="28"/>
        </w:rPr>
        <w:t xml:space="preserve"> part</w:t>
      </w:r>
      <w:r w:rsidR="00F52B8F">
        <w:rPr>
          <w:rFonts w:ascii="Book Antiqua" w:hAnsi="Book Antiqua"/>
          <w:sz w:val="28"/>
          <w:szCs w:val="28"/>
        </w:rPr>
        <w:t>-</w:t>
      </w:r>
      <w:proofErr w:type="spellStart"/>
      <w:r w:rsidRPr="00277038">
        <w:rPr>
          <w:rFonts w:ascii="Book Antiqua" w:hAnsi="Book Antiqua"/>
          <w:sz w:val="28"/>
          <w:szCs w:val="28"/>
        </w:rPr>
        <w:t>ján</w:t>
      </w:r>
      <w:proofErr w:type="spellEnd"/>
      <w:r w:rsidRPr="00277038">
        <w:rPr>
          <w:rFonts w:ascii="Book Antiqua" w:hAnsi="Book Antiqua"/>
          <w:sz w:val="28"/>
          <w:szCs w:val="28"/>
        </w:rPr>
        <w:t xml:space="preserve"> abban a híres vasútépítésben. Ott írtam egy verset, ami aztán több százezer példányban jelent meg. Le is fordították. Erre akkor nagyon büszke voltam. Később persze már kevésbé, mert Tito neve is szerepelt benne, s jött a Rajk-per…</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Nekem is ilyesféle verseket küldtél?</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Times New Roman" w:hAnsi="Times New Roman"/>
          <w:sz w:val="28"/>
          <w:szCs w:val="28"/>
        </w:rPr>
        <w:t>‒</w:t>
      </w:r>
      <w:r w:rsidRPr="00277038">
        <w:rPr>
          <w:rFonts w:ascii="Book Antiqua" w:hAnsi="Book Antiqua"/>
          <w:sz w:val="28"/>
          <w:szCs w:val="28"/>
        </w:rPr>
        <w:t xml:space="preserve"> Szerencsére nem, de a versírási </w:t>
      </w:r>
      <w:proofErr w:type="gramStart"/>
      <w:r w:rsidRPr="00277038">
        <w:rPr>
          <w:rFonts w:ascii="Book Antiqua" w:hAnsi="Book Antiqua"/>
          <w:sz w:val="28"/>
          <w:szCs w:val="28"/>
        </w:rPr>
        <w:t>ambícióimnak</w:t>
      </w:r>
      <w:proofErr w:type="gramEnd"/>
      <w:r w:rsidRPr="00277038">
        <w:rPr>
          <w:rFonts w:ascii="Book Antiqua" w:hAnsi="Book Antiqua"/>
          <w:sz w:val="28"/>
          <w:szCs w:val="28"/>
        </w:rPr>
        <w:t xml:space="preserve"> azok az idők adták meg a kegyelemdöfést.</w:t>
      </w:r>
    </w:p>
    <w:p w:rsidR="00560E9D" w:rsidRPr="00277038" w:rsidRDefault="00560E9D" w:rsidP="00277038">
      <w:pPr>
        <w:spacing w:after="0" w:line="240" w:lineRule="auto"/>
        <w:ind w:firstLine="709"/>
        <w:jc w:val="both"/>
        <w:rPr>
          <w:rFonts w:ascii="Book Antiqua" w:hAnsi="Book Antiqua"/>
          <w:sz w:val="28"/>
          <w:szCs w:val="28"/>
        </w:rPr>
      </w:pPr>
      <w:r w:rsidRPr="00277038">
        <w:rPr>
          <w:rFonts w:ascii="Book Antiqua" w:hAnsi="Book Antiqua"/>
          <w:sz w:val="28"/>
          <w:szCs w:val="28"/>
        </w:rPr>
        <w:t>Ágnes mosolyogva hallgatta apámat, s meghívta esti irodalmi játékának résztvevői közé. Ez nem csekély kitüntetésnek számított. E nagy műveltségű költőnő szellemi viadalai jóval nehezebbek voltak, mint apám hajdani egyetemi vizsgái Szegeden.</w:t>
      </w:r>
    </w:p>
    <w:p w:rsidR="0039254B" w:rsidRPr="00277038" w:rsidRDefault="0039254B" w:rsidP="00277038">
      <w:pPr>
        <w:spacing w:after="0" w:line="240" w:lineRule="auto"/>
        <w:ind w:firstLine="709"/>
        <w:rPr>
          <w:rFonts w:ascii="Book Antiqua" w:hAnsi="Book Antiqua"/>
          <w:sz w:val="28"/>
          <w:szCs w:val="28"/>
        </w:rPr>
      </w:pPr>
    </w:p>
    <w:sectPr w:rsidR="0039254B" w:rsidRPr="00277038" w:rsidSect="003925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60E9D"/>
    <w:rsid w:val="001E16BE"/>
    <w:rsid w:val="00277038"/>
    <w:rsid w:val="0039254B"/>
    <w:rsid w:val="00560E9D"/>
    <w:rsid w:val="006D3F83"/>
    <w:rsid w:val="00AE22D7"/>
    <w:rsid w:val="00F52B8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E4B5"/>
  <w15:docId w15:val="{F9C56BC8-F98F-45BE-B133-801F69FC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60E9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4491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Otthon</cp:lastModifiedBy>
  <cp:revision>4</cp:revision>
  <dcterms:created xsi:type="dcterms:W3CDTF">2022-01-24T20:12:00Z</dcterms:created>
  <dcterms:modified xsi:type="dcterms:W3CDTF">2022-02-02T20:19:00Z</dcterms:modified>
</cp:coreProperties>
</file>