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2C" w:rsidRPr="00A3562C" w:rsidRDefault="00A3562C" w:rsidP="00A3562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A3562C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</w:p>
    <w:p w:rsidR="00A3562C" w:rsidRPr="00A3562C" w:rsidRDefault="00A3562C" w:rsidP="00A3562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A3562C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Harold Hunter isteni cucchoz jutott</w:t>
      </w:r>
    </w:p>
    <w:p w:rsidR="00A3562C" w:rsidRPr="00A3562C" w:rsidRDefault="00A3562C" w:rsidP="00A3562C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2006. február 17. volt. Este 11 fele járt az idő. 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Harold Hunter boldog volt. Annyira, mint már régen nem. </w:t>
      </w:r>
      <w:proofErr w:type="gram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Na</w:t>
      </w:r>
      <w:proofErr w:type="gram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jó, biztosan a cucc is segített neki, hisz délután színtiszta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kokóhoz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jutott, amilyen már rég nem volt a piacon. Az ágyán hevert, s mosolyogva a híres fotót nézegette, már vagy egy jó órája, de észre sem vette, mert ilyenkor, belőve, a külvilágból alig érzékelt </w:t>
      </w:r>
      <w:r w:rsidRPr="00A3562C">
        <w:rPr>
          <w:rFonts w:ascii="Book Antiqua" w:eastAsia="Times New Roman" w:hAnsi="Book Antiqua" w:cs="Times New Roman"/>
          <w:iCs/>
          <w:spacing w:val="-4"/>
          <w:sz w:val="28"/>
          <w:szCs w:val="28"/>
          <w:lang w:eastAsia="hu-HU"/>
        </w:rPr>
        <w:t xml:space="preserve">valamit, az időt pláne nem. Szóval a Charlie </w:t>
      </w:r>
      <w:proofErr w:type="spellStart"/>
      <w:r w:rsidRPr="00A3562C">
        <w:rPr>
          <w:rFonts w:ascii="Book Antiqua" w:eastAsia="Times New Roman" w:hAnsi="Book Antiqua" w:cs="Times New Roman"/>
          <w:iCs/>
          <w:spacing w:val="-4"/>
          <w:sz w:val="28"/>
          <w:szCs w:val="28"/>
          <w:lang w:eastAsia="hu-HU"/>
        </w:rPr>
        <w:t>Samuels</w:t>
      </w:r>
      <w:proofErr w:type="spellEnd"/>
      <w:r w:rsidRPr="00A3562C">
        <w:rPr>
          <w:rFonts w:ascii="Book Antiqua" w:eastAsia="Times New Roman" w:hAnsi="Book Antiqua" w:cs="Times New Roman"/>
          <w:iCs/>
          <w:spacing w:val="-4"/>
          <w:sz w:val="28"/>
          <w:szCs w:val="28"/>
          <w:lang w:eastAsia="hu-HU"/>
        </w:rPr>
        <w:t xml:space="preserve"> által, a Times </w:t>
      </w:r>
      <w:proofErr w:type="spellStart"/>
      <w:r w:rsidRPr="00A3562C">
        <w:rPr>
          <w:rFonts w:ascii="Book Antiqua" w:eastAsia="Times New Roman" w:hAnsi="Book Antiqua" w:cs="Times New Roman"/>
          <w:iCs/>
          <w:spacing w:val="-4"/>
          <w:sz w:val="28"/>
          <w:szCs w:val="28"/>
          <w:lang w:eastAsia="hu-HU"/>
        </w:rPr>
        <w:t>Squar-on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készített fényképet tartotta kezében, amin tizenöt éves volt: apró termetű, szinte láthatatlan, fekete kiscsávó. Vagyis hát csak addig volt láthatatlan, amíg nem pattant deszkára. Onnantól kezdve aztán mindenki őt bámulta, tátott szájjal: mint ez a Samuel is. Meg kell adni neki, nagyon jól elcsípte a pillanatot, amint bő fekete-fehér csíkos gatyájában, kitaposott deszkás cipőjében, fehér pulóverében és tűzpiros, coca-colás baseball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sapekjában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a világ fölött röpül. </w:t>
      </w:r>
      <w:proofErr w:type="gram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Na</w:t>
      </w:r>
      <w:proofErr w:type="gram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jó, csak a Times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Square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fölött, de röpült, mint egy angyal, mint valami repcsi, hihetetlen magasságokba tudott ugrani a desz</w:t>
      </w:r>
      <w:r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kájával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, pedig ez, akkor még csak egy ócskaság volt. De most már saját deszkája van: a Harold Hunter deszka, igazi márkanév. Az egész világon </w:t>
      </w:r>
      <w:r w:rsidRPr="00A3562C">
        <w:rPr>
          <w:rFonts w:ascii="Book Antiqua" w:eastAsia="Times New Roman" w:hAnsi="Book Antiqua" w:cs="Times New Roman"/>
          <w:iCs/>
          <w:spacing w:val="-4"/>
          <w:sz w:val="28"/>
          <w:szCs w:val="28"/>
          <w:lang w:eastAsia="hu-HU"/>
        </w:rPr>
        <w:t xml:space="preserve">ismerik. A múltkor például egy ősrégi barátja valahol Rióban találkozott </w:t>
      </w:r>
      <w:proofErr w:type="gramStart"/>
      <w:r w:rsidRPr="00A3562C">
        <w:rPr>
          <w:rFonts w:ascii="Book Antiqua" w:eastAsia="Times New Roman" w:hAnsi="Book Antiqua" w:cs="Times New Roman"/>
          <w:iCs/>
          <w:spacing w:val="-4"/>
          <w:sz w:val="28"/>
          <w:szCs w:val="28"/>
          <w:lang w:eastAsia="hu-HU"/>
        </w:rPr>
        <w:t>két</w:t>
      </w:r>
      <w:r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deszkás</w:t>
      </w:r>
      <w:proofErr w:type="gram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kiskrapekkal. És amikor szóba elegyedett velük, s meghallották, hogy a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cimbi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New Yorkból való, egyből azt kérdezték, mi van Harolddal. Nem ám Hunter, vagy: hogy is hívják, az a híres deszkás csávót… Nem, egyszerűen ő utána érdeklődtek. Hát nem be kell szarni az ilyen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szto</w:t>
      </w:r>
      <w:r w:rsidR="00995E50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riktól</w:t>
      </w:r>
      <w:proofErr w:type="spellEnd"/>
      <w:proofErr w:type="gram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!?</w:t>
      </w:r>
      <w:proofErr w:type="gram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Hunter el is nevetett magát, de ekkor köhögni kezdett, s ledobta maga mellé a fotót. A rohadt cigi, gondolta morcosan, s azonnal rágyújtott egy újabbra, amit két mély </w:t>
      </w:r>
      <w:proofErr w:type="gram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slukk</w:t>
      </w:r>
      <w:proofErr w:type="gram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után lerakott az éjjeliszekrény szélére, s jó nagyot húzott az ott álló whiskys palackból. Megborzongott. Tizenhét év telt el </w:t>
      </w:r>
      <w:proofErr w:type="gram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azóta</w:t>
      </w:r>
      <w:proofErr w:type="gram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. Temérdek idő. Fogalma sincs, hogyan rohantak el ilyen gyorsan, s főként ilyen nyomtalanul az évek. Nem, nyoma azért van, gon</w:t>
      </w:r>
      <w:r w:rsidR="00995E50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dolta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szomorúan, hisz majd két fejjel magasabb lett </w:t>
      </w:r>
      <w:proofErr w:type="gram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azóta</w:t>
      </w:r>
      <w:proofErr w:type="gram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, meg aztán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ala</w:t>
      </w:r>
      <w:r w:rsidR="00995E50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posan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meg is hízott. Szó, ami szó, gondolta olykor, ronda, kövér nigger lett belőle. Hiába, akár hogy is szeretné titkolni, ha tükörbe nézett, azonnal látta a dagadt fejét, amin szinte elfolytak torz arcvonásai. Szóval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rémisz</w:t>
      </w:r>
      <w:r w:rsidR="00995E50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tően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nézek ki, mondta ki magáról aznap reggel is a végső ítéletet, amitől úgy elszomorodott, hogy azonnal be kellett szereznie ezt a cuccot. S most már órák óta tolja magába, s alig van belőle, pedig megfogadta, hogy </w:t>
      </w:r>
      <w:proofErr w:type="spellStart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reg</w:t>
      </w:r>
      <w:r w:rsidR="00995E50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gelre</w:t>
      </w:r>
      <w:proofErr w:type="spellEnd"/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is hagy valamit, mert már jól ismerte a pokoli hangulatot, ami más</w:t>
      </w:r>
      <w:r w:rsidR="00995E50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lastRenderedPageBreak/>
        <w:t xml:space="preserve">nap szokott ráköszönteni. Harminckét éves. Milliónyi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olliet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spint, flipet,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pogot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csinált már az életében. Az összes benn van a lábában, ha becsukja a szemét, hajszálpontosan látja a mozdulatsort.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Végigkunsztolta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szinte az egész várost, jól ismeri az összes járdaszegélyt, csatornanyílást, lépcsőt, párkányt, padot, szemétkosarat, az össze korlátot, amire rá lehet ugratni, amin le lehet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csúszni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, milliószor eltaknyolt már, tele a lába h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egekkel; a lábszára és a bokája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olyan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mint valami térkép. A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Tomkins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Square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park, a Washington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Square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park, az Union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Square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, vagy a Manhattan Brooklyn híd alatti betonpálya a zsigereiben van. De mostanában, s ez a dolog mélységesen kiborította, valahogy elment a kedve a szárnyalástól. Be kellett vallania magának, pedig hosszú ideig titkolni akarta, hogy el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nehezedett, s egy picit félni kezdett. Azért fél, mert kövér lett, mint egy disznó, vagy azért hízott így el, mert félni kezdett? Nem tudta. De a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kokó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mindig segített, ilyenkor nem izgatta a testsúlya. Különben is, soha nem akart szépségversenyen indulni. Jó ő úgy, ahogy van. Mennyi a haverja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mennyi sztár pózolt már vele! Híres lett, s évek óta, mindig van pénze, amire kell. Pedig nem dolgozik, csak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deszkázik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s mégis telik kajára, piára, csajokra, ruhára, a lakbér is kifizetve, meg aztán jut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kokóra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is, ha kell. Erre talán nem kellett volna rászokni, jutott néha es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zébe, de néhány szippantás után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mindig eltűnt az összes kétség belőle. Ha valaha valami jót érzett, akkor ez kizárólag a koksznak volt köszönhető. Ilyen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frenetikus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boldog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ság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soha máskor nem tudott szétáramlani benne. A lábujjától kezdve,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egé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szen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agyáig akkora örömöt érzett, hogy gyakorta alig tudta elviselni. Mint most is. Ehhez képest egy csajszi szinte semmi volt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….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Ekkor nagy nehezen fölállt, betolt egy pörgős számot a gépbe, és fáradt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mozdu</w:t>
      </w:r>
      <w:proofErr w:type="spellEnd"/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latokkal sasszézott egy-kettőt, mintha deszka lett volna a talpa alatt. Köz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995E50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ben</w:t>
      </w:r>
      <w:proofErr w:type="spellEnd"/>
      <w:r w:rsidRPr="00995E50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 xml:space="preserve"> észrevette, hogy a cigije a padlón füstöl. Fölkapta, beleszívott, elnyomta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hamutartóban a csikket, aztán egy másikra gyújtott, majd rádobta magát hanyatt az ágyra, és behunyt szemmel tovább töprengett az elmúlt éve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ken. Mikor kezdtek megváltozni a dolgok? Igen, a Kölykök forgatása után valami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szar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telepedett az életére. Pedig az milyen jó banda volt. Aztán eszébe jutott, hogy a szegény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Justin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Pierce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, az egyik főszereplő később föl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lógatta magát. Úgy tűnt, vele is hibádzott valami. Igen a film sikere után valamennyien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lelombozódtak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Talán azért, mert egyikük sem volt profi: csak utcakölykök voltak. De a forgatáson olyan jó volt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nap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mint nap hü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lyéskedni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bohóckodni. S mindezt a kamerák előtt tehették! Annyira fontosnak hitték magukat mindannyian. Több tucat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muksó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figyelte át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szellemült arccal, amit mondtak. Hogy kapnák be az ő nagy fekete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brá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ne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rét</w:t>
      </w:r>
      <w:proofErr w:type="spellEnd"/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! Később volt még egy két tv-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szereplése is, kisebb sorozatok, újság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cikkek, meg elkészítette a saját deszkás cuccait, de ezeket már nem tudta 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komolyan venni, hisz soha nem érdekelte őt a biznisz. Oké, kell a pénz, de ő nem tudja egész nap azt hajkurászni. A deszka az más, azzal az ember reggeltől estig tudott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csúszni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közben magába tömött pár szendvicset, sok majonézzel, mert azt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kurvára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csípte. Aki kitalálta, az nagyon nagy ember volt, a sültkrumpli tényleg a mennybe ment tőle. Szóval el tudott ő élni rajta, anélkül, hogy más kajára szüksége lett volna. És hogy csúszott rá a sör meg a whisky! Kezdetben az összes srácot nagyon csípte. Jó volt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rö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högni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cikizni egymást. S nem volt közöttük soha komoly harag. Milyen büszkék voltak, amikor megpillantották egymást bő gatyájukkal, csáléra vett sapkáikkal, s a deszkákkal a hónuk alatt! Eszébe jutott, hogy akkor valahogy ruganyosabban lépdelt. Volt valami benne, aminek révén azt érezte, hogy ő más, hogy jobb a többieknél, akik nem állnak soha deszkára. Mert deszkán robogni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kurva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nehéz. Vagyis egy idő után már könnyű, de addig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baszott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sokat kell gyakorolni. Igen, amikor kiscsávók voltak, min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den rendben ment. A világ legtermészetesebb dolgának tűnt, hogy amikor reggel fölkelt, hóna alá csapta a deszkát, s lement a térre, ahonnan már a távolból azonnal hallani lehetett a csattogásból, ha ott gurul néhány srác. Hogy tudott örülni nekik! Az utolsó métereket általában ordítva tette meg, ráugrott a deszkára, s közéjük vágtatott, mint egy középkori lovag. Mi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csoda örömmel lapogatták meg egymás hátát, aztán meg összecsapták a tenyerüket, öklüket! De közben megváltozott valami. Lassan, szinte észre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vétlenül történt, ám egy napon észrevette, hogy már nem ég benne a régi tűz. Amikor kinyitotta a szemét reggelente, elsőnek nem arra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gondolt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hogy de jó, mindjárt mehetek le a parkba: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csúszni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! Kaja, cigi, mindenféle szar aznapi elintéznivaló jutott eszébe, s bár titkolni akarta, harminc körül egyre idétlenebbül érezte magát, hogy ott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szlalomozik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kiskrambók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kö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zött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s mutogatja nekik a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kunsztokat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mint egy tanár bácsi. Persze nagyon tisztelték, de ha egyszer eltaknyol, gondolta, akkor biztosan kiröhögik. Mint valami görbelábú nagypapát. A Steve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Caballero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 tudta csinálni. Ő lett a deszka matuzsáleme. Most utánozza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Húsz év múlva lesz annyi idős, mint most a jó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Stevie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boy. Hát ő ezt nem bírja kivárni… Ekkor valami fölrobbant Harold fejében. Jól ismerte, s már nagyon vágyta az érzést, amit a cucc váltott ki benne. Elvigyorodott, s a pupillái kitágultak. Hirtelen mindent</w:t>
      </w:r>
      <w:r w:rsidR="00995E50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látott, amit akart. Szivárvány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színű fény, s ezernyi alak úszott körülötte. Hunter fölemelte a jobb karját, hogy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megérintse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egyik fölötte lebegő szőke nő selyemruhájának a szegélyét. Ne menj el, maradj, sut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togta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A nő rámosolyodott, és intett neki, hogy kövesse. Hunter föltérdelt, indulásra készen, mintha deszkára akart volna pattanni, és közben a sokaságban gyönyörködött. Mennyi szép ember! Hosszú köntösöket,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csú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csos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süvegeket,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fátylakat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, fura, fölkunkorodó csukákat, csipkés, külön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leges, eladdig még sohasem látott színű és formájú ruhákat viseltek. Hunter föltápászkodott, hogy elinduljon, azok meg félre húzódtak, mint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egy utat nyitva neki. A közöttük támadt résen egy távoli teret látott, ahol tűz fénye lobbant, és Hunter a lángokat figyelve arra gondolt, hogy ez a mozgás valahonnan nagyon ismerős neki. Igen, talán úgy kellene tovább nőni, növekedni: föl az égbe, mint a lángok. Így aztán, mint ahogy mindig is vágyta, megérinthetné, átölelhetné a felhőket is. Közben eszébe villant, hogy a tűznek pont oly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an a színe, mint a fotón az ő kó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lás sapkájának. A vérvörös lángok közül ekkor váratlanul egy szikra pattant az égre, s mint valami csillag, nem, inkább, mint egy meteor villámgyorsan növekedve megindult felé, és amikor odaért hozzá, Hunter belé kapaszkodott, s együtt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száguldottak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tovább, bele a végtelen </w:t>
      </w:r>
      <w:proofErr w:type="gram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univerzumba</w:t>
      </w:r>
      <w:proofErr w:type="gram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. Ilyen boldog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ságot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, még sohasem érzett. Elengedte a meteort, hogy egyedül szárnya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ljon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pont úgy, ahogy a deszkával tette. Ám akkor váratlanul zuhanni </w:t>
      </w:r>
      <w:proofErr w:type="spellStart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kez</w:t>
      </w:r>
      <w:r w:rsidR="00FD67F0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dett</w:t>
      </w:r>
      <w:proofErr w:type="spellEnd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>, iszonyatos súly húzta le a mélybe, ami a mellkasában növekedett. Vé</w:t>
      </w:r>
      <w:bookmarkStart w:id="0" w:name="_GoBack"/>
      <w:bookmarkEnd w:id="0"/>
      <w:r w:rsidRPr="00A3562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gül aztán ránehezedett, és olyan erővel nyomta, amit már nem bírt elviselni. Fölnyögött, kétségbeesetten fölemelte a fejét, és kitárta a karjait, hogy visszanyerje az egyensúlyát. Ujjai a lepedőt markolászták, a deszkát kereste, hogy újra ráugorjon, s elmeneküljön. De már egy csepp ereje sem maradt. Hanyatt fekve még látta, hogy fölborult deszkájának a kerekei sebesen tovább pörögnek. Aztán egyre lassulva, szinte egyszerre álltak meg, pont abban a pillanatban, amikor a szíve is.            </w:t>
      </w:r>
      <w:r w:rsidRPr="00A3562C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                                                                                         </w:t>
      </w:r>
    </w:p>
    <w:p w:rsidR="00A3562C" w:rsidRPr="00080296" w:rsidRDefault="00A3562C" w:rsidP="00A3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  <w:r w:rsidRPr="00080296"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  <w:t xml:space="preserve">                                                                         </w:t>
      </w:r>
    </w:p>
    <w:p w:rsidR="00A3562C" w:rsidRPr="00080296" w:rsidRDefault="00A3562C" w:rsidP="00A3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</w:p>
    <w:p w:rsidR="001E43DE" w:rsidRDefault="001E43DE"/>
    <w:sectPr w:rsidR="001E43D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2C"/>
    <w:rsid w:val="001E43DE"/>
    <w:rsid w:val="00251D5B"/>
    <w:rsid w:val="00995E50"/>
    <w:rsid w:val="00A3562C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155"/>
  <w15:chartTrackingRefBased/>
  <w15:docId w15:val="{A7C1B6D3-6701-4FC1-B9BF-6324B032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6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2022-04-04T09:59:00Z</dcterms:created>
  <dcterms:modified xsi:type="dcterms:W3CDTF">2022-04-04T09:59:00Z</dcterms:modified>
</cp:coreProperties>
</file>