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43" w:rsidRDefault="00A62643" w:rsidP="00A62643">
      <w:pPr>
        <w:spacing w:after="0" w:line="360" w:lineRule="auto"/>
        <w:ind w:firstLine="1985"/>
        <w:rPr>
          <w:rFonts w:ascii="Book Antiqua" w:hAnsi="Book Antiqua" w:cs="Times New Roman"/>
          <w:sz w:val="36"/>
          <w:szCs w:val="36"/>
        </w:rPr>
      </w:pPr>
    </w:p>
    <w:p w:rsidR="00E272A5" w:rsidRPr="00A62643" w:rsidRDefault="00E272A5" w:rsidP="00A62643">
      <w:pPr>
        <w:spacing w:after="0" w:line="360" w:lineRule="auto"/>
        <w:ind w:firstLine="1985"/>
        <w:rPr>
          <w:rFonts w:ascii="Book Antiqua" w:hAnsi="Book Antiqua" w:cs="Times New Roman"/>
          <w:sz w:val="36"/>
          <w:szCs w:val="36"/>
        </w:rPr>
      </w:pPr>
      <w:r w:rsidRPr="00A62643">
        <w:rPr>
          <w:rFonts w:ascii="Book Antiqua" w:hAnsi="Book Antiqua" w:cs="Times New Roman"/>
          <w:sz w:val="36"/>
          <w:szCs w:val="36"/>
        </w:rPr>
        <w:t>Ábrahám Erika</w:t>
      </w:r>
    </w:p>
    <w:p w:rsidR="004350C3" w:rsidRDefault="004350C3" w:rsidP="00A62643">
      <w:pPr>
        <w:spacing w:after="0" w:line="360" w:lineRule="auto"/>
        <w:ind w:firstLine="1985"/>
        <w:rPr>
          <w:rFonts w:ascii="Book Antiqua" w:hAnsi="Book Antiqua" w:cs="Times New Roman"/>
          <w:i/>
          <w:sz w:val="40"/>
          <w:szCs w:val="40"/>
        </w:rPr>
      </w:pPr>
      <w:proofErr w:type="gramStart"/>
      <w:r w:rsidRPr="00A62643">
        <w:rPr>
          <w:rFonts w:ascii="Book Antiqua" w:hAnsi="Book Antiqua" w:cs="Times New Roman"/>
          <w:i/>
          <w:sz w:val="40"/>
          <w:szCs w:val="40"/>
        </w:rPr>
        <w:t>apa</w:t>
      </w:r>
      <w:proofErr w:type="gramEnd"/>
      <w:r w:rsidRPr="00A62643">
        <w:rPr>
          <w:rFonts w:ascii="Book Antiqua" w:hAnsi="Book Antiqua" w:cs="Times New Roman"/>
          <w:i/>
          <w:sz w:val="40"/>
          <w:szCs w:val="40"/>
        </w:rPr>
        <w:t xml:space="preserve"> halálának évfordulója</w:t>
      </w:r>
    </w:p>
    <w:p w:rsidR="00A62643" w:rsidRPr="00A62643" w:rsidRDefault="00A62643" w:rsidP="00A62643">
      <w:pPr>
        <w:spacing w:after="0" w:line="360" w:lineRule="auto"/>
        <w:ind w:firstLine="1985"/>
        <w:rPr>
          <w:rFonts w:ascii="Book Antiqua" w:hAnsi="Book Antiqua" w:cs="Times New Roman"/>
          <w:i/>
          <w:sz w:val="40"/>
          <w:szCs w:val="40"/>
        </w:rPr>
      </w:pPr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csak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este gyújtok mécsest</w:t>
      </w:r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vajon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tetszene neki vagy </w:t>
      </w:r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irritálná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az orrát a szaga</w:t>
      </w:r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mindössze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ez jutott eszembe</w:t>
      </w:r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aztán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az otthoni padlás ahogy</w:t>
      </w:r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  <w:r w:rsidRPr="00A62643">
        <w:rPr>
          <w:rFonts w:ascii="Book Antiqua" w:hAnsi="Book Antiqua" w:cs="Times New Roman"/>
          <w:sz w:val="28"/>
          <w:szCs w:val="28"/>
        </w:rPr>
        <w:t xml:space="preserve">a múltam lehelte </w:t>
      </w:r>
      <w:proofErr w:type="gramStart"/>
      <w:r w:rsidRPr="00A62643">
        <w:rPr>
          <w:rFonts w:ascii="Book Antiqua" w:hAnsi="Book Antiqua" w:cs="Times New Roman"/>
          <w:sz w:val="28"/>
          <w:szCs w:val="28"/>
        </w:rPr>
        <w:t>rám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mélyre </w:t>
      </w:r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szívtam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mindig és hogy már</w:t>
      </w:r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nem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kívánok emlékezni rá</w:t>
      </w:r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  <w:r w:rsidRPr="00A62643">
        <w:rPr>
          <w:rFonts w:ascii="Book Antiqua" w:hAnsi="Book Antiqua" w:cs="Times New Roman"/>
          <w:sz w:val="28"/>
          <w:szCs w:val="28"/>
        </w:rPr>
        <w:t xml:space="preserve">a fájást már csak </w:t>
      </w:r>
      <w:proofErr w:type="gramStart"/>
      <w:r w:rsidRPr="00A62643">
        <w:rPr>
          <w:rFonts w:ascii="Book Antiqua" w:hAnsi="Book Antiqua" w:cs="Times New Roman"/>
          <w:sz w:val="28"/>
          <w:szCs w:val="28"/>
        </w:rPr>
        <w:t>definiálom</w:t>
      </w:r>
      <w:proofErr w:type="gramEnd"/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leírom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mint egy objektumot</w:t>
      </w:r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tőlem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független hordozom </w:t>
      </w:r>
    </w:p>
    <w:p w:rsidR="004350C3" w:rsidRPr="00A62643" w:rsidRDefault="00807B6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spellStart"/>
      <w:proofErr w:type="gramStart"/>
      <w:r w:rsidRPr="00A62643">
        <w:rPr>
          <w:rFonts w:ascii="Book Antiqua" w:hAnsi="Book Antiqua" w:cs="Times New Roman"/>
          <w:sz w:val="28"/>
          <w:szCs w:val="28"/>
        </w:rPr>
        <w:t>körül</w:t>
      </w:r>
      <w:r w:rsidR="004350C3" w:rsidRPr="00A62643">
        <w:rPr>
          <w:rFonts w:ascii="Book Antiqua" w:hAnsi="Book Antiqua" w:cs="Times New Roman"/>
          <w:sz w:val="28"/>
          <w:szCs w:val="28"/>
        </w:rPr>
        <w:t>járom</w:t>
      </w:r>
      <w:proofErr w:type="spellEnd"/>
      <w:proofErr w:type="gramEnd"/>
      <w:r w:rsidR="004350C3" w:rsidRPr="00A62643">
        <w:rPr>
          <w:rFonts w:ascii="Book Antiqua" w:hAnsi="Book Antiqua" w:cs="Times New Roman"/>
          <w:sz w:val="28"/>
          <w:szCs w:val="28"/>
        </w:rPr>
        <w:t xml:space="preserve"> ez itt a fájás</w:t>
      </w:r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gangon nyargaló szél illata </w:t>
      </w:r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egy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arcél apa krákogása</w:t>
      </w:r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belém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égett képek hívószavak</w:t>
      </w:r>
    </w:p>
    <w:p w:rsidR="004350C3" w:rsidRPr="00A62643" w:rsidRDefault="004350C3" w:rsidP="00A62643">
      <w:pPr>
        <w:spacing w:after="0" w:line="336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tolódnak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túlélő hallgatásba</w:t>
      </w:r>
    </w:p>
    <w:p w:rsidR="004350C3" w:rsidRPr="00A62643" w:rsidRDefault="004350C3" w:rsidP="00A62643">
      <w:pPr>
        <w:ind w:firstLine="1985"/>
        <w:rPr>
          <w:rFonts w:ascii="Book Antiqua" w:hAnsi="Book Antiqua" w:cs="Times New Roman"/>
          <w:sz w:val="28"/>
          <w:szCs w:val="28"/>
        </w:rPr>
      </w:pPr>
    </w:p>
    <w:p w:rsidR="004350C3" w:rsidRDefault="004350C3" w:rsidP="00A62643">
      <w:pPr>
        <w:ind w:firstLine="1985"/>
        <w:rPr>
          <w:rFonts w:ascii="Book Antiqua" w:hAnsi="Book Antiqua" w:cs="Times New Roman"/>
          <w:sz w:val="28"/>
          <w:szCs w:val="28"/>
        </w:rPr>
      </w:pPr>
    </w:p>
    <w:p w:rsidR="00A62643" w:rsidRDefault="00A62643" w:rsidP="00A62643">
      <w:pPr>
        <w:ind w:firstLine="1985"/>
        <w:rPr>
          <w:rFonts w:ascii="Book Antiqua" w:hAnsi="Book Antiqua" w:cs="Times New Roman"/>
          <w:sz w:val="28"/>
          <w:szCs w:val="28"/>
        </w:rPr>
      </w:pPr>
    </w:p>
    <w:p w:rsidR="00A62643" w:rsidRPr="00A62643" w:rsidRDefault="00A62643" w:rsidP="00A62643">
      <w:pPr>
        <w:ind w:firstLine="1985"/>
        <w:rPr>
          <w:rFonts w:ascii="Book Antiqua" w:hAnsi="Book Antiqua" w:cs="Times New Roman"/>
          <w:sz w:val="28"/>
          <w:szCs w:val="28"/>
        </w:rPr>
      </w:pPr>
    </w:p>
    <w:p w:rsidR="004350C3" w:rsidRDefault="004350C3" w:rsidP="00A62643">
      <w:pPr>
        <w:spacing w:after="120" w:line="360" w:lineRule="auto"/>
        <w:ind w:firstLine="1985"/>
        <w:rPr>
          <w:rFonts w:ascii="Book Antiqua" w:hAnsi="Book Antiqua" w:cs="Times New Roman"/>
          <w:i/>
          <w:sz w:val="40"/>
          <w:szCs w:val="40"/>
        </w:rPr>
      </w:pPr>
      <w:proofErr w:type="gramStart"/>
      <w:r w:rsidRPr="00A62643">
        <w:rPr>
          <w:rFonts w:ascii="Book Antiqua" w:hAnsi="Book Antiqua" w:cs="Times New Roman"/>
          <w:i/>
          <w:sz w:val="40"/>
          <w:szCs w:val="40"/>
        </w:rPr>
        <w:lastRenderedPageBreak/>
        <w:t>nem</w:t>
      </w:r>
      <w:proofErr w:type="gramEnd"/>
      <w:r w:rsidRPr="00A62643">
        <w:rPr>
          <w:rFonts w:ascii="Book Antiqua" w:hAnsi="Book Antiqua" w:cs="Times New Roman"/>
          <w:i/>
          <w:sz w:val="40"/>
          <w:szCs w:val="40"/>
        </w:rPr>
        <w:t xml:space="preserve"> járunk egymás tájain 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csak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mesélünk róluk óvatosan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árnyalva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a látványosságokat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túlzásokba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nem esve a másik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vélt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ízléséhez színezünk és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rajzolu</w:t>
      </w:r>
      <w:r w:rsidR="00807B63" w:rsidRPr="00A62643">
        <w:rPr>
          <w:rFonts w:ascii="Book Antiqua" w:hAnsi="Book Antiqua" w:cs="Times New Roman"/>
          <w:sz w:val="28"/>
          <w:szCs w:val="28"/>
        </w:rPr>
        <w:t>n</w:t>
      </w:r>
      <w:r w:rsidRPr="00A62643">
        <w:rPr>
          <w:rFonts w:ascii="Book Antiqua" w:hAnsi="Book Antiqua" w:cs="Times New Roman"/>
          <w:sz w:val="28"/>
          <w:szCs w:val="28"/>
        </w:rPr>
        <w:t>k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ki részeket az egészből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még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érdek nélkül szemlélődve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r w:rsidRPr="00A62643">
        <w:rPr>
          <w:rFonts w:ascii="Book Antiqua" w:hAnsi="Book Antiqua" w:cs="Times New Roman"/>
          <w:sz w:val="28"/>
          <w:szCs w:val="28"/>
        </w:rPr>
        <w:t xml:space="preserve">nézünk szét </w:t>
      </w:r>
      <w:proofErr w:type="gramStart"/>
      <w:r w:rsidRPr="00A62643">
        <w:rPr>
          <w:rFonts w:ascii="Book Antiqua" w:hAnsi="Book Antiqua" w:cs="Times New Roman"/>
          <w:sz w:val="28"/>
          <w:szCs w:val="28"/>
        </w:rPr>
        <w:t>magunkban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jé itt 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talán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szívesen elidőzne a másik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az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ő képzelt tekintetével eddig nem 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jegyzett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részletek válnak láthatóvá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vajon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tetszene neki ez a belső 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naplemente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bár értené a kiszáradt </w:t>
      </w:r>
      <w:bookmarkStart w:id="0" w:name="_GoBack"/>
      <w:bookmarkEnd w:id="0"/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spellStart"/>
      <w:proofErr w:type="gramStart"/>
      <w:r w:rsidRPr="00A62643">
        <w:rPr>
          <w:rFonts w:ascii="Book Antiqua" w:hAnsi="Book Antiqua" w:cs="Times New Roman"/>
          <w:sz w:val="28"/>
          <w:szCs w:val="28"/>
        </w:rPr>
        <w:t>kérgű</w:t>
      </w:r>
      <w:proofErr w:type="spellEnd"/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 fán mocorgó rügyet a sorvadás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segédigéit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kántáló öreget a vénséges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vén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árnyékokat talán ő leszámolná</w:t>
      </w:r>
    </w:p>
    <w:p w:rsidR="004350C3" w:rsidRPr="00A62643" w:rsidRDefault="00807B6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</w:t>
      </w:r>
      <w:r w:rsidR="004350C3" w:rsidRPr="00A62643">
        <w:rPr>
          <w:rFonts w:ascii="Book Antiqua" w:hAnsi="Book Antiqua" w:cs="Times New Roman"/>
          <w:sz w:val="28"/>
          <w:szCs w:val="28"/>
        </w:rPr>
        <w:t>láva tüzét őrző rétegeket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mások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által lelakott kertekben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igyekszünk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majd szétdúlt </w:t>
      </w:r>
      <w:proofErr w:type="spellStart"/>
      <w:r w:rsidRPr="00A62643">
        <w:rPr>
          <w:rFonts w:ascii="Book Antiqua" w:hAnsi="Book Antiqua" w:cs="Times New Roman"/>
          <w:sz w:val="28"/>
          <w:szCs w:val="28"/>
        </w:rPr>
        <w:t>atlantiszok</w:t>
      </w:r>
      <w:proofErr w:type="spellEnd"/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darabkáin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szilánkok között mezítláb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lépegetni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félelem faláról örökösen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visszapattanó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szavak kapkodva feltartott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tiltótáblák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ellenére ide és ide talán 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r w:rsidRPr="00A62643">
        <w:rPr>
          <w:rFonts w:ascii="Book Antiqua" w:hAnsi="Book Antiqua" w:cs="Times New Roman"/>
          <w:sz w:val="28"/>
          <w:szCs w:val="28"/>
        </w:rPr>
        <w:t xml:space="preserve">még </w:t>
      </w:r>
      <w:proofErr w:type="gramStart"/>
      <w:r w:rsidRPr="00A62643">
        <w:rPr>
          <w:rFonts w:ascii="Book Antiqua" w:hAnsi="Book Antiqua" w:cs="Times New Roman"/>
          <w:sz w:val="28"/>
          <w:szCs w:val="28"/>
        </w:rPr>
        <w:t>lehet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ha beengedsz ígérem </w:t>
      </w:r>
    </w:p>
    <w:p w:rsidR="004350C3" w:rsidRPr="00A62643" w:rsidRDefault="004350C3" w:rsidP="00A62643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62643">
        <w:rPr>
          <w:rFonts w:ascii="Book Antiqua" w:hAnsi="Book Antiqua" w:cs="Times New Roman"/>
          <w:sz w:val="28"/>
          <w:szCs w:val="28"/>
        </w:rPr>
        <w:t>tiszta</w:t>
      </w:r>
      <w:proofErr w:type="gramEnd"/>
      <w:r w:rsidRPr="00A62643">
        <w:rPr>
          <w:rFonts w:ascii="Book Antiqua" w:hAnsi="Book Antiqua" w:cs="Times New Roman"/>
          <w:sz w:val="28"/>
          <w:szCs w:val="28"/>
        </w:rPr>
        <w:t xml:space="preserve"> lábbal </w:t>
      </w:r>
    </w:p>
    <w:p w:rsidR="000405E2" w:rsidRPr="00A62643" w:rsidRDefault="00A62643" w:rsidP="00A62643">
      <w:pPr>
        <w:ind w:firstLine="1985"/>
        <w:rPr>
          <w:rFonts w:ascii="Book Antiqua" w:hAnsi="Book Antiqua" w:cs="Times New Roman"/>
          <w:sz w:val="28"/>
          <w:szCs w:val="28"/>
        </w:rPr>
      </w:pPr>
    </w:p>
    <w:sectPr w:rsidR="000405E2" w:rsidRPr="00A6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80"/>
    <w:rsid w:val="004350C3"/>
    <w:rsid w:val="007E2BE9"/>
    <w:rsid w:val="00807B63"/>
    <w:rsid w:val="00937ACD"/>
    <w:rsid w:val="009D0331"/>
    <w:rsid w:val="00A62643"/>
    <w:rsid w:val="00AC7480"/>
    <w:rsid w:val="00E2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3758"/>
  <w15:chartTrackingRefBased/>
  <w15:docId w15:val="{B7818C65-E7F6-4F7D-8392-FBE823EC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50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Otthon</cp:lastModifiedBy>
  <cp:revision>2</cp:revision>
  <dcterms:created xsi:type="dcterms:W3CDTF">2022-03-28T09:55:00Z</dcterms:created>
  <dcterms:modified xsi:type="dcterms:W3CDTF">2022-03-28T09:55:00Z</dcterms:modified>
</cp:coreProperties>
</file>