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71" w:rsidRPr="00CF1671" w:rsidRDefault="00CF1671" w:rsidP="00CF1671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F1671">
        <w:rPr>
          <w:rFonts w:ascii="Book Antiqua" w:hAnsi="Book Antiqua"/>
          <w:sz w:val="36"/>
          <w:szCs w:val="36"/>
        </w:rPr>
        <w:t>Farkas László</w:t>
      </w:r>
    </w:p>
    <w:p w:rsidR="001E43DE" w:rsidRPr="00CF1671" w:rsidRDefault="007619BB" w:rsidP="00CF1671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CF1671">
        <w:rPr>
          <w:rFonts w:ascii="Book Antiqua" w:hAnsi="Book Antiqua"/>
          <w:i/>
          <w:sz w:val="40"/>
          <w:szCs w:val="40"/>
        </w:rPr>
        <w:t>Költőcsillagok</w:t>
      </w:r>
      <w:r w:rsidR="00241EEF">
        <w:rPr>
          <w:rFonts w:ascii="Book Antiqua" w:hAnsi="Book Antiqua"/>
          <w:i/>
          <w:sz w:val="40"/>
          <w:szCs w:val="40"/>
        </w:rPr>
        <w:t xml:space="preserve"> – Gát István</w:t>
      </w:r>
    </w:p>
    <w:p w:rsidR="007619BB" w:rsidRPr="00CF1671" w:rsidRDefault="007619BB" w:rsidP="00CF167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 xml:space="preserve">Juhász Ferenc tanítgatott, amikor 1961-ben az Új Íráshoz kerültem, munkatársnak a versrovathoz. Egyszer így: „A költészet, mint az égbolt. Kisebb-nagyobb csillagok fénylenek, egyszer az egyik, másszor a másik ragyog fel, akár egy-egy verssel, verssorral. Becsüld mindegyiket.” </w:t>
      </w:r>
    </w:p>
    <w:p w:rsidR="007619BB" w:rsidRPr="00CF1671" w:rsidRDefault="00976007" w:rsidP="00CF167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76007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1122045</wp:posOffset>
            </wp:positionV>
            <wp:extent cx="2369820" cy="5854065"/>
            <wp:effectExtent l="0" t="0" r="0" b="0"/>
            <wp:wrapSquare wrapText="bothSides"/>
            <wp:docPr id="2" name="Kép 2" descr="C:\Users\Otthon\Desktop\42. közlés\képek\Beolvasott_202204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2. közlés\képek\Beolvasott_20220403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61"/>
                    <a:stretch/>
                  </pic:blipFill>
                  <pic:spPr bwMode="auto">
                    <a:xfrm>
                      <a:off x="0" y="0"/>
                      <a:ext cx="2369820" cy="5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6E" w:rsidRPr="00CF1671">
        <w:rPr>
          <w:rFonts w:ascii="Book Antiqua" w:hAnsi="Book Antiqua"/>
          <w:sz w:val="28"/>
          <w:szCs w:val="28"/>
        </w:rPr>
        <w:t>Nagy költők után most hadd emlékezzem ifjú éveim egyik szerény csillagjára, a maglódi katolikus papra, Gát Istvánra. Talán még a gyóntató</w:t>
      </w:r>
      <w:r w:rsidR="00CF1671">
        <w:rPr>
          <w:rFonts w:ascii="Book Antiqua" w:hAnsi="Book Antiqua"/>
          <w:sz w:val="28"/>
          <w:szCs w:val="28"/>
        </w:rPr>
        <w:t>-</w:t>
      </w:r>
      <w:r w:rsidR="009F026E" w:rsidRPr="00CF1671">
        <w:rPr>
          <w:rFonts w:ascii="Book Antiqua" w:hAnsi="Book Antiqua"/>
          <w:sz w:val="28"/>
          <w:szCs w:val="28"/>
        </w:rPr>
        <w:t>székben ismertem meg</w:t>
      </w:r>
      <w:r w:rsidR="009316CC" w:rsidRPr="00CF1671">
        <w:rPr>
          <w:rFonts w:ascii="Book Antiqua" w:hAnsi="Book Antiqua"/>
          <w:sz w:val="28"/>
          <w:szCs w:val="28"/>
        </w:rPr>
        <w:t xml:space="preserve"> őt</w:t>
      </w:r>
      <w:r w:rsidR="009F026E" w:rsidRPr="00CF1671">
        <w:rPr>
          <w:rFonts w:ascii="Book Antiqua" w:hAnsi="Book Antiqua"/>
          <w:sz w:val="28"/>
          <w:szCs w:val="28"/>
        </w:rPr>
        <w:t xml:space="preserve">, miközben „bűneimet” soroltam, </w:t>
      </w:r>
      <w:r w:rsidR="00F5585C" w:rsidRPr="00CF1671">
        <w:rPr>
          <w:rFonts w:ascii="Book Antiqua" w:hAnsi="Book Antiqua"/>
          <w:sz w:val="28"/>
          <w:szCs w:val="28"/>
        </w:rPr>
        <w:t>talán hittanra is tanított még az elemi iskolában. Néha, vasárnapon nálunk ebédelt, kér</w:t>
      </w:r>
      <w:r w:rsidR="00CF1671">
        <w:rPr>
          <w:rFonts w:ascii="Book Antiqua" w:hAnsi="Book Antiqua"/>
          <w:sz w:val="28"/>
          <w:szCs w:val="28"/>
        </w:rPr>
        <w:t>-</w:t>
      </w:r>
      <w:r w:rsidR="00F5585C" w:rsidRPr="00CF1671">
        <w:rPr>
          <w:rFonts w:ascii="Book Antiqua" w:hAnsi="Book Antiqua"/>
          <w:sz w:val="28"/>
          <w:szCs w:val="28"/>
        </w:rPr>
        <w:t>dezgetett</w:t>
      </w:r>
      <w:r w:rsidR="00D51807">
        <w:rPr>
          <w:rFonts w:ascii="Book Antiqua" w:hAnsi="Book Antiqua"/>
          <w:sz w:val="28"/>
          <w:szCs w:val="28"/>
        </w:rPr>
        <w:t>, tanítgatott</w:t>
      </w:r>
      <w:r w:rsidR="00F5585C" w:rsidRPr="00CF1671">
        <w:rPr>
          <w:rFonts w:ascii="Book Antiqua" w:hAnsi="Book Antiqua"/>
          <w:sz w:val="28"/>
          <w:szCs w:val="28"/>
        </w:rPr>
        <w:t>. (Mostani mocskos világunk miatt meg kel</w:t>
      </w:r>
      <w:r w:rsidR="00A455F8" w:rsidRPr="00CF1671">
        <w:rPr>
          <w:rFonts w:ascii="Book Antiqua" w:hAnsi="Book Antiqua"/>
          <w:sz w:val="28"/>
          <w:szCs w:val="28"/>
        </w:rPr>
        <w:t>l</w:t>
      </w:r>
      <w:r w:rsidR="00F5585C" w:rsidRPr="00CF1671">
        <w:rPr>
          <w:rFonts w:ascii="Book Antiqua" w:hAnsi="Book Antiqua"/>
          <w:sz w:val="28"/>
          <w:szCs w:val="28"/>
        </w:rPr>
        <w:t xml:space="preserve"> mon</w:t>
      </w:r>
      <w:r w:rsidR="00DC4FC2">
        <w:rPr>
          <w:rFonts w:ascii="Book Antiqua" w:hAnsi="Book Antiqua"/>
          <w:sz w:val="28"/>
          <w:szCs w:val="28"/>
        </w:rPr>
        <w:t>-</w:t>
      </w:r>
      <w:r w:rsidR="00F5585C" w:rsidRPr="00CF1671">
        <w:rPr>
          <w:rFonts w:ascii="Book Antiqua" w:hAnsi="Book Antiqua"/>
          <w:sz w:val="28"/>
          <w:szCs w:val="28"/>
        </w:rPr>
        <w:t>danom, soha</w:t>
      </w:r>
      <w:r w:rsidR="00A455F8" w:rsidRPr="00CF1671">
        <w:rPr>
          <w:rFonts w:ascii="Book Antiqua" w:hAnsi="Book Antiqua"/>
          <w:sz w:val="28"/>
          <w:szCs w:val="28"/>
        </w:rPr>
        <w:t xml:space="preserve"> nem tapasztaltam, későbbi barátságunk idején sem bűnö</w:t>
      </w:r>
      <w:r w:rsidR="00B475B5" w:rsidRPr="00CF1671">
        <w:rPr>
          <w:rFonts w:ascii="Book Antiqua" w:hAnsi="Book Antiqua"/>
          <w:sz w:val="28"/>
          <w:szCs w:val="28"/>
        </w:rPr>
        <w:t>s vonzalmát. Atyáskodott inkább.</w:t>
      </w:r>
      <w:r w:rsidR="00A455F8" w:rsidRPr="00CF1671">
        <w:rPr>
          <w:rFonts w:ascii="Book Antiqua" w:hAnsi="Book Antiqua"/>
          <w:sz w:val="28"/>
          <w:szCs w:val="28"/>
        </w:rPr>
        <w:t xml:space="preserve"> – Később elmondta, </w:t>
      </w:r>
      <w:r w:rsidR="00A455F8" w:rsidRPr="00976007">
        <w:rPr>
          <w:rFonts w:ascii="Book Antiqua" w:hAnsi="Book Antiqua" w:cstheme="minorHAnsi"/>
          <w:spacing w:val="-6"/>
          <w:sz w:val="28"/>
          <w:szCs w:val="28"/>
        </w:rPr>
        <w:t>hogy utódjának szánt</w:t>
      </w:r>
      <w:r w:rsidR="009316CC" w:rsidRPr="00976007">
        <w:rPr>
          <w:rFonts w:ascii="Book Antiqua" w:hAnsi="Book Antiqua" w:cstheme="minorHAnsi"/>
          <w:spacing w:val="-6"/>
          <w:sz w:val="28"/>
          <w:szCs w:val="28"/>
        </w:rPr>
        <w:t xml:space="preserve"> engem</w:t>
      </w:r>
      <w:r w:rsidR="00A455F8" w:rsidRPr="00976007">
        <w:rPr>
          <w:rFonts w:ascii="Book Antiqua" w:hAnsi="Book Antiqua" w:cstheme="minorHAnsi"/>
          <w:spacing w:val="-6"/>
          <w:sz w:val="28"/>
          <w:szCs w:val="28"/>
        </w:rPr>
        <w:t>, minden szent</w:t>
      </w:r>
      <w:r w:rsidRPr="00976007">
        <w:rPr>
          <w:rFonts w:ascii="Book Antiqua" w:hAnsi="Book Antiqua" w:cstheme="minorHAnsi"/>
          <w:spacing w:val="-6"/>
          <w:sz w:val="28"/>
          <w:szCs w:val="28"/>
        </w:rPr>
        <w:t>-</w:t>
      </w:r>
      <w:r w:rsidR="00A455F8" w:rsidRPr="00CF1671">
        <w:rPr>
          <w:rFonts w:ascii="Book Antiqua" w:hAnsi="Book Antiqua"/>
          <w:sz w:val="28"/>
          <w:szCs w:val="28"/>
        </w:rPr>
        <w:t xml:space="preserve">misén „feltett a </w:t>
      </w:r>
      <w:r w:rsidR="00A455F8" w:rsidRPr="00CF1671">
        <w:rPr>
          <w:rFonts w:ascii="Book Antiqua" w:hAnsi="Book Antiqua"/>
          <w:i/>
          <w:sz w:val="28"/>
          <w:szCs w:val="28"/>
        </w:rPr>
        <w:t>paténára</w:t>
      </w:r>
      <w:r w:rsidR="00A455F8" w:rsidRPr="00CF1671">
        <w:rPr>
          <w:rFonts w:ascii="Book Antiqua" w:hAnsi="Book Antiqua"/>
          <w:sz w:val="28"/>
          <w:szCs w:val="28"/>
        </w:rPr>
        <w:t>”, az ostyatányér</w:t>
      </w:r>
      <w:r>
        <w:rPr>
          <w:rFonts w:ascii="Book Antiqua" w:hAnsi="Book Antiqua"/>
          <w:sz w:val="28"/>
          <w:szCs w:val="28"/>
        </w:rPr>
        <w:t>-</w:t>
      </w:r>
      <w:r w:rsidR="00A455F8" w:rsidRPr="00CF1671">
        <w:rPr>
          <w:rFonts w:ascii="Book Antiqua" w:hAnsi="Book Antiqua"/>
          <w:sz w:val="28"/>
          <w:szCs w:val="28"/>
        </w:rPr>
        <w:t>kára, imádko</w:t>
      </w:r>
      <w:r w:rsidR="00241EEF">
        <w:rPr>
          <w:rFonts w:ascii="Book Antiqua" w:hAnsi="Book Antiqua"/>
          <w:sz w:val="28"/>
          <w:szCs w:val="28"/>
        </w:rPr>
        <w:t>zott értem, hogy utódja le</w:t>
      </w:r>
      <w:r>
        <w:rPr>
          <w:rFonts w:ascii="Book Antiqua" w:hAnsi="Book Antiqua"/>
          <w:sz w:val="28"/>
          <w:szCs w:val="28"/>
        </w:rPr>
        <w:t>-</w:t>
      </w:r>
      <w:r w:rsidR="00241EEF">
        <w:rPr>
          <w:rFonts w:ascii="Book Antiqua" w:hAnsi="Book Antiqua"/>
          <w:sz w:val="28"/>
          <w:szCs w:val="28"/>
        </w:rPr>
        <w:t>gyek I</w:t>
      </w:r>
      <w:r w:rsidR="00A455F8" w:rsidRPr="00CF1671">
        <w:rPr>
          <w:rFonts w:ascii="Book Antiqua" w:hAnsi="Book Antiqua"/>
          <w:sz w:val="28"/>
          <w:szCs w:val="28"/>
        </w:rPr>
        <w:t xml:space="preserve">sten szolgálatában. </w:t>
      </w:r>
      <w:r w:rsidR="00E16DDC" w:rsidRPr="00CF1671">
        <w:rPr>
          <w:rFonts w:ascii="Book Antiqua" w:hAnsi="Book Antiqua"/>
          <w:sz w:val="28"/>
          <w:szCs w:val="28"/>
        </w:rPr>
        <w:t>S bánta, hogy az irodalom szolgálatát vállaltam.</w:t>
      </w:r>
      <w:r w:rsidR="00F5585C" w:rsidRPr="00CF1671">
        <w:rPr>
          <w:rFonts w:ascii="Book Antiqua" w:hAnsi="Book Antiqua"/>
          <w:sz w:val="28"/>
          <w:szCs w:val="28"/>
        </w:rPr>
        <w:t xml:space="preserve"> </w:t>
      </w:r>
      <w:r w:rsidR="00B475B5" w:rsidRPr="00CF1671">
        <w:rPr>
          <w:rFonts w:ascii="Book Antiqua" w:hAnsi="Book Antiqua"/>
          <w:sz w:val="28"/>
          <w:szCs w:val="28"/>
        </w:rPr>
        <w:t>)</w:t>
      </w:r>
    </w:p>
    <w:p w:rsidR="00874533" w:rsidRPr="00CF1671" w:rsidRDefault="009316CC" w:rsidP="00CF167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 xml:space="preserve">Verseit is csak később mutatta meg. Amikor már a józsefattila korban voltam. </w:t>
      </w:r>
      <w:r w:rsidRPr="00976007">
        <w:rPr>
          <w:rFonts w:ascii="Book Antiqua" w:hAnsi="Book Antiqua" w:cstheme="minorHAnsi"/>
          <w:spacing w:val="-10"/>
          <w:sz w:val="28"/>
          <w:szCs w:val="28"/>
        </w:rPr>
        <w:t>Udvariasan olvastam</w:t>
      </w:r>
      <w:r w:rsidR="00B475B5" w:rsidRPr="00976007">
        <w:rPr>
          <w:rFonts w:ascii="Book Antiqua" w:hAnsi="Book Antiqua" w:cstheme="minorHAnsi"/>
          <w:spacing w:val="-10"/>
          <w:sz w:val="28"/>
          <w:szCs w:val="28"/>
        </w:rPr>
        <w:t xml:space="preserve"> Atya sorait</w:t>
      </w:r>
      <w:r w:rsidRPr="00976007">
        <w:rPr>
          <w:rFonts w:ascii="Book Antiqua" w:hAnsi="Book Antiqua" w:cstheme="minorHAnsi"/>
          <w:spacing w:val="-10"/>
          <w:sz w:val="28"/>
          <w:szCs w:val="28"/>
        </w:rPr>
        <w:t>, tiszteltem</w:t>
      </w:r>
      <w:r w:rsidRPr="00CF1671">
        <w:rPr>
          <w:rFonts w:ascii="Book Antiqua" w:hAnsi="Book Antiqua"/>
          <w:sz w:val="28"/>
          <w:szCs w:val="28"/>
        </w:rPr>
        <w:t xml:space="preserve"> áhítatát, fényes szavait</w:t>
      </w:r>
      <w:r w:rsidR="00B475B5" w:rsidRPr="00CF1671">
        <w:rPr>
          <w:rFonts w:ascii="Book Antiqua" w:hAnsi="Book Antiqua"/>
          <w:sz w:val="28"/>
          <w:szCs w:val="28"/>
        </w:rPr>
        <w:t xml:space="preserve">. „Te kit becsülsz </w:t>
      </w:r>
      <w:r w:rsidR="00B475B5" w:rsidRPr="00976007">
        <w:rPr>
          <w:rFonts w:ascii="Book Antiqua" w:hAnsi="Book Antiqua" w:cstheme="minorHAnsi"/>
          <w:spacing w:val="-10"/>
          <w:sz w:val="28"/>
          <w:szCs w:val="28"/>
        </w:rPr>
        <w:t>legjobban?” – kérdezte. „József Attilát.” „Nem</w:t>
      </w:r>
      <w:r w:rsidR="00B475B5" w:rsidRPr="00CF1671">
        <w:rPr>
          <w:rFonts w:ascii="Book Antiqua" w:hAnsi="Book Antiqua"/>
          <w:sz w:val="28"/>
          <w:szCs w:val="28"/>
        </w:rPr>
        <w:t xml:space="preserve"> ismerem. Hozd el a könyvét.” Amikor visszaadta, fejét csóválta. „Jó, jó, de elrontja az illetlen szavakkal.</w:t>
      </w:r>
      <w:r w:rsidR="00116D0C" w:rsidRPr="00CF1671">
        <w:rPr>
          <w:rFonts w:ascii="Book Antiqua" w:hAnsi="Book Antiqua"/>
          <w:sz w:val="28"/>
          <w:szCs w:val="28"/>
        </w:rPr>
        <w:t xml:space="preserve"> Miért kell ilyeneket í</w:t>
      </w:r>
      <w:r w:rsidR="00CF1671">
        <w:rPr>
          <w:rFonts w:ascii="Book Antiqua" w:hAnsi="Book Antiqua"/>
          <w:sz w:val="28"/>
          <w:szCs w:val="28"/>
        </w:rPr>
        <w:t>rni egy szerelmes vers</w:t>
      </w:r>
      <w:bookmarkStart w:id="0" w:name="_GoBack"/>
      <w:bookmarkEnd w:id="0"/>
      <w:r w:rsidR="00CF1671">
        <w:rPr>
          <w:rFonts w:ascii="Book Antiqua" w:hAnsi="Book Antiqua"/>
          <w:sz w:val="28"/>
          <w:szCs w:val="28"/>
        </w:rPr>
        <w:t xml:space="preserve">be, hogy </w:t>
      </w:r>
      <w:r w:rsidR="00116D0C" w:rsidRPr="00CF1671">
        <w:rPr>
          <w:rFonts w:ascii="Book Antiqua" w:hAnsi="Book Antiqua"/>
          <w:i/>
          <w:sz w:val="28"/>
          <w:szCs w:val="28"/>
        </w:rPr>
        <w:t xml:space="preserve">Az örök anyag boldogan halad / benned a belek alagútjain / </w:t>
      </w:r>
      <w:r w:rsidR="00721A6F" w:rsidRPr="00CF1671">
        <w:rPr>
          <w:rFonts w:ascii="Book Antiqua" w:hAnsi="Book Antiqua"/>
          <w:i/>
          <w:sz w:val="28"/>
          <w:szCs w:val="28"/>
        </w:rPr>
        <w:t xml:space="preserve">és gazdag életet nyer a salak / a buzgó vesék forró kútjain! </w:t>
      </w:r>
      <w:r w:rsidR="00B77670" w:rsidRPr="00CF1671">
        <w:rPr>
          <w:rFonts w:ascii="Book Antiqua" w:hAnsi="Book Antiqua"/>
          <w:sz w:val="28"/>
          <w:szCs w:val="28"/>
        </w:rPr>
        <w:t>”</w:t>
      </w:r>
      <w:r w:rsidR="00721A6F" w:rsidRPr="00CF1671">
        <w:rPr>
          <w:rFonts w:ascii="Book Antiqua" w:hAnsi="Book Antiqua"/>
          <w:sz w:val="28"/>
          <w:szCs w:val="28"/>
        </w:rPr>
        <w:t xml:space="preserve">? – intette a </w:t>
      </w:r>
      <w:r w:rsidR="005B61D7">
        <w:rPr>
          <w:rFonts w:ascii="Book Antiqua" w:hAnsi="Book Antiqua"/>
          <w:sz w:val="28"/>
          <w:szCs w:val="28"/>
        </w:rPr>
        <w:t>költő-</w:t>
      </w:r>
      <w:r w:rsidR="00721A6F" w:rsidRPr="008E76AC">
        <w:rPr>
          <w:rFonts w:ascii="Book Antiqua" w:hAnsi="Book Antiqua" w:cstheme="minorHAnsi"/>
          <w:spacing w:val="-6"/>
          <w:sz w:val="28"/>
          <w:szCs w:val="28"/>
        </w:rPr>
        <w:t>kollégát.</w:t>
      </w:r>
      <w:r w:rsidR="00B77670" w:rsidRPr="008E76AC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721A6F" w:rsidRPr="008E76AC">
        <w:rPr>
          <w:rFonts w:ascii="Book Antiqua" w:hAnsi="Book Antiqua" w:cstheme="minorHAnsi"/>
          <w:spacing w:val="-6"/>
          <w:sz w:val="28"/>
          <w:szCs w:val="28"/>
        </w:rPr>
        <w:t>Maga m</w:t>
      </w:r>
      <w:r w:rsidR="00CF1671" w:rsidRPr="008E76AC">
        <w:rPr>
          <w:rFonts w:ascii="Book Antiqua" w:hAnsi="Book Antiqua" w:cstheme="minorHAnsi"/>
          <w:spacing w:val="-6"/>
          <w:sz w:val="28"/>
          <w:szCs w:val="28"/>
        </w:rPr>
        <w:t>íves, hímes verseket írt, a</w:t>
      </w:r>
      <w:r w:rsidR="00CF1671">
        <w:rPr>
          <w:rFonts w:ascii="Book Antiqua" w:hAnsi="Book Antiqua"/>
          <w:sz w:val="28"/>
          <w:szCs w:val="28"/>
        </w:rPr>
        <w:t xml:space="preserve"> Vigí</w:t>
      </w:r>
      <w:r w:rsidR="00721A6F" w:rsidRPr="00CF1671">
        <w:rPr>
          <w:rFonts w:ascii="Book Antiqua" w:hAnsi="Book Antiqua"/>
          <w:sz w:val="28"/>
          <w:szCs w:val="28"/>
        </w:rPr>
        <w:t xml:space="preserve">liában tisztelték, de már az Új </w:t>
      </w:r>
      <w:r w:rsidR="00721A6F" w:rsidRPr="008E76AC">
        <w:rPr>
          <w:rFonts w:ascii="Book Antiqua" w:hAnsi="Book Antiqua" w:cstheme="minorHAnsi"/>
          <w:spacing w:val="-6"/>
          <w:sz w:val="28"/>
          <w:szCs w:val="28"/>
        </w:rPr>
        <w:t>Írásban  sikertele</w:t>
      </w:r>
      <w:r w:rsidR="00721A6F" w:rsidRPr="008E76AC">
        <w:rPr>
          <w:rFonts w:ascii="Book Antiqua" w:hAnsi="Book Antiqua" w:cstheme="minorHAnsi"/>
          <w:spacing w:val="-12"/>
          <w:sz w:val="28"/>
          <w:szCs w:val="28"/>
        </w:rPr>
        <w:t xml:space="preserve">nül ajánlottam </w:t>
      </w:r>
      <w:r w:rsidR="008E76AC">
        <w:rPr>
          <w:rFonts w:ascii="Book Antiqua" w:hAnsi="Book Antiqua" w:cstheme="minorHAnsi"/>
          <w:spacing w:val="-12"/>
          <w:sz w:val="28"/>
          <w:szCs w:val="28"/>
        </w:rPr>
        <w:t>megjelen</w:t>
      </w:r>
      <w:r w:rsidR="00874533" w:rsidRPr="008E76AC">
        <w:rPr>
          <w:rFonts w:ascii="Book Antiqua" w:hAnsi="Book Antiqua" w:cstheme="minorHAnsi"/>
          <w:spacing w:val="-12"/>
          <w:sz w:val="28"/>
          <w:szCs w:val="28"/>
        </w:rPr>
        <w:t>ésre verseit, leszavaz</w:t>
      </w:r>
      <w:r w:rsidR="00874533" w:rsidRPr="00CF1671">
        <w:rPr>
          <w:rFonts w:ascii="Book Antiqua" w:hAnsi="Book Antiqua"/>
          <w:sz w:val="28"/>
          <w:szCs w:val="28"/>
        </w:rPr>
        <w:t xml:space="preserve">tak. </w:t>
      </w:r>
      <w:r w:rsidR="00644D8D" w:rsidRPr="00CF1671">
        <w:rPr>
          <w:rFonts w:ascii="Book Antiqua" w:hAnsi="Book Antiqua"/>
          <w:sz w:val="28"/>
          <w:szCs w:val="28"/>
        </w:rPr>
        <w:t>Pedig akkor már megírta azt a  méteres</w:t>
      </w:r>
      <w:r w:rsidR="00D51807">
        <w:rPr>
          <w:rFonts w:ascii="Book Antiqua" w:hAnsi="Book Antiqua"/>
          <w:sz w:val="28"/>
          <w:szCs w:val="28"/>
        </w:rPr>
        <w:t>,</w:t>
      </w:r>
      <w:r w:rsidR="00644D8D" w:rsidRPr="00CF1671">
        <w:rPr>
          <w:rFonts w:ascii="Book Antiqua" w:hAnsi="Book Antiqua"/>
          <w:sz w:val="28"/>
          <w:szCs w:val="28"/>
        </w:rPr>
        <w:t xml:space="preserve"> rövid soros verset, amit nekem írt, gépelt</w:t>
      </w:r>
      <w:r w:rsidR="009C505C">
        <w:rPr>
          <w:rFonts w:ascii="Book Antiqua" w:hAnsi="Book Antiqua"/>
          <w:sz w:val="28"/>
          <w:szCs w:val="28"/>
        </w:rPr>
        <w:t>,</w:t>
      </w:r>
      <w:r w:rsidR="00466425">
        <w:rPr>
          <w:rFonts w:ascii="Book Antiqua" w:hAnsi="Book Antiqua"/>
          <w:sz w:val="28"/>
          <w:szCs w:val="28"/>
        </w:rPr>
        <w:t xml:space="preserve"> ragasztgatott csíkokra, tekerte</w:t>
      </w:r>
      <w:r w:rsidR="00437C48">
        <w:rPr>
          <w:rFonts w:ascii="Book Antiqua" w:hAnsi="Book Antiqua"/>
          <w:sz w:val="28"/>
          <w:szCs w:val="28"/>
        </w:rPr>
        <w:t xml:space="preserve"> –</w:t>
      </w:r>
      <w:r w:rsidR="00466425">
        <w:rPr>
          <w:rFonts w:ascii="Book Antiqua" w:hAnsi="Book Antiqua"/>
          <w:sz w:val="28"/>
          <w:szCs w:val="28"/>
        </w:rPr>
        <w:t xml:space="preserve"> és</w:t>
      </w:r>
      <w:r w:rsidR="009C505C">
        <w:rPr>
          <w:rFonts w:ascii="Book Antiqua" w:hAnsi="Book Antiqua"/>
          <w:sz w:val="28"/>
          <w:szCs w:val="28"/>
        </w:rPr>
        <w:t xml:space="preserve"> ajándékoz</w:t>
      </w:r>
      <w:r w:rsidR="00466425">
        <w:rPr>
          <w:rFonts w:ascii="Book Antiqua" w:hAnsi="Book Antiqua"/>
          <w:sz w:val="28"/>
          <w:szCs w:val="28"/>
        </w:rPr>
        <w:t>ta</w:t>
      </w:r>
      <w:r w:rsidR="009C505C">
        <w:rPr>
          <w:rFonts w:ascii="Book Antiqua" w:hAnsi="Book Antiqua"/>
          <w:sz w:val="28"/>
          <w:szCs w:val="28"/>
        </w:rPr>
        <w:t xml:space="preserve"> egy karácsonyra</w:t>
      </w:r>
      <w:r w:rsidR="00CF1671">
        <w:rPr>
          <w:rFonts w:ascii="Book Antiqua" w:hAnsi="Book Antiqua"/>
          <w:sz w:val="28"/>
          <w:szCs w:val="28"/>
        </w:rPr>
        <w:t>.</w:t>
      </w:r>
      <w:r w:rsidR="00644D8D" w:rsidRPr="00CF1671">
        <w:rPr>
          <w:rFonts w:ascii="Book Antiqua" w:hAnsi="Book Antiqua"/>
          <w:sz w:val="28"/>
          <w:szCs w:val="28"/>
        </w:rPr>
        <w:t xml:space="preserve"> </w:t>
      </w:r>
    </w:p>
    <w:p w:rsidR="009316CC" w:rsidRPr="00CF1671" w:rsidRDefault="002940A0" w:rsidP="00CF167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lastRenderedPageBreak/>
        <w:t>Amikor</w:t>
      </w:r>
      <w:r w:rsidR="00874533" w:rsidRPr="00CF1671">
        <w:rPr>
          <w:rFonts w:ascii="Book Antiqua" w:hAnsi="Book Antiqua"/>
          <w:sz w:val="28"/>
          <w:szCs w:val="28"/>
        </w:rPr>
        <w:t xml:space="preserve"> tizenöt éves gimnazist</w:t>
      </w:r>
      <w:r w:rsidRPr="00CF1671">
        <w:rPr>
          <w:rFonts w:ascii="Book Antiqua" w:hAnsi="Book Antiqua"/>
          <w:sz w:val="28"/>
          <w:szCs w:val="28"/>
        </w:rPr>
        <w:t>aként megkért, hogy menjek ki vele a vasútállomásr</w:t>
      </w:r>
      <w:r w:rsidR="00CF1671">
        <w:rPr>
          <w:rFonts w:ascii="Book Antiqua" w:hAnsi="Book Antiqua"/>
          <w:sz w:val="28"/>
          <w:szCs w:val="28"/>
        </w:rPr>
        <w:t>a, fogadni a váci püspök urat, –</w:t>
      </w:r>
      <w:r w:rsidRPr="00CF1671">
        <w:rPr>
          <w:rFonts w:ascii="Book Antiqua" w:hAnsi="Book Antiqua"/>
          <w:sz w:val="28"/>
          <w:szCs w:val="28"/>
        </w:rPr>
        <w:t xml:space="preserve"> bérmálni jött a </w:t>
      </w:r>
      <w:r w:rsidR="00CF1671">
        <w:rPr>
          <w:rFonts w:ascii="Book Antiqua" w:hAnsi="Book Antiqua"/>
          <w:sz w:val="28"/>
          <w:szCs w:val="28"/>
        </w:rPr>
        <w:t>fiatal kato</w:t>
      </w:r>
      <w:r w:rsidR="00DC4FC2">
        <w:rPr>
          <w:rFonts w:ascii="Book Antiqua" w:hAnsi="Book Antiqua"/>
          <w:sz w:val="28"/>
          <w:szCs w:val="28"/>
        </w:rPr>
        <w:t>-</w:t>
      </w:r>
      <w:r w:rsidR="00CF1671">
        <w:rPr>
          <w:rFonts w:ascii="Book Antiqua" w:hAnsi="Book Antiqua"/>
          <w:sz w:val="28"/>
          <w:szCs w:val="28"/>
        </w:rPr>
        <w:t>likus</w:t>
      </w:r>
      <w:r w:rsidR="00241EEF">
        <w:rPr>
          <w:rFonts w:ascii="Book Antiqua" w:hAnsi="Book Antiqua"/>
          <w:sz w:val="28"/>
          <w:szCs w:val="28"/>
        </w:rPr>
        <w:t xml:space="preserve"> gyerekeket</w:t>
      </w:r>
      <w:r w:rsidR="00CF1671">
        <w:rPr>
          <w:rFonts w:ascii="Book Antiqua" w:hAnsi="Book Antiqua"/>
          <w:sz w:val="28"/>
          <w:szCs w:val="28"/>
        </w:rPr>
        <w:t>, –</w:t>
      </w:r>
      <w:r w:rsidRPr="00CF1671">
        <w:rPr>
          <w:rFonts w:ascii="Book Antiqua" w:hAnsi="Book Antiqua"/>
          <w:sz w:val="28"/>
          <w:szCs w:val="28"/>
        </w:rPr>
        <w:t xml:space="preserve"> nagyon büszke voltam a megtiszteltetés</w:t>
      </w:r>
      <w:r w:rsidR="009C505C">
        <w:rPr>
          <w:rFonts w:ascii="Book Antiqua" w:hAnsi="Book Antiqua"/>
          <w:sz w:val="28"/>
          <w:szCs w:val="28"/>
        </w:rPr>
        <w:t>re</w:t>
      </w:r>
      <w:r w:rsidRPr="00CF1671">
        <w:rPr>
          <w:rFonts w:ascii="Book Antiqua" w:hAnsi="Book Antiqua"/>
          <w:sz w:val="28"/>
          <w:szCs w:val="28"/>
        </w:rPr>
        <w:t>. „Te leg</w:t>
      </w:r>
      <w:r w:rsidR="00DC4FC2">
        <w:rPr>
          <w:rFonts w:ascii="Book Antiqua" w:hAnsi="Book Antiqua"/>
          <w:sz w:val="28"/>
          <w:szCs w:val="28"/>
        </w:rPr>
        <w:t>-</w:t>
      </w:r>
      <w:r w:rsidRPr="00CF1671">
        <w:rPr>
          <w:rFonts w:ascii="Book Antiqua" w:hAnsi="Book Antiqua"/>
          <w:sz w:val="28"/>
          <w:szCs w:val="28"/>
        </w:rPr>
        <w:t xml:space="preserve">alább tudsz latinul”, mondta, mert kedves humora volt. </w:t>
      </w:r>
      <w:r w:rsidR="00874533" w:rsidRPr="00CF1671">
        <w:rPr>
          <w:rFonts w:ascii="Book Antiqua" w:hAnsi="Book Antiqua"/>
          <w:sz w:val="28"/>
          <w:szCs w:val="28"/>
        </w:rPr>
        <w:t xml:space="preserve"> </w:t>
      </w:r>
      <w:r w:rsidR="0036337B" w:rsidRPr="00CF1671">
        <w:rPr>
          <w:rFonts w:ascii="Book Antiqua" w:hAnsi="Book Antiqua"/>
          <w:sz w:val="28"/>
          <w:szCs w:val="28"/>
        </w:rPr>
        <w:t>(Más ké</w:t>
      </w:r>
      <w:r w:rsidR="00CF1671">
        <w:rPr>
          <w:rFonts w:ascii="Book Antiqua" w:hAnsi="Book Antiqua"/>
          <w:sz w:val="28"/>
          <w:szCs w:val="28"/>
        </w:rPr>
        <w:t xml:space="preserve">rdés, hogy a tanácselnök, </w:t>
      </w:r>
      <w:r w:rsidR="00042B0C">
        <w:rPr>
          <w:rFonts w:ascii="Book Antiqua" w:hAnsi="Book Antiqua"/>
          <w:sz w:val="28"/>
          <w:szCs w:val="28"/>
        </w:rPr>
        <w:t xml:space="preserve">Szeidli elvtárs </w:t>
      </w:r>
      <w:r w:rsidR="0036337B" w:rsidRPr="00CF1671">
        <w:rPr>
          <w:rFonts w:ascii="Book Antiqua" w:hAnsi="Book Antiqua"/>
          <w:sz w:val="28"/>
          <w:szCs w:val="28"/>
        </w:rPr>
        <w:t>később nem támogatta egyetemi fel</w:t>
      </w:r>
      <w:r w:rsidR="00DC4FC2">
        <w:rPr>
          <w:rFonts w:ascii="Book Antiqua" w:hAnsi="Book Antiqua"/>
          <w:sz w:val="28"/>
          <w:szCs w:val="28"/>
        </w:rPr>
        <w:t>-</w:t>
      </w:r>
      <w:r w:rsidR="0036337B" w:rsidRPr="00CF1671">
        <w:rPr>
          <w:rFonts w:ascii="Book Antiqua" w:hAnsi="Book Antiqua"/>
          <w:sz w:val="28"/>
          <w:szCs w:val="28"/>
        </w:rPr>
        <w:t>vételemet, mondván, hogy a klerikális reakció szekerét toltam.</w:t>
      </w:r>
      <w:r w:rsidR="00834BB6" w:rsidRPr="00CF1671">
        <w:rPr>
          <w:rFonts w:ascii="Book Antiqua" w:hAnsi="Book Antiqua"/>
          <w:sz w:val="28"/>
          <w:szCs w:val="28"/>
        </w:rPr>
        <w:t>)</w:t>
      </w:r>
      <w:r w:rsidR="00874533" w:rsidRPr="00CF1671">
        <w:rPr>
          <w:rFonts w:ascii="Book Antiqua" w:hAnsi="Book Antiqua"/>
          <w:sz w:val="28"/>
          <w:szCs w:val="28"/>
        </w:rPr>
        <w:t xml:space="preserve"> </w:t>
      </w:r>
    </w:p>
    <w:p w:rsidR="0036337B" w:rsidRPr="00CF1671" w:rsidRDefault="0036337B" w:rsidP="00CF167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 xml:space="preserve"> Az is tetszett nekem, hogy</w:t>
      </w:r>
      <w:r w:rsidR="00042B0C">
        <w:rPr>
          <w:rFonts w:ascii="Book Antiqua" w:hAnsi="Book Antiqua"/>
          <w:sz w:val="28"/>
          <w:szCs w:val="28"/>
        </w:rPr>
        <w:t xml:space="preserve"> az Atya</w:t>
      </w:r>
      <w:r w:rsidRPr="00CF1671">
        <w:rPr>
          <w:rFonts w:ascii="Book Antiqua" w:hAnsi="Book Antiqua"/>
          <w:sz w:val="28"/>
          <w:szCs w:val="28"/>
        </w:rPr>
        <w:t xml:space="preserve"> szünidőben megkért, őrizzem a parókiát, aludjak ott, amikor színházba, operába utazott Pestre, és </w:t>
      </w:r>
      <w:r w:rsidR="00042B0C" w:rsidRPr="00CF1671">
        <w:rPr>
          <w:rFonts w:ascii="Book Antiqua" w:hAnsi="Book Antiqua"/>
          <w:sz w:val="28"/>
          <w:szCs w:val="28"/>
        </w:rPr>
        <w:t>olyan</w:t>
      </w:r>
      <w:r w:rsidR="00E72EC5">
        <w:rPr>
          <w:rFonts w:ascii="Book Antiqua" w:hAnsi="Book Antiqua"/>
          <w:sz w:val="28"/>
          <w:szCs w:val="28"/>
        </w:rPr>
        <w:t>-</w:t>
      </w:r>
      <w:r w:rsidR="00042B0C" w:rsidRPr="00CF1671">
        <w:rPr>
          <w:rFonts w:ascii="Book Antiqua" w:hAnsi="Book Antiqua"/>
          <w:sz w:val="28"/>
          <w:szCs w:val="28"/>
        </w:rPr>
        <w:t xml:space="preserve">kor </w:t>
      </w:r>
      <w:r w:rsidRPr="00CF1671">
        <w:rPr>
          <w:rFonts w:ascii="Book Antiqua" w:hAnsi="Book Antiqua"/>
          <w:sz w:val="28"/>
          <w:szCs w:val="28"/>
        </w:rPr>
        <w:t xml:space="preserve">bent is aludt. </w:t>
      </w:r>
      <w:r w:rsidR="000E2E04" w:rsidRPr="00CF1671">
        <w:rPr>
          <w:rFonts w:ascii="Book Antiqua" w:hAnsi="Book Antiqua"/>
          <w:sz w:val="28"/>
          <w:szCs w:val="28"/>
        </w:rPr>
        <w:t>Egyszer magával vitt engem is, akkor voltam először</w:t>
      </w:r>
      <w:r w:rsidR="00042B0C">
        <w:rPr>
          <w:rFonts w:ascii="Book Antiqua" w:hAnsi="Book Antiqua"/>
          <w:sz w:val="28"/>
          <w:szCs w:val="28"/>
        </w:rPr>
        <w:t xml:space="preserve"> az operában</w:t>
      </w:r>
      <w:r w:rsidR="000E2E04" w:rsidRPr="00CF1671">
        <w:rPr>
          <w:rFonts w:ascii="Book Antiqua" w:hAnsi="Book Antiqua"/>
          <w:sz w:val="28"/>
          <w:szCs w:val="28"/>
        </w:rPr>
        <w:t>. Másszor egy budai villába vitt el, ha</w:t>
      </w:r>
      <w:r w:rsidR="00CF1671">
        <w:rPr>
          <w:rFonts w:ascii="Book Antiqua" w:hAnsi="Book Antiqua"/>
          <w:sz w:val="28"/>
          <w:szCs w:val="28"/>
        </w:rPr>
        <w:t>t–</w:t>
      </w:r>
      <w:r w:rsidR="000E2E04" w:rsidRPr="00CF1671">
        <w:rPr>
          <w:rFonts w:ascii="Book Antiqua" w:hAnsi="Book Antiqua"/>
          <w:sz w:val="28"/>
          <w:szCs w:val="28"/>
        </w:rPr>
        <w:t>nyolc barátja jött össze egyiküknél</w:t>
      </w:r>
      <w:r w:rsidR="00644D8D" w:rsidRPr="00CF1671">
        <w:rPr>
          <w:rFonts w:ascii="Book Antiqua" w:hAnsi="Book Antiqua"/>
          <w:sz w:val="28"/>
          <w:szCs w:val="28"/>
        </w:rPr>
        <w:t xml:space="preserve"> (a pesterzsébeti fészekaljból)</w:t>
      </w:r>
      <w:r w:rsidR="000E2E04" w:rsidRPr="00CF1671">
        <w:rPr>
          <w:rFonts w:ascii="Book Antiqua" w:hAnsi="Book Antiqua"/>
          <w:sz w:val="28"/>
          <w:szCs w:val="28"/>
        </w:rPr>
        <w:t>, lemezeket hallgattunk áhítattal, de megeskettek, hogy nem mondom el senkinek</w:t>
      </w:r>
      <w:r w:rsidR="00241EEF">
        <w:rPr>
          <w:rFonts w:ascii="Book Antiqua" w:hAnsi="Book Antiqua"/>
          <w:sz w:val="28"/>
          <w:szCs w:val="28"/>
        </w:rPr>
        <w:t xml:space="preserve"> – retorziótól féltek.</w:t>
      </w:r>
      <w:r w:rsidR="000E2E04" w:rsidRPr="00CF1671">
        <w:rPr>
          <w:rFonts w:ascii="Book Antiqua" w:hAnsi="Book Antiqua"/>
          <w:sz w:val="28"/>
          <w:szCs w:val="28"/>
        </w:rPr>
        <w:t xml:space="preserve"> Az éjféli vonattal jöttem haza Maglódra.</w:t>
      </w:r>
    </w:p>
    <w:p w:rsidR="000B7C58" w:rsidRPr="00CF1671" w:rsidRDefault="000E2E04" w:rsidP="00CF167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 xml:space="preserve">Lazult a barátság, amikor már nyilvánvaló volt, hogy nem leszek pap. </w:t>
      </w:r>
      <w:r w:rsidR="00834BB6" w:rsidRPr="00CF1671">
        <w:rPr>
          <w:rFonts w:ascii="Book Antiqua" w:hAnsi="Book Antiqua"/>
          <w:sz w:val="28"/>
          <w:szCs w:val="28"/>
        </w:rPr>
        <w:t xml:space="preserve">Amikor nem vettek föl még főiskolára sem – miért vettek volna föl, hármas érettségivel, az </w:t>
      </w:r>
      <w:r w:rsidR="00834BB6" w:rsidRPr="00CF1671">
        <w:rPr>
          <w:rFonts w:ascii="Book Antiqua" w:hAnsi="Book Antiqua"/>
          <w:i/>
          <w:sz w:val="28"/>
          <w:szCs w:val="28"/>
        </w:rPr>
        <w:t>egyéb</w:t>
      </w:r>
      <w:r w:rsidR="00CF1671">
        <w:rPr>
          <w:rFonts w:ascii="Book Antiqua" w:hAnsi="Book Antiqua"/>
          <w:sz w:val="28"/>
          <w:szCs w:val="28"/>
        </w:rPr>
        <w:t xml:space="preserve"> szatócsgyereket, –</w:t>
      </w:r>
      <w:r w:rsidR="000B7C58" w:rsidRPr="00CF1671">
        <w:rPr>
          <w:rFonts w:ascii="Book Antiqua" w:hAnsi="Book Antiqua"/>
          <w:sz w:val="28"/>
          <w:szCs w:val="28"/>
        </w:rPr>
        <w:t xml:space="preserve"> s csak akkor sikerült be</w:t>
      </w:r>
      <w:r w:rsidR="00E72EC5">
        <w:rPr>
          <w:rFonts w:ascii="Book Antiqua" w:hAnsi="Book Antiqua"/>
          <w:sz w:val="28"/>
          <w:szCs w:val="28"/>
        </w:rPr>
        <w:t>-</w:t>
      </w:r>
      <w:r w:rsidR="000B7C58" w:rsidRPr="00CF1671">
        <w:rPr>
          <w:rFonts w:ascii="Book Antiqua" w:hAnsi="Book Antiqua"/>
          <w:sz w:val="28"/>
          <w:szCs w:val="28"/>
        </w:rPr>
        <w:t>jutnom, amikor egy évet marósként letöltöttem</w:t>
      </w:r>
      <w:r w:rsidR="00CF1671">
        <w:rPr>
          <w:rFonts w:ascii="Book Antiqua" w:hAnsi="Book Antiqua"/>
          <w:sz w:val="28"/>
          <w:szCs w:val="28"/>
        </w:rPr>
        <w:t xml:space="preserve"> a helyi gépgyárban –</w:t>
      </w:r>
      <w:r w:rsidR="00834BB6" w:rsidRPr="00CF1671">
        <w:rPr>
          <w:rFonts w:ascii="Book Antiqua" w:hAnsi="Book Antiqua"/>
          <w:sz w:val="28"/>
          <w:szCs w:val="28"/>
        </w:rPr>
        <w:t xml:space="preserve">, hisz </w:t>
      </w:r>
      <w:r w:rsidR="00042B0C">
        <w:rPr>
          <w:rFonts w:ascii="Book Antiqua" w:hAnsi="Book Antiqua"/>
          <w:sz w:val="28"/>
          <w:szCs w:val="28"/>
        </w:rPr>
        <w:t xml:space="preserve">így már </w:t>
      </w:r>
      <w:r w:rsidR="00834BB6" w:rsidRPr="00CF1671">
        <w:rPr>
          <w:rFonts w:ascii="Book Antiqua" w:hAnsi="Book Antiqua"/>
          <w:sz w:val="28"/>
          <w:szCs w:val="28"/>
        </w:rPr>
        <w:t xml:space="preserve">munkásszármazású lettem. </w:t>
      </w:r>
      <w:r w:rsidR="00195DBF" w:rsidRPr="00CF1671">
        <w:rPr>
          <w:rFonts w:ascii="Book Antiqua" w:hAnsi="Book Antiqua"/>
          <w:sz w:val="28"/>
          <w:szCs w:val="28"/>
        </w:rPr>
        <w:t>Csak vasárnapi ebédnél találkoztunk. Meg néha, ha reggel a zsúfolt vonat folyosóján beszállt a tarokkpartiba (persze civilben…) azzal a vidám társasággal, akik</w:t>
      </w:r>
      <w:r w:rsidR="00CF1671">
        <w:rPr>
          <w:rFonts w:ascii="Book Antiqua" w:hAnsi="Book Antiqua"/>
          <w:sz w:val="28"/>
          <w:szCs w:val="28"/>
        </w:rPr>
        <w:t>kel</w:t>
      </w:r>
      <w:r w:rsidR="00195DBF" w:rsidRPr="00CF1671">
        <w:rPr>
          <w:rFonts w:ascii="Book Antiqua" w:hAnsi="Book Antiqua"/>
          <w:sz w:val="28"/>
          <w:szCs w:val="28"/>
        </w:rPr>
        <w:t xml:space="preserve"> </w:t>
      </w:r>
      <w:r w:rsidR="00644D8D" w:rsidRPr="00CF1671">
        <w:rPr>
          <w:rFonts w:ascii="Book Antiqua" w:hAnsi="Book Antiqua"/>
          <w:sz w:val="28"/>
          <w:szCs w:val="28"/>
        </w:rPr>
        <w:t xml:space="preserve">távollétében </w:t>
      </w:r>
      <w:r w:rsidR="00195DBF" w:rsidRPr="00CF1671">
        <w:rPr>
          <w:rFonts w:ascii="Book Antiqua" w:hAnsi="Book Antiqua"/>
          <w:sz w:val="28"/>
          <w:szCs w:val="28"/>
        </w:rPr>
        <w:t>csak „Gatyának” emlegettük</w:t>
      </w:r>
      <w:r w:rsidR="000B7A0D">
        <w:rPr>
          <w:rFonts w:ascii="Book Antiqua" w:hAnsi="Book Antiqua"/>
          <w:sz w:val="28"/>
          <w:szCs w:val="28"/>
        </w:rPr>
        <w:t xml:space="preserve"> őt</w:t>
      </w:r>
      <w:r w:rsidR="0094598E">
        <w:rPr>
          <w:rFonts w:ascii="Book Antiqua" w:hAnsi="Book Antiqua"/>
          <w:sz w:val="28"/>
          <w:szCs w:val="28"/>
        </w:rPr>
        <w:t>.</w:t>
      </w:r>
    </w:p>
    <w:p w:rsidR="000B7C58" w:rsidRPr="00CF1671" w:rsidRDefault="0094598E" w:rsidP="00CF167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Egy </w:t>
      </w:r>
      <w:r w:rsidR="00437C48">
        <w:rPr>
          <w:rFonts w:ascii="Book Antiqua" w:hAnsi="Book Antiqua"/>
          <w:sz w:val="28"/>
          <w:szCs w:val="28"/>
        </w:rPr>
        <w:t>vasárnapi ebédnél, ami</w:t>
      </w:r>
      <w:r w:rsidR="000B7C58" w:rsidRPr="00CF1671">
        <w:rPr>
          <w:rFonts w:ascii="Book Antiqua" w:hAnsi="Book Antiqua"/>
          <w:sz w:val="28"/>
          <w:szCs w:val="28"/>
        </w:rPr>
        <w:t>kor már tanár voltam, odafordultam hozz</w:t>
      </w:r>
      <w:r w:rsidR="00CF1671">
        <w:rPr>
          <w:rFonts w:ascii="Book Antiqua" w:hAnsi="Book Antiqua"/>
          <w:sz w:val="28"/>
          <w:szCs w:val="28"/>
        </w:rPr>
        <w:t>á, s könnyedén bejelentettem: –</w:t>
      </w:r>
      <w:r w:rsidR="000B7C58" w:rsidRPr="00CF1671">
        <w:rPr>
          <w:rFonts w:ascii="Book Antiqua" w:hAnsi="Book Antiqua"/>
          <w:sz w:val="28"/>
          <w:szCs w:val="28"/>
        </w:rPr>
        <w:t xml:space="preserve"> Az ám</w:t>
      </w:r>
      <w:r>
        <w:rPr>
          <w:rFonts w:ascii="Book Antiqua" w:hAnsi="Book Antiqua"/>
          <w:sz w:val="28"/>
          <w:szCs w:val="28"/>
        </w:rPr>
        <w:t>, Atya, alighanem megnősülök.</w:t>
      </w:r>
      <w:r w:rsidR="00BA6102" w:rsidRPr="00CF1671">
        <w:rPr>
          <w:rFonts w:ascii="Book Antiqua" w:hAnsi="Book Antiqua"/>
          <w:sz w:val="28"/>
          <w:szCs w:val="28"/>
        </w:rPr>
        <w:t xml:space="preserve"> Kis csönd lett, majd megszólalt: És… katolikus? Ingatta</w:t>
      </w:r>
      <w:r w:rsidR="00CF1671">
        <w:rPr>
          <w:rFonts w:ascii="Book Antiqua" w:hAnsi="Book Antiqua"/>
          <w:sz w:val="28"/>
          <w:szCs w:val="28"/>
        </w:rPr>
        <w:t>m</w:t>
      </w:r>
      <w:r w:rsidR="00BA6102" w:rsidRPr="00CF1671">
        <w:rPr>
          <w:rFonts w:ascii="Book Antiqua" w:hAnsi="Book Antiqua"/>
          <w:sz w:val="28"/>
          <w:szCs w:val="28"/>
        </w:rPr>
        <w:t xml:space="preserve"> a fejem. Bar</w:t>
      </w:r>
      <w:r w:rsidR="00E72EC5">
        <w:rPr>
          <w:rFonts w:ascii="Book Antiqua" w:hAnsi="Book Antiqua"/>
          <w:sz w:val="28"/>
          <w:szCs w:val="28"/>
        </w:rPr>
        <w:t>-</w:t>
      </w:r>
      <w:r w:rsidR="00BA6102" w:rsidRPr="00CF1671">
        <w:rPr>
          <w:rFonts w:ascii="Book Antiqua" w:hAnsi="Book Antiqua"/>
          <w:sz w:val="28"/>
          <w:szCs w:val="28"/>
        </w:rPr>
        <w:t>ko</w:t>
      </w:r>
      <w:r w:rsidR="00CF1671">
        <w:rPr>
          <w:rFonts w:ascii="Book Antiqua" w:hAnsi="Book Antiqua"/>
          <w:sz w:val="28"/>
          <w:szCs w:val="28"/>
        </w:rPr>
        <w:t>c</w:t>
      </w:r>
      <w:r w:rsidR="00BA6102" w:rsidRPr="00CF1671">
        <w:rPr>
          <w:rFonts w:ascii="Book Antiqua" w:hAnsi="Book Antiqua"/>
          <w:sz w:val="28"/>
          <w:szCs w:val="28"/>
        </w:rPr>
        <w:t xml:space="preserve">hbázni kezdett: Evangélikus? Nem, mondtam. </w:t>
      </w:r>
      <w:r w:rsidR="005E6EB7" w:rsidRPr="00CF1671">
        <w:rPr>
          <w:rFonts w:ascii="Book Antiqua" w:hAnsi="Book Antiqua"/>
          <w:sz w:val="28"/>
          <w:szCs w:val="28"/>
        </w:rPr>
        <w:t>–</w:t>
      </w:r>
      <w:r w:rsidR="00BA6102" w:rsidRPr="00CF1671">
        <w:rPr>
          <w:rFonts w:ascii="Book Antiqua" w:hAnsi="Book Antiqua"/>
          <w:sz w:val="28"/>
          <w:szCs w:val="28"/>
        </w:rPr>
        <w:t xml:space="preserve"> C</w:t>
      </w:r>
      <w:r w:rsidR="00CF1671">
        <w:rPr>
          <w:rFonts w:ascii="Book Antiqua" w:hAnsi="Book Antiqua"/>
          <w:sz w:val="28"/>
          <w:szCs w:val="28"/>
        </w:rPr>
        <w:t>sak nem… –</w:t>
      </w:r>
      <w:r w:rsidR="005E6EB7" w:rsidRPr="00CF1671">
        <w:rPr>
          <w:rFonts w:ascii="Book Antiqua" w:hAnsi="Book Antiqua"/>
          <w:sz w:val="28"/>
          <w:szCs w:val="28"/>
        </w:rPr>
        <w:t xml:space="preserve"> elhúzta a száját – zsidó??? – Nem. – Széttárta a karját, és patetikusan: </w:t>
      </w:r>
      <w:r w:rsidR="00CF1671">
        <w:rPr>
          <w:rFonts w:ascii="Book Antiqua" w:hAnsi="Book Antiqua"/>
          <w:sz w:val="28"/>
          <w:szCs w:val="28"/>
        </w:rPr>
        <w:t>–</w:t>
      </w:r>
      <w:r w:rsidR="005E6EB7" w:rsidRPr="00CF1671">
        <w:rPr>
          <w:rFonts w:ascii="Book Antiqua" w:hAnsi="Book Antiqua"/>
          <w:sz w:val="28"/>
          <w:szCs w:val="28"/>
        </w:rPr>
        <w:t xml:space="preserve"> Úr Isten! Református!</w:t>
      </w:r>
    </w:p>
    <w:p w:rsidR="005E6EB7" w:rsidRPr="00CF1671" w:rsidRDefault="005E6EB7" w:rsidP="00E72E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>Nem színházazott. Elszomorodva ment el</w:t>
      </w:r>
      <w:r w:rsidR="00241EEF">
        <w:rPr>
          <w:rFonts w:ascii="Book Antiqua" w:hAnsi="Book Antiqua"/>
          <w:sz w:val="28"/>
          <w:szCs w:val="28"/>
        </w:rPr>
        <w:t xml:space="preserve"> – húsz évre, haraggal a szívében.</w:t>
      </w:r>
    </w:p>
    <w:p w:rsidR="000B7A0D" w:rsidRDefault="005E6EB7" w:rsidP="00CC02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 xml:space="preserve">Nagy </w:t>
      </w:r>
      <w:r w:rsidR="000B7A0D">
        <w:rPr>
          <w:rFonts w:ascii="Book Antiqua" w:hAnsi="Book Antiqua"/>
          <w:sz w:val="28"/>
          <w:szCs w:val="28"/>
        </w:rPr>
        <w:t>ügy</w:t>
      </w:r>
      <w:r w:rsidRPr="00CF1671">
        <w:rPr>
          <w:rFonts w:ascii="Book Antiqua" w:hAnsi="Book Antiqua"/>
          <w:sz w:val="28"/>
          <w:szCs w:val="28"/>
        </w:rPr>
        <w:t xml:space="preserve"> lett a dologból. Az esküvőre</w:t>
      </w:r>
      <w:r w:rsidR="00E72EC5">
        <w:rPr>
          <w:rFonts w:ascii="Book Antiqua" w:hAnsi="Book Antiqua"/>
          <w:sz w:val="28"/>
          <w:szCs w:val="28"/>
        </w:rPr>
        <w:t xml:space="preserve"> –</w:t>
      </w:r>
      <w:r w:rsidRPr="00CF1671">
        <w:rPr>
          <w:rFonts w:ascii="Book Antiqua" w:hAnsi="Book Antiqua"/>
          <w:sz w:val="28"/>
          <w:szCs w:val="28"/>
        </w:rPr>
        <w:t xml:space="preserve"> hogy is jött volna el. A kis józsefvárosi kápolnába. De amikor megtudta, hogy reverzálist adtam</w:t>
      </w:r>
      <w:r w:rsidR="0058048C" w:rsidRPr="00CF1671">
        <w:rPr>
          <w:rFonts w:ascii="Book Antiqua" w:hAnsi="Book Antiqua"/>
          <w:sz w:val="28"/>
          <w:szCs w:val="28"/>
        </w:rPr>
        <w:t>,</w:t>
      </w:r>
      <w:r w:rsidR="00042B0C">
        <w:rPr>
          <w:rFonts w:ascii="Book Antiqua" w:hAnsi="Book Antiqua"/>
          <w:sz w:val="28"/>
          <w:szCs w:val="28"/>
        </w:rPr>
        <w:t xml:space="preserve"> beleegyeztem, hogy a gyerekek az édesanya vallásában nőjenek fel,</w:t>
      </w:r>
      <w:r w:rsidR="0058048C" w:rsidRPr="00CF1671">
        <w:rPr>
          <w:rFonts w:ascii="Book Antiqua" w:hAnsi="Book Antiqua"/>
          <w:sz w:val="28"/>
          <w:szCs w:val="28"/>
        </w:rPr>
        <w:t xml:space="preserve"> írt Erzsikének egy hosszú, fájdalmas levelet. „Asszonyom! Remélem, tudja, hogy ezzel a döntéssel a férje kizárta magát az egyedül üdvözítő Egyházból…”</w:t>
      </w:r>
      <w:r w:rsidR="00CC0293">
        <w:rPr>
          <w:rFonts w:ascii="Book Antiqua" w:hAnsi="Book Antiqua"/>
          <w:sz w:val="28"/>
          <w:szCs w:val="28"/>
        </w:rPr>
        <w:t xml:space="preserve"> </w:t>
      </w:r>
      <w:r w:rsidR="0058048C" w:rsidRPr="00CF1671">
        <w:rPr>
          <w:rFonts w:ascii="Book Antiqua" w:hAnsi="Book Antiqua"/>
          <w:sz w:val="28"/>
          <w:szCs w:val="28"/>
        </w:rPr>
        <w:t>Nekem a másik</w:t>
      </w:r>
      <w:r w:rsidR="00E72EC5">
        <w:rPr>
          <w:rFonts w:ascii="Book Antiqua" w:hAnsi="Book Antiqua"/>
          <w:sz w:val="28"/>
          <w:szCs w:val="28"/>
        </w:rPr>
        <w:t>, két</w:t>
      </w:r>
      <w:r w:rsidR="00042B0C">
        <w:rPr>
          <w:rFonts w:ascii="Book Antiqua" w:hAnsi="Book Antiqua"/>
          <w:sz w:val="28"/>
          <w:szCs w:val="28"/>
        </w:rPr>
        <w:t>oldalas szemrehányó levelet.</w:t>
      </w:r>
      <w:r w:rsidR="0058048C" w:rsidRPr="00CF1671">
        <w:rPr>
          <w:rFonts w:ascii="Book Antiqua" w:hAnsi="Book Antiqua"/>
          <w:sz w:val="28"/>
          <w:szCs w:val="28"/>
        </w:rPr>
        <w:t xml:space="preserve"> Meg</w:t>
      </w:r>
      <w:r w:rsidR="00E72EC5">
        <w:rPr>
          <w:rFonts w:ascii="Book Antiqua" w:hAnsi="Book Antiqua"/>
          <w:sz w:val="28"/>
          <w:szCs w:val="28"/>
        </w:rPr>
        <w:t>-</w:t>
      </w:r>
      <w:r w:rsidR="0058048C" w:rsidRPr="00CF1671">
        <w:rPr>
          <w:rFonts w:ascii="Book Antiqua" w:hAnsi="Book Antiqua"/>
          <w:sz w:val="28"/>
          <w:szCs w:val="28"/>
        </w:rPr>
        <w:t>értettem, hogy fáj neki</w:t>
      </w:r>
      <w:r w:rsidR="000B7A0D">
        <w:rPr>
          <w:rFonts w:ascii="Book Antiqua" w:hAnsi="Book Antiqua"/>
          <w:sz w:val="28"/>
          <w:szCs w:val="28"/>
        </w:rPr>
        <w:t xml:space="preserve"> a kudarca, nem hallgathatta el.</w:t>
      </w:r>
    </w:p>
    <w:p w:rsidR="003D627E" w:rsidRDefault="000B7A0D" w:rsidP="00CC02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Az hozott össze ismét bennünket, hogy gyermek született a csa</w:t>
      </w:r>
      <w:r w:rsidR="00E72EC5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ládban, és őt kérték föl általam a</w:t>
      </w:r>
      <w:r w:rsidR="009C505C">
        <w:rPr>
          <w:rFonts w:ascii="Book Antiqua" w:hAnsi="Book Antiqua"/>
          <w:sz w:val="28"/>
          <w:szCs w:val="28"/>
        </w:rPr>
        <w:t xml:space="preserve"> korral magyarázható</w:t>
      </w:r>
      <w:r w:rsidR="0094598E">
        <w:rPr>
          <w:rFonts w:ascii="Book Antiqua" w:hAnsi="Book Antiqua"/>
          <w:sz w:val="28"/>
          <w:szCs w:val="28"/>
        </w:rPr>
        <w:t>an</w:t>
      </w:r>
      <w:r>
        <w:rPr>
          <w:rFonts w:ascii="Book Antiqua" w:hAnsi="Book Antiqua"/>
          <w:sz w:val="28"/>
          <w:szCs w:val="28"/>
        </w:rPr>
        <w:t xml:space="preserve"> titkos keresz</w:t>
      </w:r>
      <w:r w:rsidR="00E72EC5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telésre. A szolgálatot nem tagadhatta meg. Kifuvaroztam őt pilissze</w:t>
      </w:r>
      <w:r w:rsidR="00D51807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t</w:t>
      </w:r>
      <w:r w:rsidR="00E72EC5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lastRenderedPageBreak/>
        <w:t>kereszti birtokunkra</w:t>
      </w:r>
      <w:r w:rsidR="00D51807">
        <w:rPr>
          <w:rFonts w:ascii="Book Antiqua" w:hAnsi="Book Antiqua"/>
          <w:sz w:val="28"/>
          <w:szCs w:val="28"/>
        </w:rPr>
        <w:t>, ott ment végbe a bűnös szertartás. (Utána leültünk tarokkozni: háromszor egymás után elfogtuk a huszonegyét…)</w:t>
      </w:r>
    </w:p>
    <w:p w:rsidR="009C505C" w:rsidRDefault="009E62BC" w:rsidP="00CC02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 xml:space="preserve"> </w:t>
      </w:r>
      <w:r w:rsidR="00D51807">
        <w:rPr>
          <w:rFonts w:ascii="Book Antiqua" w:hAnsi="Book Antiqua"/>
          <w:sz w:val="28"/>
          <w:szCs w:val="28"/>
        </w:rPr>
        <w:t>És</w:t>
      </w:r>
      <w:r w:rsidRPr="00CF1671">
        <w:rPr>
          <w:rFonts w:ascii="Book Antiqua" w:hAnsi="Book Antiqua"/>
          <w:sz w:val="28"/>
          <w:szCs w:val="28"/>
        </w:rPr>
        <w:t xml:space="preserve"> az isteni törvényt</w:t>
      </w:r>
      <w:r w:rsidR="007568BE">
        <w:rPr>
          <w:rFonts w:ascii="Book Antiqua" w:hAnsi="Book Antiqua"/>
          <w:sz w:val="28"/>
          <w:szCs w:val="28"/>
        </w:rPr>
        <w:t xml:space="preserve"> szigorúan </w:t>
      </w:r>
      <w:r w:rsidRPr="00CF1671">
        <w:rPr>
          <w:rFonts w:ascii="Book Antiqua" w:hAnsi="Book Antiqua"/>
          <w:sz w:val="28"/>
          <w:szCs w:val="28"/>
        </w:rPr>
        <w:t>őrző pap</w:t>
      </w:r>
      <w:r w:rsidR="00CC0293">
        <w:rPr>
          <w:rFonts w:ascii="Book Antiqua" w:hAnsi="Book Antiqua"/>
          <w:sz w:val="28"/>
          <w:szCs w:val="28"/>
        </w:rPr>
        <w:t xml:space="preserve">ot legyőzte a nagyszívű költő. </w:t>
      </w:r>
      <w:r w:rsidRPr="00CF1671">
        <w:rPr>
          <w:rFonts w:ascii="Book Antiqua" w:hAnsi="Book Antiqua"/>
          <w:sz w:val="28"/>
          <w:szCs w:val="28"/>
        </w:rPr>
        <w:t>A gyémántmiséjére, a rákoskeresztúri templomba meghívott ben</w:t>
      </w:r>
      <w:r w:rsidR="00E72EC5">
        <w:rPr>
          <w:rFonts w:ascii="Book Antiqua" w:hAnsi="Book Antiqua"/>
          <w:sz w:val="28"/>
          <w:szCs w:val="28"/>
        </w:rPr>
        <w:t>-</w:t>
      </w:r>
      <w:r w:rsidRPr="00CF1671">
        <w:rPr>
          <w:rFonts w:ascii="Book Antiqua" w:hAnsi="Book Antiqua"/>
          <w:sz w:val="28"/>
          <w:szCs w:val="28"/>
        </w:rPr>
        <w:t>nünket, de utána a lakására</w:t>
      </w:r>
      <w:r w:rsidR="007568BE">
        <w:rPr>
          <w:rFonts w:ascii="Book Antiqua" w:hAnsi="Book Antiqua"/>
          <w:sz w:val="28"/>
          <w:szCs w:val="28"/>
        </w:rPr>
        <w:t xml:space="preserve"> is</w:t>
      </w:r>
      <w:r w:rsidRPr="00CF1671">
        <w:rPr>
          <w:rFonts w:ascii="Book Antiqua" w:hAnsi="Book Antiqua"/>
          <w:sz w:val="28"/>
          <w:szCs w:val="28"/>
        </w:rPr>
        <w:t>, a másfélszobás panelba, agapéra</w:t>
      </w:r>
      <w:r w:rsidR="009C505C">
        <w:rPr>
          <w:rFonts w:ascii="Book Antiqua" w:hAnsi="Book Antiqua"/>
          <w:sz w:val="28"/>
          <w:szCs w:val="28"/>
        </w:rPr>
        <w:t>. C</w:t>
      </w:r>
      <w:r w:rsidRPr="00CF1671">
        <w:rPr>
          <w:rFonts w:ascii="Book Antiqua" w:hAnsi="Book Antiqua"/>
          <w:sz w:val="28"/>
          <w:szCs w:val="28"/>
        </w:rPr>
        <w:t>sak ötünket: a nővéremet az (ev.</w:t>
      </w:r>
      <w:r w:rsidR="0042192D" w:rsidRPr="00CF1671">
        <w:rPr>
          <w:rFonts w:ascii="Book Antiqua" w:hAnsi="Book Antiqua"/>
          <w:sz w:val="28"/>
          <w:szCs w:val="28"/>
        </w:rPr>
        <w:t>)</w:t>
      </w:r>
      <w:r w:rsidRPr="00CF1671">
        <w:rPr>
          <w:rFonts w:ascii="Book Antiqua" w:hAnsi="Book Antiqua"/>
          <w:sz w:val="28"/>
          <w:szCs w:val="28"/>
        </w:rPr>
        <w:t xml:space="preserve"> férjével, </w:t>
      </w:r>
      <w:r w:rsidR="003D627E">
        <w:rPr>
          <w:rFonts w:ascii="Book Antiqua" w:hAnsi="Book Antiqua"/>
          <w:sz w:val="28"/>
          <w:szCs w:val="28"/>
        </w:rPr>
        <w:t xml:space="preserve">Kis Jóskát, </w:t>
      </w:r>
      <w:r w:rsidR="0042192D" w:rsidRPr="00CF1671">
        <w:rPr>
          <w:rFonts w:ascii="Book Antiqua" w:hAnsi="Book Antiqua"/>
          <w:sz w:val="28"/>
          <w:szCs w:val="28"/>
        </w:rPr>
        <w:t>a velemkorú, falunkbeli</w:t>
      </w:r>
      <w:r w:rsidR="003D627E">
        <w:rPr>
          <w:rFonts w:ascii="Book Antiqua" w:hAnsi="Book Antiqua"/>
          <w:sz w:val="28"/>
          <w:szCs w:val="28"/>
        </w:rPr>
        <w:t>, alighanem a helyemre szán</w:t>
      </w:r>
      <w:r w:rsidR="0094598E">
        <w:rPr>
          <w:rFonts w:ascii="Book Antiqua" w:hAnsi="Book Antiqua"/>
          <w:sz w:val="28"/>
          <w:szCs w:val="28"/>
        </w:rPr>
        <w:t>t</w:t>
      </w:r>
      <w:r w:rsidR="0042192D" w:rsidRPr="00CF1671">
        <w:rPr>
          <w:rFonts w:ascii="Book Antiqua" w:hAnsi="Book Antiqua"/>
          <w:sz w:val="28"/>
          <w:szCs w:val="28"/>
        </w:rPr>
        <w:t xml:space="preserve"> felszentelt papot, s engem, a hittelent – a (ref.) Erzsikével.</w:t>
      </w:r>
      <w:r w:rsidR="006C4852" w:rsidRPr="00CF1671">
        <w:rPr>
          <w:rFonts w:ascii="Book Antiqua" w:hAnsi="Book Antiqua"/>
          <w:sz w:val="28"/>
          <w:szCs w:val="28"/>
        </w:rPr>
        <w:t xml:space="preserve"> Akit az asztalfőre ültetett, a nagy fotelba,</w:t>
      </w:r>
      <w:r w:rsidR="0042192D" w:rsidRPr="00CF1671">
        <w:rPr>
          <w:rFonts w:ascii="Book Antiqua" w:hAnsi="Book Antiqua"/>
          <w:sz w:val="28"/>
          <w:szCs w:val="28"/>
        </w:rPr>
        <w:t xml:space="preserve"> </w:t>
      </w:r>
      <w:r w:rsidR="006C4852" w:rsidRPr="00CF1671">
        <w:rPr>
          <w:rFonts w:ascii="Book Antiqua" w:hAnsi="Book Antiqua"/>
          <w:sz w:val="28"/>
          <w:szCs w:val="28"/>
        </w:rPr>
        <w:t>s</w:t>
      </w:r>
      <w:r w:rsidR="0042192D" w:rsidRPr="00CF1671">
        <w:rPr>
          <w:rFonts w:ascii="Book Antiqua" w:hAnsi="Book Antiqua"/>
          <w:sz w:val="28"/>
          <w:szCs w:val="28"/>
        </w:rPr>
        <w:t xml:space="preserve"> búcsúzáskor meg</w:t>
      </w:r>
      <w:r w:rsidR="00E72EC5">
        <w:rPr>
          <w:rFonts w:ascii="Book Antiqua" w:hAnsi="Book Antiqua"/>
          <w:sz w:val="28"/>
          <w:szCs w:val="28"/>
        </w:rPr>
        <w:t>-</w:t>
      </w:r>
      <w:r w:rsidR="0042192D" w:rsidRPr="00CF1671">
        <w:rPr>
          <w:rFonts w:ascii="Book Antiqua" w:hAnsi="Book Antiqua"/>
          <w:sz w:val="28"/>
          <w:szCs w:val="28"/>
        </w:rPr>
        <w:t>ajándékozta őt</w:t>
      </w:r>
      <w:r w:rsidR="00CC0293">
        <w:rPr>
          <w:rFonts w:ascii="Book Antiqua" w:hAnsi="Book Antiqua"/>
          <w:sz w:val="28"/>
          <w:szCs w:val="28"/>
        </w:rPr>
        <w:t xml:space="preserve"> egy aranyszegélyű, S</w:t>
      </w:r>
      <w:r w:rsidR="006C4852" w:rsidRPr="00CF1671">
        <w:rPr>
          <w:rFonts w:ascii="Book Antiqua" w:hAnsi="Book Antiqua"/>
          <w:sz w:val="28"/>
          <w:szCs w:val="28"/>
        </w:rPr>
        <w:t>zent</w:t>
      </w:r>
      <w:r w:rsidR="00CC0293">
        <w:rPr>
          <w:rFonts w:ascii="Book Antiqua" w:hAnsi="Book Antiqua"/>
          <w:sz w:val="28"/>
          <w:szCs w:val="28"/>
        </w:rPr>
        <w:t xml:space="preserve"> A</w:t>
      </w:r>
      <w:r w:rsidR="006C4852" w:rsidRPr="00CF1671">
        <w:rPr>
          <w:rFonts w:ascii="Book Antiqua" w:hAnsi="Book Antiqua"/>
          <w:sz w:val="28"/>
          <w:szCs w:val="28"/>
        </w:rPr>
        <w:t>ndrás</w:t>
      </w:r>
      <w:r w:rsidR="00E72EC5">
        <w:rPr>
          <w:rFonts w:ascii="Book Antiqua" w:hAnsi="Book Antiqua"/>
          <w:sz w:val="28"/>
          <w:szCs w:val="28"/>
        </w:rPr>
        <w:t>-</w:t>
      </w:r>
      <w:r w:rsidR="006C4852" w:rsidRPr="00CF1671">
        <w:rPr>
          <w:rFonts w:ascii="Book Antiqua" w:hAnsi="Book Antiqua"/>
          <w:sz w:val="28"/>
          <w:szCs w:val="28"/>
        </w:rPr>
        <w:t>os porcelán</w:t>
      </w:r>
      <w:r w:rsidR="009C505C">
        <w:rPr>
          <w:rFonts w:ascii="Book Antiqua" w:hAnsi="Book Antiqua"/>
          <w:sz w:val="28"/>
          <w:szCs w:val="28"/>
        </w:rPr>
        <w:t xml:space="preserve"> kávés</w:t>
      </w:r>
      <w:r w:rsidR="00E72EC5">
        <w:rPr>
          <w:rFonts w:ascii="Book Antiqua" w:hAnsi="Book Antiqua"/>
          <w:sz w:val="28"/>
          <w:szCs w:val="28"/>
        </w:rPr>
        <w:t>-</w:t>
      </w:r>
      <w:r w:rsidR="009C505C">
        <w:rPr>
          <w:rFonts w:ascii="Book Antiqua" w:hAnsi="Book Antiqua"/>
          <w:sz w:val="28"/>
          <w:szCs w:val="28"/>
        </w:rPr>
        <w:t>csészével</w:t>
      </w:r>
      <w:r w:rsidR="006C4852" w:rsidRPr="00CF1671">
        <w:rPr>
          <w:rFonts w:ascii="Book Antiqua" w:hAnsi="Book Antiqua"/>
          <w:sz w:val="28"/>
          <w:szCs w:val="28"/>
        </w:rPr>
        <w:t>.</w:t>
      </w:r>
      <w:r w:rsidR="00E72EC5">
        <w:rPr>
          <w:rFonts w:ascii="Book Antiqua" w:hAnsi="Book Antiqua"/>
          <w:sz w:val="28"/>
          <w:szCs w:val="28"/>
        </w:rPr>
        <w:t xml:space="preserve"> </w:t>
      </w:r>
      <w:r w:rsidR="00D51807">
        <w:rPr>
          <w:rFonts w:ascii="Book Antiqua" w:hAnsi="Book Antiqua"/>
          <w:sz w:val="28"/>
          <w:szCs w:val="28"/>
        </w:rPr>
        <w:t>(</w:t>
      </w:r>
      <w:r w:rsidR="006C4852" w:rsidRPr="00CF1671">
        <w:rPr>
          <w:rFonts w:ascii="Book Antiqua" w:hAnsi="Book Antiqua"/>
          <w:sz w:val="28"/>
          <w:szCs w:val="28"/>
        </w:rPr>
        <w:t>A beszélgetésből tudta meg, hogy így hívták a feleségem szent</w:t>
      </w:r>
      <w:r w:rsidR="00E72EC5">
        <w:rPr>
          <w:rFonts w:ascii="Book Antiqua" w:hAnsi="Book Antiqua"/>
          <w:sz w:val="28"/>
          <w:szCs w:val="28"/>
        </w:rPr>
        <w:t>-</w:t>
      </w:r>
      <w:r w:rsidR="006C4852" w:rsidRPr="00CF1671">
        <w:rPr>
          <w:rFonts w:ascii="Book Antiqua" w:hAnsi="Book Antiqua"/>
          <w:sz w:val="28"/>
          <w:szCs w:val="28"/>
        </w:rPr>
        <w:t>életű nagyapját</w:t>
      </w:r>
      <w:r w:rsidR="00D51807">
        <w:rPr>
          <w:rFonts w:ascii="Book Antiqua" w:hAnsi="Book Antiqua"/>
          <w:sz w:val="28"/>
          <w:szCs w:val="28"/>
        </w:rPr>
        <w:t>)</w:t>
      </w:r>
      <w:r w:rsidR="006C4852" w:rsidRPr="00CF1671">
        <w:rPr>
          <w:rFonts w:ascii="Book Antiqua" w:hAnsi="Book Antiqua"/>
          <w:sz w:val="28"/>
          <w:szCs w:val="28"/>
        </w:rPr>
        <w:t>.</w:t>
      </w:r>
      <w:r w:rsidR="009C505C">
        <w:rPr>
          <w:rFonts w:ascii="Book Antiqua" w:hAnsi="Book Antiqua"/>
          <w:sz w:val="28"/>
          <w:szCs w:val="28"/>
        </w:rPr>
        <w:t xml:space="preserve"> </w:t>
      </w:r>
    </w:p>
    <w:p w:rsidR="009C505C" w:rsidRPr="00CF1671" w:rsidRDefault="009C505C" w:rsidP="00CC029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Egyszer még megírom csillagságát. Mit tisztelek benne, a költőben, és miért emlegetek kis csillagot. </w:t>
      </w:r>
      <w:r w:rsidR="003D627E">
        <w:rPr>
          <w:rFonts w:ascii="Book Antiqua" w:hAnsi="Book Antiqua"/>
          <w:sz w:val="28"/>
          <w:szCs w:val="28"/>
        </w:rPr>
        <w:t xml:space="preserve">Több kötetnyi </w:t>
      </w:r>
      <w:r w:rsidR="0094598E">
        <w:rPr>
          <w:rFonts w:ascii="Book Antiqua" w:hAnsi="Book Antiqua"/>
          <w:sz w:val="28"/>
          <w:szCs w:val="28"/>
        </w:rPr>
        <w:t>költeménye</w:t>
      </w:r>
      <w:r w:rsidR="003D627E">
        <w:rPr>
          <w:rFonts w:ascii="Book Antiqua" w:hAnsi="Book Antiqua"/>
          <w:sz w:val="28"/>
          <w:szCs w:val="28"/>
        </w:rPr>
        <w:t xml:space="preserve"> közül idézem egy rövid versét, példa mindkettőre. Hitét, emberségét, lelki finomságát talán érzékeltetni tudtam kis portréjából is.  </w:t>
      </w:r>
    </w:p>
    <w:p w:rsidR="00195DBF" w:rsidRDefault="000B7C58" w:rsidP="00CF167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F1671">
        <w:rPr>
          <w:rFonts w:ascii="Book Antiqua" w:hAnsi="Book Antiqua"/>
          <w:sz w:val="28"/>
          <w:szCs w:val="28"/>
        </w:rPr>
        <w:t xml:space="preserve"> </w:t>
      </w:r>
    </w:p>
    <w:p w:rsidR="000748A9" w:rsidRDefault="000748A9" w:rsidP="008E76AC">
      <w:pPr>
        <w:spacing w:after="0" w:line="360" w:lineRule="auto"/>
        <w:ind w:firstLine="709"/>
        <w:rPr>
          <w:rFonts w:ascii="Book Antiqua" w:hAnsi="Book Antiqua"/>
          <w:noProof/>
          <w:sz w:val="36"/>
          <w:szCs w:val="36"/>
          <w:lang w:eastAsia="hu-HU"/>
        </w:rPr>
      </w:pPr>
    </w:p>
    <w:p w:rsidR="00E72EC5" w:rsidRPr="008E76AC" w:rsidRDefault="008E76AC" w:rsidP="006A4260">
      <w:pPr>
        <w:spacing w:after="0" w:line="360" w:lineRule="auto"/>
        <w:ind w:firstLine="1843"/>
        <w:rPr>
          <w:rFonts w:ascii="Book Antiqua" w:hAnsi="Book Antiqua"/>
          <w:noProof/>
          <w:sz w:val="36"/>
          <w:szCs w:val="36"/>
          <w:lang w:eastAsia="hu-HU"/>
        </w:rPr>
      </w:pPr>
      <w:r w:rsidRPr="008E76AC">
        <w:rPr>
          <w:rFonts w:ascii="Book Antiqua" w:hAnsi="Book Antiqua"/>
          <w:noProof/>
          <w:sz w:val="36"/>
          <w:szCs w:val="36"/>
          <w:lang w:eastAsia="hu-HU"/>
        </w:rPr>
        <w:t>Gát István</w:t>
      </w:r>
    </w:p>
    <w:p w:rsidR="008E76AC" w:rsidRPr="008E76AC" w:rsidRDefault="008E76AC" w:rsidP="006A4260">
      <w:pPr>
        <w:spacing w:after="0" w:line="360" w:lineRule="auto"/>
        <w:ind w:firstLine="1843"/>
        <w:rPr>
          <w:rFonts w:ascii="Book Antiqua" w:hAnsi="Book Antiqua"/>
          <w:i/>
          <w:noProof/>
          <w:sz w:val="40"/>
          <w:szCs w:val="40"/>
          <w:lang w:eastAsia="hu-HU"/>
        </w:rPr>
      </w:pPr>
      <w:r w:rsidRPr="008E76AC">
        <w:rPr>
          <w:rFonts w:ascii="Book Antiqua" w:hAnsi="Book Antiqua"/>
          <w:i/>
          <w:noProof/>
          <w:sz w:val="40"/>
          <w:szCs w:val="40"/>
          <w:lang w:eastAsia="hu-HU"/>
        </w:rPr>
        <w:t>Apostasia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Elhagytad, amikor szivedben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kivirágzott a szerelem.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 xml:space="preserve">Hitted, hogy Nélküle még szebben </w:t>
      </w:r>
    </w:p>
    <w:p w:rsidR="008E76AC" w:rsidRDefault="008E76AC" w:rsidP="006A4260">
      <w:pPr>
        <w:spacing w:after="0" w:line="36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pereg életed idelenn.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És jöttek is tündéri órák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s vár még több vigasság, öröm,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miközben csendben hull a hó rád</w:t>
      </w:r>
    </w:p>
    <w:p w:rsidR="008E76AC" w:rsidRDefault="008E76AC" w:rsidP="006A4260">
      <w:pPr>
        <w:spacing w:after="0" w:line="36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s</w:t>
      </w:r>
      <w:r w:rsidR="002B39C2">
        <w:rPr>
          <w:rFonts w:ascii="Book Antiqua" w:hAnsi="Book Antiqua"/>
          <w:noProof/>
          <w:sz w:val="28"/>
          <w:szCs w:val="28"/>
          <w:lang w:eastAsia="hu-HU"/>
        </w:rPr>
        <w:t xml:space="preserve"> </w:t>
      </w:r>
      <w:r>
        <w:rPr>
          <w:rFonts w:ascii="Book Antiqua" w:hAnsi="Book Antiqua"/>
          <w:noProof/>
          <w:sz w:val="28"/>
          <w:szCs w:val="28"/>
          <w:lang w:eastAsia="hu-HU"/>
        </w:rPr>
        <w:t>meghal a perc a gyönyörön…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De benned fészkel, érzed, sejted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s a forrásokig ás kutat,</w:t>
      </w:r>
    </w:p>
    <w:p w:rsidR="008E76AC" w:rsidRDefault="002B39C2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míg f</w:t>
      </w:r>
      <w:r w:rsidR="008E76AC">
        <w:rPr>
          <w:rFonts w:ascii="Book Antiqua" w:hAnsi="Book Antiqua"/>
          <w:noProof/>
          <w:sz w:val="28"/>
          <w:szCs w:val="28"/>
          <w:lang w:eastAsia="hu-HU"/>
        </w:rPr>
        <w:t>elbuzog az elfelejtett,</w:t>
      </w:r>
    </w:p>
    <w:p w:rsidR="008E76AC" w:rsidRDefault="008E76AC" w:rsidP="006A4260">
      <w:pPr>
        <w:spacing w:after="0" w:line="36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elködösített bűntudat.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Nem lehet Nélküle meglenned,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lenyűgöz, óriás messzi bérc…</w:t>
      </w:r>
    </w:p>
    <w:p w:rsidR="008E76AC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Hűtlenséged felsóhajt benned</w:t>
      </w:r>
    </w:p>
    <w:p w:rsidR="008E76AC" w:rsidRPr="00CF1671" w:rsidRDefault="008E76AC" w:rsidP="006A4260">
      <w:pPr>
        <w:spacing w:after="0" w:line="240" w:lineRule="auto"/>
        <w:ind w:firstLine="1843"/>
        <w:rPr>
          <w:rFonts w:ascii="Book Antiqua" w:hAnsi="Book Antiqua"/>
          <w:noProof/>
          <w:sz w:val="28"/>
          <w:szCs w:val="28"/>
          <w:lang w:eastAsia="hu-HU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t>s tudod, hogy Hozzá visszatérsz.</w:t>
      </w:r>
    </w:p>
    <w:sectPr w:rsidR="008E76AC" w:rsidRPr="00CF1671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48" w:rsidRDefault="00D41C48" w:rsidP="005E6EB7">
      <w:pPr>
        <w:spacing w:after="0" w:line="240" w:lineRule="auto"/>
      </w:pPr>
      <w:r>
        <w:separator/>
      </w:r>
    </w:p>
  </w:endnote>
  <w:endnote w:type="continuationSeparator" w:id="0">
    <w:p w:rsidR="00D41C48" w:rsidRDefault="00D41C48" w:rsidP="005E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48" w:rsidRDefault="00D41C48" w:rsidP="005E6EB7">
      <w:pPr>
        <w:spacing w:after="0" w:line="240" w:lineRule="auto"/>
      </w:pPr>
      <w:r>
        <w:separator/>
      </w:r>
    </w:p>
  </w:footnote>
  <w:footnote w:type="continuationSeparator" w:id="0">
    <w:p w:rsidR="00D41C48" w:rsidRDefault="00D41C48" w:rsidP="005E6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B"/>
    <w:rsid w:val="00042B0C"/>
    <w:rsid w:val="000748A9"/>
    <w:rsid w:val="000924BB"/>
    <w:rsid w:val="000B7A0D"/>
    <w:rsid w:val="000B7C58"/>
    <w:rsid w:val="000E2E04"/>
    <w:rsid w:val="001027CA"/>
    <w:rsid w:val="00116D0C"/>
    <w:rsid w:val="00186742"/>
    <w:rsid w:val="001949E4"/>
    <w:rsid w:val="00195DBF"/>
    <w:rsid w:val="001E43DE"/>
    <w:rsid w:val="00203156"/>
    <w:rsid w:val="00223961"/>
    <w:rsid w:val="00241EEF"/>
    <w:rsid w:val="00251D5B"/>
    <w:rsid w:val="002521AD"/>
    <w:rsid w:val="002940A0"/>
    <w:rsid w:val="002B39C2"/>
    <w:rsid w:val="0036337B"/>
    <w:rsid w:val="003D627E"/>
    <w:rsid w:val="0042192D"/>
    <w:rsid w:val="00437C48"/>
    <w:rsid w:val="00466425"/>
    <w:rsid w:val="0058048C"/>
    <w:rsid w:val="005B61D7"/>
    <w:rsid w:val="005E6EB7"/>
    <w:rsid w:val="006241F4"/>
    <w:rsid w:val="0062568F"/>
    <w:rsid w:val="00644D8D"/>
    <w:rsid w:val="006A4260"/>
    <w:rsid w:val="006C4852"/>
    <w:rsid w:val="00721A6F"/>
    <w:rsid w:val="007224F2"/>
    <w:rsid w:val="007568BE"/>
    <w:rsid w:val="007619BB"/>
    <w:rsid w:val="007D173E"/>
    <w:rsid w:val="007F5A44"/>
    <w:rsid w:val="00834BB6"/>
    <w:rsid w:val="00874533"/>
    <w:rsid w:val="008E76AC"/>
    <w:rsid w:val="009030DB"/>
    <w:rsid w:val="009316CC"/>
    <w:rsid w:val="0094598E"/>
    <w:rsid w:val="00976007"/>
    <w:rsid w:val="009C505C"/>
    <w:rsid w:val="009E62BC"/>
    <w:rsid w:val="009F026E"/>
    <w:rsid w:val="00A455F8"/>
    <w:rsid w:val="00B475B5"/>
    <w:rsid w:val="00B77670"/>
    <w:rsid w:val="00BA6102"/>
    <w:rsid w:val="00C46680"/>
    <w:rsid w:val="00CC0293"/>
    <w:rsid w:val="00CE428D"/>
    <w:rsid w:val="00CF1671"/>
    <w:rsid w:val="00D41C48"/>
    <w:rsid w:val="00D44C19"/>
    <w:rsid w:val="00D51807"/>
    <w:rsid w:val="00DC4FC2"/>
    <w:rsid w:val="00E16DDC"/>
    <w:rsid w:val="00E72EC5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35BE"/>
  <w15:chartTrackingRefBased/>
  <w15:docId w15:val="{3962CAA9-FFB5-4750-86EB-4D167372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EB7"/>
  </w:style>
  <w:style w:type="paragraph" w:styleId="llb">
    <w:name w:val="footer"/>
    <w:basedOn w:val="Norml"/>
    <w:link w:val="llbChar"/>
    <w:uiPriority w:val="99"/>
    <w:unhideWhenUsed/>
    <w:rsid w:val="005E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EB7"/>
  </w:style>
  <w:style w:type="paragraph" w:styleId="Buborkszveg">
    <w:name w:val="Balloon Text"/>
    <w:basedOn w:val="Norml"/>
    <w:link w:val="BuborkszvegChar"/>
    <w:uiPriority w:val="99"/>
    <w:semiHidden/>
    <w:unhideWhenUsed/>
    <w:rsid w:val="006A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2FB3-82F4-4BEC-AF65-DB577C5E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cp:lastPrinted>2022-04-04T10:01:00Z</cp:lastPrinted>
  <dcterms:created xsi:type="dcterms:W3CDTF">2022-04-05T16:37:00Z</dcterms:created>
  <dcterms:modified xsi:type="dcterms:W3CDTF">2022-04-05T16:37:00Z</dcterms:modified>
</cp:coreProperties>
</file>