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DB6CB" w14:textId="68A8DD86" w:rsidR="001D11E5" w:rsidRPr="00AF4E92" w:rsidRDefault="00257657" w:rsidP="00257657">
      <w:pPr>
        <w:ind w:firstLine="709"/>
        <w:rPr>
          <w:rFonts w:ascii="Book Antiqua" w:hAnsi="Book Antiqua"/>
          <w:sz w:val="28"/>
          <w:szCs w:val="28"/>
        </w:rPr>
      </w:pPr>
      <w:r w:rsidRPr="00257657">
        <w:rPr>
          <w:rFonts w:ascii="Book Antiqua" w:hAnsi="Book Antiqua"/>
          <w:bCs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 wp14:anchorId="314D21B3" wp14:editId="22C9F7EB">
            <wp:simplePos x="0" y="0"/>
            <wp:positionH relativeFrom="column">
              <wp:posOffset>-4445</wp:posOffset>
            </wp:positionH>
            <wp:positionV relativeFrom="paragraph">
              <wp:posOffset>-71120</wp:posOffset>
            </wp:positionV>
            <wp:extent cx="1672590" cy="2362200"/>
            <wp:effectExtent l="0" t="0" r="0" b="0"/>
            <wp:wrapSquare wrapText="bothSides"/>
            <wp:docPr id="1" name="Kép 1" descr="C:\Users\Otthon\Desktop\42. közlés\képek\F10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42. közlés\képek\F1074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1E5" w:rsidRPr="00E14E05">
        <w:rPr>
          <w:rFonts w:ascii="Book Antiqua" w:hAnsi="Book Antiqua"/>
          <w:bCs/>
          <w:sz w:val="36"/>
          <w:szCs w:val="36"/>
        </w:rPr>
        <w:t>Kelecsényi Lá</w:t>
      </w:r>
      <w:bookmarkStart w:id="0" w:name="_GoBack"/>
      <w:bookmarkEnd w:id="0"/>
      <w:r w:rsidR="001D11E5" w:rsidRPr="00E14E05">
        <w:rPr>
          <w:rFonts w:ascii="Book Antiqua" w:hAnsi="Book Antiqua"/>
          <w:bCs/>
          <w:sz w:val="36"/>
          <w:szCs w:val="36"/>
        </w:rPr>
        <w:t>szló</w:t>
      </w:r>
    </w:p>
    <w:p w14:paraId="08C3452A" w14:textId="0D2F82D2" w:rsidR="001D11E5" w:rsidRPr="00E14E05" w:rsidRDefault="009E3190" w:rsidP="00257657">
      <w:pPr>
        <w:ind w:firstLine="709"/>
        <w:rPr>
          <w:rFonts w:ascii="Book Antiqua" w:hAnsi="Book Antiqua"/>
          <w:i/>
          <w:sz w:val="40"/>
          <w:szCs w:val="40"/>
        </w:rPr>
      </w:pPr>
      <w:r w:rsidRPr="00E14E05">
        <w:rPr>
          <w:rFonts w:ascii="Book Antiqua" w:hAnsi="Book Antiqua"/>
          <w:i/>
          <w:sz w:val="40"/>
          <w:szCs w:val="40"/>
        </w:rPr>
        <w:t>M</w:t>
      </w:r>
      <w:r w:rsidR="00E14E05" w:rsidRPr="00E14E05">
        <w:rPr>
          <w:rFonts w:ascii="Book Antiqua" w:hAnsi="Book Antiqua"/>
          <w:i/>
          <w:sz w:val="40"/>
          <w:szCs w:val="40"/>
        </w:rPr>
        <w:t>indhalálig szerelem</w:t>
      </w:r>
    </w:p>
    <w:p w14:paraId="415CC468" w14:textId="76EF9E91" w:rsidR="009E3190" w:rsidRPr="00E14E05" w:rsidRDefault="0007664C" w:rsidP="00E14E05">
      <w:pPr>
        <w:spacing w:after="120" w:line="240" w:lineRule="auto"/>
        <w:ind w:left="2268" w:firstLine="709"/>
        <w:jc w:val="both"/>
        <w:rPr>
          <w:rFonts w:ascii="Book Antiqua" w:hAnsi="Book Antiqua"/>
          <w:i/>
          <w:iCs/>
          <w:sz w:val="26"/>
          <w:szCs w:val="26"/>
        </w:rPr>
      </w:pPr>
      <w:r w:rsidRPr="00E14E05">
        <w:rPr>
          <w:rFonts w:ascii="Book Antiqua" w:hAnsi="Book Antiqua"/>
          <w:i/>
          <w:iCs/>
          <w:sz w:val="26"/>
          <w:szCs w:val="26"/>
        </w:rPr>
        <w:t xml:space="preserve">Aki keres, talál. Nincs evvel másként az író sem. </w:t>
      </w:r>
      <w:r w:rsidR="00015C06" w:rsidRPr="00E14E05">
        <w:rPr>
          <w:rFonts w:ascii="Book Antiqua" w:hAnsi="Book Antiqua"/>
          <w:i/>
          <w:iCs/>
          <w:sz w:val="26"/>
          <w:szCs w:val="26"/>
        </w:rPr>
        <w:t xml:space="preserve">Belekattint a számítógépe </w:t>
      </w:r>
      <w:proofErr w:type="spellStart"/>
      <w:r w:rsidR="00015C06" w:rsidRPr="00E14E05">
        <w:rPr>
          <w:rFonts w:ascii="Book Antiqua" w:hAnsi="Book Antiqua"/>
          <w:i/>
          <w:iCs/>
          <w:sz w:val="26"/>
          <w:szCs w:val="26"/>
        </w:rPr>
        <w:t>vincseszterébe</w:t>
      </w:r>
      <w:proofErr w:type="spellEnd"/>
      <w:r w:rsidR="00015C06" w:rsidRPr="00E14E05">
        <w:rPr>
          <w:rFonts w:ascii="Book Antiqua" w:hAnsi="Book Antiqua"/>
          <w:i/>
          <w:iCs/>
          <w:sz w:val="26"/>
          <w:szCs w:val="26"/>
        </w:rPr>
        <w:t xml:space="preserve">, s rég felejtett kézirat bukkan elő, olyan, miről megfeledkezett. Talán </w:t>
      </w:r>
      <w:r w:rsidR="0025713E" w:rsidRPr="00E14E05">
        <w:rPr>
          <w:rFonts w:ascii="Book Antiqua" w:hAnsi="Book Antiqua"/>
          <w:i/>
          <w:iCs/>
          <w:sz w:val="26"/>
          <w:szCs w:val="26"/>
        </w:rPr>
        <w:t>föl</w:t>
      </w:r>
      <w:r w:rsidR="00015C06" w:rsidRPr="00E14E05">
        <w:rPr>
          <w:rFonts w:ascii="Book Antiqua" w:hAnsi="Book Antiqua"/>
          <w:i/>
          <w:iCs/>
          <w:sz w:val="26"/>
          <w:szCs w:val="26"/>
        </w:rPr>
        <w:t>került egy DVD-kiadvány</w:t>
      </w:r>
      <w:r w:rsidR="0025713E" w:rsidRPr="00E14E05">
        <w:rPr>
          <w:rFonts w:ascii="Book Antiqua" w:hAnsi="Book Antiqua"/>
          <w:i/>
          <w:iCs/>
          <w:sz w:val="26"/>
          <w:szCs w:val="26"/>
        </w:rPr>
        <w:t xml:space="preserve"> reklámanyagába – évekkel ezelőtt. Olvasni kezdi, aztán beleszeret, legalább úgy, mint az a filmhősnő, akiről a cikke szól. Nosza, olvassuk csak újra! Önök is, kedves </w:t>
      </w:r>
      <w:proofErr w:type="spellStart"/>
      <w:r w:rsidR="0025713E" w:rsidRPr="00E14E05">
        <w:rPr>
          <w:rFonts w:ascii="Book Antiqua" w:hAnsi="Book Antiqua"/>
          <w:i/>
          <w:iCs/>
          <w:sz w:val="26"/>
          <w:szCs w:val="26"/>
        </w:rPr>
        <w:t>nyájasak</w:t>
      </w:r>
      <w:proofErr w:type="spellEnd"/>
      <w:r w:rsidR="0025713E" w:rsidRPr="00E14E05">
        <w:rPr>
          <w:rFonts w:ascii="Book Antiqua" w:hAnsi="Book Antiqua"/>
          <w:i/>
          <w:iCs/>
          <w:sz w:val="26"/>
          <w:szCs w:val="26"/>
        </w:rPr>
        <w:t xml:space="preserve">. </w:t>
      </w:r>
    </w:p>
    <w:p w14:paraId="415CC469" w14:textId="1AD70DF6" w:rsidR="009E3190" w:rsidRPr="00E14E05" w:rsidRDefault="009E3190" w:rsidP="00E14E0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14E05">
        <w:rPr>
          <w:rFonts w:ascii="Book Antiqua" w:hAnsi="Book Antiqua"/>
          <w:sz w:val="28"/>
          <w:szCs w:val="28"/>
        </w:rPr>
        <w:t>L’amour fou – őrült szerelem. Erre a fogalomra keresve se lehetne jobb példát találni, mint ezt a filmet, Victor Hugo egyik lányának történetét.</w:t>
      </w:r>
      <w:r w:rsidR="007C5135" w:rsidRPr="00E14E05">
        <w:rPr>
          <w:rFonts w:ascii="Book Antiqua" w:hAnsi="Book Antiqua"/>
          <w:sz w:val="28"/>
          <w:szCs w:val="28"/>
        </w:rPr>
        <w:t xml:space="preserve"> A nagy író egyik </w:t>
      </w:r>
      <w:r w:rsidR="00CE693B" w:rsidRPr="00E14E05">
        <w:rPr>
          <w:rFonts w:ascii="Book Antiqua" w:hAnsi="Book Antiqua"/>
          <w:sz w:val="28"/>
          <w:szCs w:val="28"/>
        </w:rPr>
        <w:t>gyermeke</w:t>
      </w:r>
      <w:r w:rsidR="007C5135" w:rsidRPr="00E14E05">
        <w:rPr>
          <w:rFonts w:ascii="Book Antiqua" w:hAnsi="Book Antiqua"/>
          <w:sz w:val="28"/>
          <w:szCs w:val="28"/>
        </w:rPr>
        <w:t xml:space="preserve"> igen fiatalon vízbe fulladt, s a másik, naplója tanúsága szerint belebolondult egy viszonzatlan, ezáltal reménytelen szerelembe. </w:t>
      </w:r>
      <w:r w:rsidR="00126B5A" w:rsidRPr="00E14E05">
        <w:rPr>
          <w:rFonts w:ascii="Book Antiqua" w:hAnsi="Book Antiqua"/>
          <w:sz w:val="28"/>
          <w:szCs w:val="28"/>
        </w:rPr>
        <w:t>Áthajózott az amerikai kontinensre a fiatal</w:t>
      </w:r>
      <w:r w:rsidR="008A0125">
        <w:rPr>
          <w:rFonts w:ascii="Book Antiqua" w:hAnsi="Book Antiqua"/>
          <w:sz w:val="28"/>
          <w:szCs w:val="28"/>
        </w:rPr>
        <w:t>-</w:t>
      </w:r>
      <w:r w:rsidR="00126B5A" w:rsidRPr="00E14E05">
        <w:rPr>
          <w:rFonts w:ascii="Book Antiqua" w:hAnsi="Book Antiqua"/>
          <w:sz w:val="28"/>
          <w:szCs w:val="28"/>
        </w:rPr>
        <w:t xml:space="preserve">ember után, aki ugyan korábban </w:t>
      </w:r>
      <w:r w:rsidR="00CE693B" w:rsidRPr="00E14E05">
        <w:rPr>
          <w:rFonts w:ascii="Book Antiqua" w:hAnsi="Book Antiqua"/>
          <w:sz w:val="28"/>
          <w:szCs w:val="28"/>
        </w:rPr>
        <w:t xml:space="preserve">egyszer a </w:t>
      </w:r>
      <w:r w:rsidR="00126B5A" w:rsidRPr="00E14E05">
        <w:rPr>
          <w:rFonts w:ascii="Book Antiqua" w:hAnsi="Book Antiqua"/>
          <w:sz w:val="28"/>
          <w:szCs w:val="28"/>
        </w:rPr>
        <w:t>magáévá tette, de</w:t>
      </w:r>
      <w:r w:rsidR="003266E8" w:rsidRPr="00E14E05">
        <w:rPr>
          <w:rFonts w:ascii="Book Antiqua" w:hAnsi="Book Antiqua"/>
          <w:sz w:val="28"/>
          <w:szCs w:val="28"/>
        </w:rPr>
        <w:t xml:space="preserve"> nem</w:t>
      </w:r>
      <w:r w:rsidR="00126B5A" w:rsidRPr="00E14E05">
        <w:rPr>
          <w:rFonts w:ascii="Book Antiqua" w:hAnsi="Book Antiqua"/>
          <w:sz w:val="28"/>
          <w:szCs w:val="28"/>
        </w:rPr>
        <w:t xml:space="preserve"> volt hajlandó feleségül venni, mi több, a </w:t>
      </w:r>
      <w:proofErr w:type="gramStart"/>
      <w:r w:rsidR="00126B5A" w:rsidRPr="00E14E05">
        <w:rPr>
          <w:rFonts w:ascii="Book Antiqua" w:hAnsi="Book Antiqua"/>
          <w:sz w:val="28"/>
          <w:szCs w:val="28"/>
        </w:rPr>
        <w:t>lány követelődző</w:t>
      </w:r>
      <w:proofErr w:type="gramEnd"/>
      <w:r w:rsidR="00126B5A" w:rsidRPr="00E14E05">
        <w:rPr>
          <w:rFonts w:ascii="Book Antiqua" w:hAnsi="Book Antiqua"/>
          <w:sz w:val="28"/>
          <w:szCs w:val="28"/>
        </w:rPr>
        <w:t xml:space="preserve"> szerelmével sem tudott mit kezdeni. Ad</w:t>
      </w:r>
      <w:r w:rsidR="00126B5A" w:rsidRPr="00E14E05">
        <w:rPr>
          <w:rFonts w:ascii="Book Antiqua" w:hAnsi="Book Antiqua" w:cstheme="minorHAnsi"/>
          <w:sz w:val="28"/>
          <w:szCs w:val="28"/>
        </w:rPr>
        <w:t>è</w:t>
      </w:r>
      <w:r w:rsidR="00126B5A" w:rsidRPr="00E14E05">
        <w:rPr>
          <w:rFonts w:ascii="Book Antiqua" w:hAnsi="Book Antiqua"/>
          <w:sz w:val="28"/>
          <w:szCs w:val="28"/>
        </w:rPr>
        <w:t xml:space="preserve">le azonban kitartó volt, nagyon is kitartó. Nem érdekelte, hogy nem szeretik, hogy üzeneteire nem válaszolnak, leveleit nem olvassák. Ment-ment a maga útján tovább, s ez az út a szerelem útja volt, a legkeservesebb, mert reménytelen szerelemé. Talán mindenkinek az életében akad efféle élmény, s most nem néznek bolondnak, ha azt mondom, hogy aki nem élt </w:t>
      </w:r>
      <w:r w:rsidR="003266E8" w:rsidRPr="00E14E05">
        <w:rPr>
          <w:rFonts w:ascii="Book Antiqua" w:hAnsi="Book Antiqua"/>
          <w:sz w:val="28"/>
          <w:szCs w:val="28"/>
        </w:rPr>
        <w:t xml:space="preserve">át </w:t>
      </w:r>
      <w:r w:rsidR="00126B5A" w:rsidRPr="00E14E05">
        <w:rPr>
          <w:rFonts w:ascii="Book Antiqua" w:hAnsi="Book Antiqua"/>
          <w:sz w:val="28"/>
          <w:szCs w:val="28"/>
        </w:rPr>
        <w:t xml:space="preserve">efféle érzést, az nem tudja milyen az igazi szerelem. Persze nem kell másik </w:t>
      </w:r>
      <w:proofErr w:type="gramStart"/>
      <w:r w:rsidR="00126B5A" w:rsidRPr="00E14E05">
        <w:rPr>
          <w:rFonts w:ascii="Book Antiqua" w:hAnsi="Book Antiqua"/>
          <w:sz w:val="28"/>
          <w:szCs w:val="28"/>
        </w:rPr>
        <w:t>kontinensre</w:t>
      </w:r>
      <w:proofErr w:type="gramEnd"/>
      <w:r w:rsidR="00126B5A" w:rsidRPr="00E14E05">
        <w:rPr>
          <w:rFonts w:ascii="Book Antiqua" w:hAnsi="Book Antiqua"/>
          <w:sz w:val="28"/>
          <w:szCs w:val="28"/>
        </w:rPr>
        <w:t xml:space="preserve"> hajózni, nem kell szerel</w:t>
      </w:r>
      <w:r w:rsidR="008A0125">
        <w:rPr>
          <w:rFonts w:ascii="Book Antiqua" w:hAnsi="Book Antiqua"/>
          <w:sz w:val="28"/>
          <w:szCs w:val="28"/>
        </w:rPr>
        <w:t>-</w:t>
      </w:r>
      <w:r w:rsidR="00126B5A" w:rsidRPr="00E14E05">
        <w:rPr>
          <w:rFonts w:ascii="Book Antiqua" w:hAnsi="Book Antiqua"/>
          <w:sz w:val="28"/>
          <w:szCs w:val="28"/>
        </w:rPr>
        <w:t xml:space="preserve">münket a világ végére </w:t>
      </w:r>
      <w:r w:rsidR="00A343C4" w:rsidRPr="00E14E05">
        <w:rPr>
          <w:rFonts w:ascii="Book Antiqua" w:hAnsi="Book Antiqua"/>
          <w:sz w:val="28"/>
          <w:szCs w:val="28"/>
        </w:rPr>
        <w:t>is</w:t>
      </w:r>
      <w:r w:rsidR="00126B5A" w:rsidRPr="00E14E05">
        <w:rPr>
          <w:rFonts w:ascii="Book Antiqua" w:hAnsi="Book Antiqua"/>
          <w:sz w:val="28"/>
          <w:szCs w:val="28"/>
        </w:rPr>
        <w:t xml:space="preserve"> követni</w:t>
      </w:r>
      <w:r w:rsidR="00F60726" w:rsidRPr="00E14E05">
        <w:rPr>
          <w:rFonts w:ascii="Book Antiqua" w:hAnsi="Book Antiqua"/>
          <w:sz w:val="28"/>
          <w:szCs w:val="28"/>
        </w:rPr>
        <w:t xml:space="preserve">. </w:t>
      </w:r>
    </w:p>
    <w:p w14:paraId="415CC46A" w14:textId="22F764BF" w:rsidR="00F60726" w:rsidRPr="00E14E05" w:rsidRDefault="00F60726" w:rsidP="00E14E05">
      <w:pPr>
        <w:spacing w:after="0" w:line="240" w:lineRule="auto"/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E14E05">
        <w:rPr>
          <w:rFonts w:ascii="Book Antiqua" w:hAnsi="Book Antiqua"/>
          <w:sz w:val="28"/>
          <w:szCs w:val="28"/>
        </w:rPr>
        <w:t>A nagy költő-prózaíró</w:t>
      </w:r>
      <w:r w:rsidR="00A343C4" w:rsidRPr="00E14E05">
        <w:rPr>
          <w:rFonts w:ascii="Book Antiqua" w:hAnsi="Book Antiqua"/>
          <w:sz w:val="28"/>
          <w:szCs w:val="28"/>
        </w:rPr>
        <w:t>, az „óceán-ember”</w:t>
      </w:r>
      <w:r w:rsidRPr="00E14E05">
        <w:rPr>
          <w:rFonts w:ascii="Book Antiqua" w:hAnsi="Book Antiqua"/>
          <w:sz w:val="28"/>
          <w:szCs w:val="28"/>
        </w:rPr>
        <w:t xml:space="preserve"> lánya nem elérhetetlen bálványt szeret. Nem az uralkodó család egyik ifjú tagjába </w:t>
      </w:r>
      <w:proofErr w:type="gramStart"/>
      <w:r w:rsidRPr="00E14E05">
        <w:rPr>
          <w:rFonts w:ascii="Book Antiqua" w:hAnsi="Book Antiqua"/>
          <w:sz w:val="28"/>
          <w:szCs w:val="28"/>
        </w:rPr>
        <w:t xml:space="preserve">szerelmes </w:t>
      </w:r>
      <w:r w:rsidR="008A0125">
        <w:rPr>
          <w:rFonts w:ascii="Book Antiqua" w:hAnsi="Book Antiqua"/>
          <w:sz w:val="28"/>
          <w:szCs w:val="28"/>
        </w:rPr>
        <w:t xml:space="preserve">     </w:t>
      </w:r>
      <w:r w:rsidRPr="00E14E05">
        <w:rPr>
          <w:rFonts w:ascii="Book Antiqua" w:hAnsi="Book Antiqua"/>
          <w:sz w:val="28"/>
          <w:szCs w:val="28"/>
        </w:rPr>
        <w:t>–</w:t>
      </w:r>
      <w:proofErr w:type="gramEnd"/>
      <w:r w:rsidRPr="00E14E05">
        <w:rPr>
          <w:rFonts w:ascii="Book Antiqua" w:hAnsi="Book Antiqua"/>
          <w:sz w:val="28"/>
          <w:szCs w:val="28"/>
        </w:rPr>
        <w:t xml:space="preserve"> hogy a korhoz illő példát mondjak –</w:t>
      </w:r>
      <w:r w:rsidR="003266E8" w:rsidRPr="00E14E05">
        <w:rPr>
          <w:rFonts w:ascii="Book Antiqua" w:hAnsi="Book Antiqua"/>
          <w:sz w:val="28"/>
          <w:szCs w:val="28"/>
        </w:rPr>
        <w:t>,</w:t>
      </w:r>
      <w:r w:rsidRPr="00E14E05">
        <w:rPr>
          <w:rFonts w:ascii="Book Antiqua" w:hAnsi="Book Antiqua"/>
          <w:sz w:val="28"/>
          <w:szCs w:val="28"/>
        </w:rPr>
        <w:t xml:space="preserve"> az ő választottja ott jár</w:t>
      </w:r>
      <w:r w:rsidR="0007664C" w:rsidRPr="00E14E05">
        <w:rPr>
          <w:rFonts w:ascii="Book Antiqua" w:hAnsi="Book Antiqua"/>
          <w:sz w:val="28"/>
          <w:szCs w:val="28"/>
        </w:rPr>
        <w:t>-</w:t>
      </w:r>
      <w:r w:rsidRPr="00E14E05">
        <w:rPr>
          <w:rFonts w:ascii="Book Antiqua" w:hAnsi="Book Antiqua"/>
          <w:sz w:val="28"/>
          <w:szCs w:val="28"/>
        </w:rPr>
        <w:t>kel előtte, tiszti egyenruhájában feszít, csak éppen a lánytól nem akar már semmit. Megvolt egyszer, és</w:t>
      </w:r>
      <w:r w:rsidR="00CD0115" w:rsidRPr="00E14E05">
        <w:rPr>
          <w:rFonts w:ascii="Book Antiqua" w:hAnsi="Book Antiqua"/>
          <w:sz w:val="28"/>
          <w:szCs w:val="28"/>
        </w:rPr>
        <w:t xml:space="preserve"> ő </w:t>
      </w:r>
      <w:r w:rsidRPr="00E14E05">
        <w:rPr>
          <w:rFonts w:ascii="Book Antiqua" w:hAnsi="Book Antiqua"/>
          <w:sz w:val="28"/>
          <w:szCs w:val="28"/>
        </w:rPr>
        <w:t xml:space="preserve">gyűjtögetheti tovább a női skalpokat. Becsületes fiú </w:t>
      </w:r>
      <w:r w:rsidR="00CD0115" w:rsidRPr="00E14E05">
        <w:rPr>
          <w:rFonts w:ascii="Book Antiqua" w:hAnsi="Book Antiqua"/>
          <w:sz w:val="28"/>
          <w:szCs w:val="28"/>
        </w:rPr>
        <w:t>ez</w:t>
      </w:r>
      <w:r w:rsidRPr="00E14E05">
        <w:rPr>
          <w:rFonts w:ascii="Book Antiqua" w:hAnsi="Book Antiqua"/>
          <w:sz w:val="28"/>
          <w:szCs w:val="28"/>
        </w:rPr>
        <w:t xml:space="preserve"> a maga módján. Nem akar szerelmi háromszögbe keveredni, mint teszik azt némely Truffaut-hősök elég nagy előszeretettel (lásd például Catherine-t a </w:t>
      </w:r>
      <w:r w:rsidRPr="00E14E05">
        <w:rPr>
          <w:rFonts w:ascii="Book Antiqua" w:hAnsi="Book Antiqua"/>
          <w:i/>
          <w:sz w:val="28"/>
          <w:szCs w:val="28"/>
        </w:rPr>
        <w:t>Jules és Jim</w:t>
      </w:r>
      <w:r w:rsidRPr="00E14E05">
        <w:rPr>
          <w:rFonts w:ascii="Book Antiqua" w:hAnsi="Book Antiqua"/>
          <w:sz w:val="28"/>
          <w:szCs w:val="28"/>
        </w:rPr>
        <w:t xml:space="preserve">ből, vagy a rajongó negyvenes irodalmárt, a </w:t>
      </w:r>
      <w:r w:rsidRPr="00E14E05">
        <w:rPr>
          <w:rFonts w:ascii="Book Antiqua" w:hAnsi="Book Antiqua"/>
          <w:i/>
          <w:sz w:val="28"/>
          <w:szCs w:val="28"/>
        </w:rPr>
        <w:t xml:space="preserve">Bársonyos bőr </w:t>
      </w:r>
      <w:r w:rsidRPr="00E14E05">
        <w:rPr>
          <w:rFonts w:ascii="Book Antiqua" w:hAnsi="Book Antiqua"/>
          <w:sz w:val="28"/>
          <w:szCs w:val="28"/>
        </w:rPr>
        <w:t>főszereplőjét). Itt nem szerelmi háromszöget látunk, hanem – ha lehet ilyet állítani – szerelmi egyszöget. Ad</w:t>
      </w:r>
      <w:r w:rsidRPr="00E14E05">
        <w:rPr>
          <w:rFonts w:ascii="Book Antiqua" w:hAnsi="Book Antiqua" w:cstheme="minorHAnsi"/>
          <w:sz w:val="28"/>
          <w:szCs w:val="28"/>
        </w:rPr>
        <w:t>èle mint</w:t>
      </w:r>
      <w:r w:rsidR="003266E8" w:rsidRPr="00E14E05">
        <w:rPr>
          <w:rFonts w:ascii="Book Antiqua" w:hAnsi="Book Antiqua" w:cstheme="minorHAnsi"/>
          <w:sz w:val="28"/>
          <w:szCs w:val="28"/>
        </w:rPr>
        <w:t>h</w:t>
      </w:r>
      <w:r w:rsidRPr="00E14E05">
        <w:rPr>
          <w:rFonts w:ascii="Book Antiqua" w:hAnsi="Book Antiqua" w:cstheme="minorHAnsi"/>
          <w:sz w:val="28"/>
          <w:szCs w:val="28"/>
        </w:rPr>
        <w:t xml:space="preserve">a már nem is egy férfiba, nem is egy emberbe </w:t>
      </w:r>
      <w:r w:rsidR="003266E8" w:rsidRPr="00E14E05">
        <w:rPr>
          <w:rFonts w:ascii="Book Antiqua" w:hAnsi="Book Antiqua" w:cstheme="minorHAnsi"/>
          <w:sz w:val="28"/>
          <w:szCs w:val="28"/>
        </w:rPr>
        <w:t xml:space="preserve">lenne </w:t>
      </w:r>
      <w:r w:rsidRPr="00E14E05">
        <w:rPr>
          <w:rFonts w:ascii="Book Antiqua" w:hAnsi="Book Antiqua" w:cstheme="minorHAnsi"/>
          <w:sz w:val="28"/>
          <w:szCs w:val="28"/>
        </w:rPr>
        <w:t xml:space="preserve">szerelmes, hanem magába a szerelembe. Ha Stendhal megérte volna a 19. század második felét, ha nem üti meg a guta 1842-ben, beleírhatta volna </w:t>
      </w:r>
      <w:r w:rsidRPr="00E14E05">
        <w:rPr>
          <w:rFonts w:ascii="Book Antiqua" w:hAnsi="Book Antiqua" w:cstheme="minorHAnsi"/>
          <w:i/>
          <w:sz w:val="28"/>
          <w:szCs w:val="28"/>
        </w:rPr>
        <w:t xml:space="preserve">A szerelemről </w:t>
      </w:r>
      <w:r w:rsidRPr="00E14E05">
        <w:rPr>
          <w:rFonts w:ascii="Book Antiqua" w:hAnsi="Book Antiqua" w:cstheme="minorHAnsi"/>
          <w:sz w:val="28"/>
          <w:szCs w:val="28"/>
        </w:rPr>
        <w:t>című fő</w:t>
      </w:r>
      <w:r w:rsidR="008A0125">
        <w:rPr>
          <w:rFonts w:ascii="Book Antiqua" w:hAnsi="Book Antiqua" w:cstheme="minorHAnsi"/>
          <w:sz w:val="28"/>
          <w:szCs w:val="28"/>
        </w:rPr>
        <w:t>-</w:t>
      </w:r>
      <w:r w:rsidRPr="00E14E05">
        <w:rPr>
          <w:rFonts w:ascii="Book Antiqua" w:hAnsi="Book Antiqua" w:cstheme="minorHAnsi"/>
          <w:sz w:val="28"/>
          <w:szCs w:val="28"/>
        </w:rPr>
        <w:t xml:space="preserve">műve kiegészítendő példatárába ezt a </w:t>
      </w:r>
      <w:proofErr w:type="gramStart"/>
      <w:r w:rsidRPr="00E14E05">
        <w:rPr>
          <w:rFonts w:ascii="Book Antiqua" w:hAnsi="Book Antiqua" w:cstheme="minorHAnsi"/>
          <w:sz w:val="28"/>
          <w:szCs w:val="28"/>
        </w:rPr>
        <w:t>monomániás</w:t>
      </w:r>
      <w:proofErr w:type="gramEnd"/>
      <w:r w:rsidRPr="00E14E05">
        <w:rPr>
          <w:rFonts w:ascii="Book Antiqua" w:hAnsi="Book Antiqua" w:cstheme="minorHAnsi"/>
          <w:sz w:val="28"/>
          <w:szCs w:val="28"/>
        </w:rPr>
        <w:t xml:space="preserve"> érzelmet. </w:t>
      </w:r>
    </w:p>
    <w:p w14:paraId="415CC46B" w14:textId="56C0D614" w:rsidR="003971CF" w:rsidRPr="00E14E05" w:rsidRDefault="00F60726" w:rsidP="00E14E05">
      <w:pPr>
        <w:spacing w:after="0" w:line="240" w:lineRule="auto"/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E14E05">
        <w:rPr>
          <w:rFonts w:ascii="Book Antiqua" w:hAnsi="Book Antiqua" w:cstheme="minorHAnsi"/>
          <w:sz w:val="28"/>
          <w:szCs w:val="28"/>
        </w:rPr>
        <w:lastRenderedPageBreak/>
        <w:t xml:space="preserve">   Adèle Hugo azonban nem csak patologikus szerelmes. Akként is lehet nézni ezt a sztorit, mint egy korai – jó értelemben vett – feminista históriát. A nő választ – mint általában majdnem mindig. A nő megy a férfi után. Ennyi rajongástól egy kőszobor is elolvadna, nem így azonban ez a hideg tekintetű pasi. </w:t>
      </w:r>
      <w:r w:rsidR="003971CF" w:rsidRPr="00E14E05">
        <w:rPr>
          <w:rFonts w:ascii="Book Antiqua" w:hAnsi="Book Antiqua" w:cstheme="minorHAnsi"/>
          <w:sz w:val="28"/>
          <w:szCs w:val="28"/>
        </w:rPr>
        <w:t>A lány szerelme egy ponton értelmetlenné válik. Persze minden szerelem egy kicsit az, mármint értelmetlen. Főként, ha nem viszonozzák, főként, ha szemernyi esély sincs rá, hogy a könyörgés meghallgatásra talál</w:t>
      </w:r>
      <w:r w:rsidR="00E94591" w:rsidRPr="00E14E05">
        <w:rPr>
          <w:rFonts w:ascii="Book Antiqua" w:hAnsi="Book Antiqua" w:cstheme="minorHAnsi"/>
          <w:sz w:val="28"/>
          <w:szCs w:val="28"/>
        </w:rPr>
        <w:t>jon</w:t>
      </w:r>
      <w:r w:rsidR="003971CF" w:rsidRPr="00E14E05">
        <w:rPr>
          <w:rFonts w:ascii="Book Antiqua" w:hAnsi="Book Antiqua" w:cstheme="minorHAnsi"/>
          <w:sz w:val="28"/>
          <w:szCs w:val="28"/>
        </w:rPr>
        <w:t>. Olyan ez, mint imádkozni. Isten hallgat – vagy egy rideg tekintetű férfi képében közönyösen bámul halovány bőrű rajongója arcába.</w:t>
      </w:r>
      <w:r w:rsidR="003266E8" w:rsidRPr="00E14E05">
        <w:rPr>
          <w:rFonts w:ascii="Book Antiqua" w:hAnsi="Book Antiqua" w:cstheme="minorHAnsi"/>
          <w:sz w:val="28"/>
          <w:szCs w:val="28"/>
        </w:rPr>
        <w:t xml:space="preserve"> Nem csoda, hogy a rajongó végül fúriává válik.</w:t>
      </w:r>
      <w:r w:rsidR="003971CF" w:rsidRPr="00E14E05">
        <w:rPr>
          <w:rFonts w:ascii="Book Antiqua" w:hAnsi="Book Antiqua" w:cstheme="minorHAnsi"/>
          <w:sz w:val="28"/>
          <w:szCs w:val="28"/>
        </w:rPr>
        <w:t xml:space="preserve"> </w:t>
      </w:r>
    </w:p>
    <w:p w14:paraId="415CC46C" w14:textId="5749B575" w:rsidR="003971CF" w:rsidRPr="00E14E05" w:rsidRDefault="003971CF" w:rsidP="00E14E05">
      <w:pPr>
        <w:spacing w:after="0" w:line="240" w:lineRule="auto"/>
        <w:ind w:firstLine="709"/>
        <w:jc w:val="both"/>
        <w:rPr>
          <w:rFonts w:ascii="Book Antiqua" w:hAnsi="Book Antiqua" w:cstheme="minorHAnsi"/>
          <w:sz w:val="28"/>
          <w:szCs w:val="28"/>
        </w:rPr>
      </w:pPr>
      <w:proofErr w:type="spellStart"/>
      <w:r w:rsidRPr="00E14E05">
        <w:rPr>
          <w:rFonts w:ascii="Book Antiqua" w:hAnsi="Book Antiqua" w:cstheme="minorHAnsi"/>
          <w:sz w:val="28"/>
          <w:szCs w:val="28"/>
        </w:rPr>
        <w:t>Adjani</w:t>
      </w:r>
      <w:proofErr w:type="spellEnd"/>
      <w:r w:rsidRPr="00E14E05">
        <w:rPr>
          <w:rFonts w:ascii="Book Antiqua" w:hAnsi="Book Antiqua" w:cstheme="minorHAnsi"/>
          <w:sz w:val="28"/>
          <w:szCs w:val="28"/>
        </w:rPr>
        <w:t xml:space="preserve"> gyönyörű itt. Legszebb korában jár: a film forgatása idején, 1975-ben</w:t>
      </w:r>
      <w:r w:rsidR="003266E8" w:rsidRPr="00E14E05">
        <w:rPr>
          <w:rFonts w:ascii="Book Antiqua" w:hAnsi="Book Antiqua" w:cstheme="minorHAnsi"/>
          <w:sz w:val="28"/>
          <w:szCs w:val="28"/>
        </w:rPr>
        <w:t xml:space="preserve"> </w:t>
      </w:r>
      <w:r w:rsidRPr="00E14E05">
        <w:rPr>
          <w:rFonts w:ascii="Book Antiqua" w:hAnsi="Book Antiqua" w:cstheme="minorHAnsi"/>
          <w:sz w:val="28"/>
          <w:szCs w:val="28"/>
        </w:rPr>
        <w:t xml:space="preserve">éppen húszéves (az </w:t>
      </w:r>
      <w:proofErr w:type="spellStart"/>
      <w:r w:rsidRPr="00E14E05">
        <w:rPr>
          <w:rFonts w:ascii="Book Antiqua" w:hAnsi="Book Antiqua" w:cstheme="minorHAnsi"/>
          <w:sz w:val="28"/>
          <w:szCs w:val="28"/>
        </w:rPr>
        <w:t>IMDb</w:t>
      </w:r>
      <w:proofErr w:type="spellEnd"/>
      <w:r w:rsidRPr="00E14E05">
        <w:rPr>
          <w:rFonts w:ascii="Book Antiqua" w:hAnsi="Book Antiqua" w:cstheme="minorHAnsi"/>
          <w:sz w:val="28"/>
          <w:szCs w:val="28"/>
        </w:rPr>
        <w:t xml:space="preserve"> tanúsága szerint), és Truffaut nagy szakértője a ’húszévesek szerelmének’. Minden a helyén van ebben a</w:t>
      </w:r>
      <w:r w:rsidR="00E94591" w:rsidRPr="00E14E05">
        <w:rPr>
          <w:rFonts w:ascii="Book Antiqua" w:hAnsi="Book Antiqua" w:cstheme="minorHAnsi"/>
          <w:sz w:val="28"/>
          <w:szCs w:val="28"/>
        </w:rPr>
        <w:t>z</w:t>
      </w:r>
      <w:r w:rsidRPr="00E14E05">
        <w:rPr>
          <w:rFonts w:ascii="Book Antiqua" w:hAnsi="Book Antiqua" w:cstheme="minorHAnsi"/>
          <w:sz w:val="28"/>
          <w:szCs w:val="28"/>
        </w:rPr>
        <w:t xml:space="preserve"> </w:t>
      </w:r>
      <w:r w:rsidR="00F866C0" w:rsidRPr="00E14E05">
        <w:rPr>
          <w:rFonts w:ascii="Book Antiqua" w:hAnsi="Book Antiqua" w:cstheme="minorHAnsi"/>
          <w:sz w:val="28"/>
          <w:szCs w:val="28"/>
        </w:rPr>
        <w:t>öt</w:t>
      </w:r>
      <w:r w:rsidRPr="00E14E05">
        <w:rPr>
          <w:rFonts w:ascii="Book Antiqua" w:hAnsi="Book Antiqua" w:cstheme="minorHAnsi"/>
          <w:sz w:val="28"/>
          <w:szCs w:val="28"/>
        </w:rPr>
        <w:t>venéves kora felé közeledő mozgóképben. Még azon sem akadunk f</w:t>
      </w:r>
      <w:r w:rsidR="003266E8" w:rsidRPr="00E14E05">
        <w:rPr>
          <w:rFonts w:ascii="Book Antiqua" w:hAnsi="Book Antiqua" w:cstheme="minorHAnsi"/>
          <w:sz w:val="28"/>
          <w:szCs w:val="28"/>
        </w:rPr>
        <w:t>enn, hogy a rendező ezúttal hűtl</w:t>
      </w:r>
      <w:r w:rsidRPr="00E14E05">
        <w:rPr>
          <w:rFonts w:ascii="Book Antiqua" w:hAnsi="Book Antiqua" w:cstheme="minorHAnsi"/>
          <w:sz w:val="28"/>
          <w:szCs w:val="28"/>
        </w:rPr>
        <w:t>enkedett,</w:t>
      </w:r>
      <w:r w:rsidR="003266E8" w:rsidRPr="00E14E05">
        <w:rPr>
          <w:rFonts w:ascii="Book Antiqua" w:hAnsi="Book Antiqua" w:cstheme="minorHAnsi"/>
          <w:sz w:val="28"/>
          <w:szCs w:val="28"/>
        </w:rPr>
        <w:t xml:space="preserve"> nem állandó zeneszerzője </w:t>
      </w:r>
      <w:r w:rsidR="00FF627D" w:rsidRPr="00E14E05">
        <w:rPr>
          <w:rFonts w:ascii="Book Antiqua" w:hAnsi="Book Antiqua" w:cstheme="minorHAnsi"/>
          <w:sz w:val="28"/>
          <w:szCs w:val="28"/>
        </w:rPr>
        <w:t xml:space="preserve">(Georges </w:t>
      </w:r>
      <w:proofErr w:type="spellStart"/>
      <w:r w:rsidR="00FF627D" w:rsidRPr="00E14E05">
        <w:rPr>
          <w:rFonts w:ascii="Book Antiqua" w:hAnsi="Book Antiqua" w:cstheme="minorHAnsi"/>
          <w:sz w:val="28"/>
          <w:szCs w:val="28"/>
        </w:rPr>
        <w:t>Delerue</w:t>
      </w:r>
      <w:proofErr w:type="spellEnd"/>
      <w:r w:rsidR="00FF627D" w:rsidRPr="00E14E05">
        <w:rPr>
          <w:rFonts w:ascii="Book Antiqua" w:hAnsi="Book Antiqua" w:cstheme="minorHAnsi"/>
          <w:sz w:val="28"/>
          <w:szCs w:val="28"/>
        </w:rPr>
        <w:t xml:space="preserve">) </w:t>
      </w:r>
      <w:proofErr w:type="gramStart"/>
      <w:r w:rsidR="003266E8" w:rsidRPr="00E14E05">
        <w:rPr>
          <w:rFonts w:ascii="Book Antiqua" w:hAnsi="Book Antiqua" w:cstheme="minorHAnsi"/>
          <w:sz w:val="28"/>
          <w:szCs w:val="28"/>
        </w:rPr>
        <w:t>kompo</w:t>
      </w:r>
      <w:r w:rsidRPr="00E14E05">
        <w:rPr>
          <w:rFonts w:ascii="Book Antiqua" w:hAnsi="Book Antiqua" w:cstheme="minorHAnsi"/>
          <w:sz w:val="28"/>
          <w:szCs w:val="28"/>
        </w:rPr>
        <w:t>nálta</w:t>
      </w:r>
      <w:proofErr w:type="gramEnd"/>
      <w:r w:rsidRPr="00E14E05">
        <w:rPr>
          <w:rFonts w:ascii="Book Antiqua" w:hAnsi="Book Antiqua" w:cstheme="minorHAnsi"/>
          <w:sz w:val="28"/>
          <w:szCs w:val="28"/>
        </w:rPr>
        <w:t xml:space="preserve"> a kíséretet, hanem az éppen negyvenéves</w:t>
      </w:r>
      <w:r w:rsidR="003266E8" w:rsidRPr="00E14E05">
        <w:rPr>
          <w:rFonts w:ascii="Book Antiqua" w:hAnsi="Book Antiqua" w:cstheme="minorHAnsi"/>
          <w:sz w:val="28"/>
          <w:szCs w:val="28"/>
        </w:rPr>
        <w:t xml:space="preserve"> korá</w:t>
      </w:r>
      <w:r w:rsidRPr="00E14E05">
        <w:rPr>
          <w:rFonts w:ascii="Book Antiqua" w:hAnsi="Book Antiqua" w:cstheme="minorHAnsi"/>
          <w:sz w:val="28"/>
          <w:szCs w:val="28"/>
        </w:rPr>
        <w:t xml:space="preserve">ban, 1940-ben elhunyt Maurice </w:t>
      </w:r>
      <w:proofErr w:type="spellStart"/>
      <w:r w:rsidRPr="00E14E05">
        <w:rPr>
          <w:rFonts w:ascii="Book Antiqua" w:hAnsi="Book Antiqua" w:cstheme="minorHAnsi"/>
          <w:sz w:val="28"/>
          <w:szCs w:val="28"/>
        </w:rPr>
        <w:t>Jaubert</w:t>
      </w:r>
      <w:proofErr w:type="spellEnd"/>
      <w:r w:rsidRPr="00E14E05">
        <w:rPr>
          <w:rFonts w:ascii="Book Antiqua" w:hAnsi="Book Antiqua" w:cstheme="minorHAnsi"/>
          <w:sz w:val="28"/>
          <w:szCs w:val="28"/>
        </w:rPr>
        <w:t xml:space="preserve"> darabjaiból állíttatta össze a felhangzó muzsikát.</w:t>
      </w:r>
    </w:p>
    <w:p w14:paraId="50324CC1" w14:textId="77777777" w:rsidR="008A0125" w:rsidRDefault="003971CF" w:rsidP="00E14E05">
      <w:pPr>
        <w:spacing w:after="0" w:line="240" w:lineRule="auto"/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E14E05">
        <w:rPr>
          <w:rFonts w:ascii="Book Antiqua" w:hAnsi="Book Antiqua" w:cstheme="minorHAnsi"/>
          <w:sz w:val="28"/>
          <w:szCs w:val="28"/>
        </w:rPr>
        <w:t xml:space="preserve">A lány házi oltárt rendez be szegényes bérelt szobájában méltatlan szerelme tiszteletére. Gyertyát éget, mint a kiskamasz Antoine </w:t>
      </w:r>
      <w:proofErr w:type="spellStart"/>
      <w:r w:rsidRPr="00E14E05">
        <w:rPr>
          <w:rFonts w:ascii="Book Antiqua" w:hAnsi="Book Antiqua" w:cstheme="minorHAnsi"/>
          <w:sz w:val="28"/>
          <w:szCs w:val="28"/>
        </w:rPr>
        <w:t>Doinel</w:t>
      </w:r>
      <w:proofErr w:type="spellEnd"/>
      <w:r w:rsidRPr="00E14E05">
        <w:rPr>
          <w:rFonts w:ascii="Book Antiqua" w:hAnsi="Book Antiqua" w:cstheme="minorHAnsi"/>
          <w:sz w:val="28"/>
          <w:szCs w:val="28"/>
        </w:rPr>
        <w:t xml:space="preserve"> a </w:t>
      </w:r>
      <w:r w:rsidRPr="00E14E05">
        <w:rPr>
          <w:rFonts w:ascii="Book Antiqua" w:hAnsi="Book Antiqua" w:cstheme="minorHAnsi"/>
          <w:i/>
          <w:sz w:val="28"/>
          <w:szCs w:val="28"/>
        </w:rPr>
        <w:t>Négyszáz csapás</w:t>
      </w:r>
      <w:r w:rsidR="00781B60" w:rsidRPr="00E14E05">
        <w:rPr>
          <w:rFonts w:ascii="Book Antiqua" w:hAnsi="Book Antiqua" w:cstheme="minorHAnsi"/>
          <w:sz w:val="28"/>
          <w:szCs w:val="28"/>
        </w:rPr>
        <w:t>ban Balzacnak.</w:t>
      </w:r>
      <w:r w:rsidRPr="00E14E05">
        <w:rPr>
          <w:rFonts w:ascii="Book Antiqua" w:hAnsi="Book Antiqua" w:cstheme="minorHAnsi"/>
          <w:sz w:val="28"/>
          <w:szCs w:val="28"/>
        </w:rPr>
        <w:t xml:space="preserve"> </w:t>
      </w:r>
      <w:r w:rsidR="00A26365" w:rsidRPr="00E14E05">
        <w:rPr>
          <w:rFonts w:ascii="Book Antiqua" w:hAnsi="Book Antiqua" w:cstheme="minorHAnsi"/>
          <w:sz w:val="28"/>
          <w:szCs w:val="28"/>
        </w:rPr>
        <w:t xml:space="preserve">Életmű épül itt: már túl vagyunk a </w:t>
      </w:r>
      <w:r w:rsidR="00A26365" w:rsidRPr="00E14E05">
        <w:rPr>
          <w:rFonts w:ascii="Book Antiqua" w:hAnsi="Book Antiqua" w:cstheme="minorHAnsi"/>
          <w:i/>
          <w:sz w:val="28"/>
          <w:szCs w:val="28"/>
        </w:rPr>
        <w:t xml:space="preserve">Fahrenheit 451, </w:t>
      </w:r>
      <w:r w:rsidR="003266E8" w:rsidRPr="00E14E05">
        <w:rPr>
          <w:rFonts w:ascii="Book Antiqua" w:hAnsi="Book Antiqua" w:cstheme="minorHAnsi"/>
          <w:sz w:val="28"/>
          <w:szCs w:val="28"/>
        </w:rPr>
        <w:t xml:space="preserve">a </w:t>
      </w:r>
      <w:r w:rsidR="003266E8" w:rsidRPr="00E14E05">
        <w:rPr>
          <w:rFonts w:ascii="Book Antiqua" w:hAnsi="Book Antiqua" w:cstheme="minorHAnsi"/>
          <w:i/>
          <w:sz w:val="28"/>
          <w:szCs w:val="28"/>
        </w:rPr>
        <w:t xml:space="preserve">Lopott csókok, </w:t>
      </w:r>
      <w:r w:rsidR="003266E8" w:rsidRPr="00E14E05">
        <w:rPr>
          <w:rFonts w:ascii="Book Antiqua" w:hAnsi="Book Antiqua" w:cstheme="minorHAnsi"/>
          <w:sz w:val="28"/>
          <w:szCs w:val="28"/>
        </w:rPr>
        <w:t xml:space="preserve">az </w:t>
      </w:r>
      <w:r w:rsidR="003266E8" w:rsidRPr="00E14E05">
        <w:rPr>
          <w:rFonts w:ascii="Book Antiqua" w:hAnsi="Book Antiqua" w:cstheme="minorHAnsi"/>
          <w:i/>
          <w:sz w:val="28"/>
          <w:szCs w:val="28"/>
        </w:rPr>
        <w:t xml:space="preserve">Amerikai éjszaka </w:t>
      </w:r>
      <w:r w:rsidR="003266E8" w:rsidRPr="00E14E05">
        <w:rPr>
          <w:rFonts w:ascii="Book Antiqua" w:hAnsi="Book Antiqua" w:cstheme="minorHAnsi"/>
          <w:sz w:val="28"/>
          <w:szCs w:val="28"/>
        </w:rPr>
        <w:t xml:space="preserve">bemutatóin, hogy csak néhány címet emlegessünk a sajnálatosan rövid pálya első feléből; még jön a </w:t>
      </w:r>
      <w:r w:rsidR="003266E8" w:rsidRPr="00E14E05">
        <w:rPr>
          <w:rFonts w:ascii="Book Antiqua" w:hAnsi="Book Antiqua" w:cstheme="minorHAnsi"/>
          <w:i/>
          <w:sz w:val="28"/>
          <w:szCs w:val="28"/>
        </w:rPr>
        <w:t xml:space="preserve">Zsebpénz, Az utolsó metró, </w:t>
      </w:r>
      <w:r w:rsidR="003266E8" w:rsidRPr="00E14E05">
        <w:rPr>
          <w:rFonts w:ascii="Book Antiqua" w:hAnsi="Book Antiqua" w:cstheme="minorHAnsi"/>
          <w:sz w:val="28"/>
          <w:szCs w:val="28"/>
        </w:rPr>
        <w:t xml:space="preserve">meg a </w:t>
      </w:r>
      <w:r w:rsidR="003266E8" w:rsidRPr="00E14E05">
        <w:rPr>
          <w:rFonts w:ascii="Book Antiqua" w:hAnsi="Book Antiqua" w:cstheme="minorHAnsi"/>
          <w:i/>
          <w:sz w:val="28"/>
          <w:szCs w:val="28"/>
        </w:rPr>
        <w:t xml:space="preserve">Szomszéd szeretők, </w:t>
      </w:r>
      <w:r w:rsidR="003266E8" w:rsidRPr="00E14E05">
        <w:rPr>
          <w:rFonts w:ascii="Book Antiqua" w:hAnsi="Book Antiqua" w:cstheme="minorHAnsi"/>
          <w:sz w:val="28"/>
          <w:szCs w:val="28"/>
        </w:rPr>
        <w:t>amelyben úgy</w:t>
      </w:r>
      <w:r w:rsidR="008A0125">
        <w:rPr>
          <w:rFonts w:ascii="Book Antiqua" w:hAnsi="Book Antiqua" w:cstheme="minorHAnsi"/>
          <w:sz w:val="28"/>
          <w:szCs w:val="28"/>
        </w:rPr>
        <w:t>-</w:t>
      </w:r>
      <w:r w:rsidR="003266E8" w:rsidRPr="00E14E05">
        <w:rPr>
          <w:rFonts w:ascii="Book Antiqua" w:hAnsi="Book Antiqua" w:cstheme="minorHAnsi"/>
          <w:sz w:val="28"/>
          <w:szCs w:val="28"/>
        </w:rPr>
        <w:t>szintén egy őrült szerelem bűvkörébe von bennünket.</w:t>
      </w:r>
    </w:p>
    <w:p w14:paraId="778C223B" w14:textId="77777777" w:rsidR="008A0125" w:rsidRDefault="003266E8" w:rsidP="00E14E05">
      <w:pPr>
        <w:spacing w:after="0" w:line="240" w:lineRule="auto"/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E14E05">
        <w:rPr>
          <w:rFonts w:ascii="Book Antiqua" w:hAnsi="Book Antiqua" w:cstheme="minorHAnsi"/>
          <w:sz w:val="28"/>
          <w:szCs w:val="28"/>
        </w:rPr>
        <w:t xml:space="preserve">Ha van szakértője a filmtörténetben a szerelemnek, François Truffaut pályázhatna erre a címre. Ő tudta mi a szerelem; alig akad olyan darabja, melynek középpontjában ne ez az érzelem állna. És ha csak a </w:t>
      </w:r>
      <w:r w:rsidRPr="00E14E05">
        <w:rPr>
          <w:rFonts w:ascii="Book Antiqua" w:hAnsi="Book Antiqua" w:cstheme="minorHAnsi"/>
          <w:i/>
          <w:sz w:val="28"/>
          <w:szCs w:val="28"/>
        </w:rPr>
        <w:t>Jules és Jim</w:t>
      </w:r>
      <w:r w:rsidRPr="00E14E05">
        <w:rPr>
          <w:rFonts w:ascii="Book Antiqua" w:hAnsi="Book Antiqua" w:cstheme="minorHAnsi"/>
          <w:sz w:val="28"/>
          <w:szCs w:val="28"/>
        </w:rPr>
        <w:t xml:space="preserve">et rendezte volna, akkor is </w:t>
      </w:r>
      <w:proofErr w:type="gramStart"/>
      <w:r w:rsidRPr="00E14E05">
        <w:rPr>
          <w:rFonts w:ascii="Book Antiqua" w:hAnsi="Book Antiqua" w:cstheme="minorHAnsi"/>
          <w:sz w:val="28"/>
          <w:szCs w:val="28"/>
        </w:rPr>
        <w:t>klasszikusa</w:t>
      </w:r>
      <w:proofErr w:type="gramEnd"/>
      <w:r w:rsidRPr="00E14E05">
        <w:rPr>
          <w:rFonts w:ascii="Book Antiqua" w:hAnsi="Book Antiqua" w:cstheme="minorHAnsi"/>
          <w:sz w:val="28"/>
          <w:szCs w:val="28"/>
        </w:rPr>
        <w:t xml:space="preserve"> lenne a mozgókép száz</w:t>
      </w:r>
      <w:r w:rsidR="001D11E5" w:rsidRPr="00E14E05">
        <w:rPr>
          <w:rFonts w:ascii="Book Antiqua" w:hAnsi="Book Antiqua" w:cstheme="minorHAnsi"/>
          <w:sz w:val="28"/>
          <w:szCs w:val="28"/>
        </w:rPr>
        <w:t>huszon-valahány</w:t>
      </w:r>
      <w:r w:rsidRPr="00E14E05">
        <w:rPr>
          <w:rFonts w:ascii="Book Antiqua" w:hAnsi="Book Antiqua" w:cstheme="minorHAnsi"/>
          <w:sz w:val="28"/>
          <w:szCs w:val="28"/>
        </w:rPr>
        <w:t xml:space="preserve"> évének. E</w:t>
      </w:r>
      <w:r w:rsidR="00FF627D" w:rsidRPr="00E14E05">
        <w:rPr>
          <w:rFonts w:ascii="Book Antiqua" w:hAnsi="Book Antiqua" w:cstheme="minorHAnsi"/>
          <w:sz w:val="28"/>
          <w:szCs w:val="28"/>
        </w:rPr>
        <w:t>gykori barátja és</w:t>
      </w:r>
      <w:r w:rsidRPr="00E14E05">
        <w:rPr>
          <w:rFonts w:ascii="Book Antiqua" w:hAnsi="Book Antiqua" w:cstheme="minorHAnsi"/>
          <w:sz w:val="28"/>
          <w:szCs w:val="28"/>
        </w:rPr>
        <w:t xml:space="preserve"> szövetségese az új hullám taraján, Jean-Luc Godard </w:t>
      </w:r>
      <w:r w:rsidR="001D11E5" w:rsidRPr="00E14E05">
        <w:rPr>
          <w:rFonts w:ascii="Book Antiqua" w:hAnsi="Book Antiqua" w:cstheme="minorHAnsi"/>
          <w:sz w:val="28"/>
          <w:szCs w:val="28"/>
        </w:rPr>
        <w:t xml:space="preserve">még </w:t>
      </w:r>
      <w:r w:rsidRPr="00E14E05">
        <w:rPr>
          <w:rFonts w:ascii="Book Antiqua" w:hAnsi="Book Antiqua" w:cstheme="minorHAnsi"/>
          <w:sz w:val="28"/>
          <w:szCs w:val="28"/>
        </w:rPr>
        <w:t>üldögél genfi magányában, és talán irigykedik. Ő már 1965-ben</w:t>
      </w:r>
      <w:r w:rsidR="00BE2B5C" w:rsidRPr="00E14E05">
        <w:rPr>
          <w:rFonts w:ascii="Book Antiqua" w:hAnsi="Book Antiqua" w:cstheme="minorHAnsi"/>
          <w:sz w:val="28"/>
          <w:szCs w:val="28"/>
        </w:rPr>
        <w:t>,</w:t>
      </w:r>
      <w:r w:rsidRPr="00E14E05">
        <w:rPr>
          <w:rFonts w:ascii="Book Antiqua" w:hAnsi="Book Antiqua" w:cstheme="minorHAnsi"/>
          <w:sz w:val="28"/>
          <w:szCs w:val="28"/>
        </w:rPr>
        <w:t xml:space="preserve"> a </w:t>
      </w:r>
      <w:r w:rsidRPr="00E14E05">
        <w:rPr>
          <w:rFonts w:ascii="Book Antiqua" w:hAnsi="Book Antiqua" w:cstheme="minorHAnsi"/>
          <w:i/>
          <w:sz w:val="28"/>
          <w:szCs w:val="28"/>
        </w:rPr>
        <w:t xml:space="preserve">Bolond </w:t>
      </w:r>
      <w:proofErr w:type="spellStart"/>
      <w:r w:rsidRPr="00E14E05">
        <w:rPr>
          <w:rFonts w:ascii="Book Antiqua" w:hAnsi="Book Antiqua" w:cstheme="minorHAnsi"/>
          <w:i/>
          <w:sz w:val="28"/>
          <w:szCs w:val="28"/>
        </w:rPr>
        <w:t>Pierrot</w:t>
      </w:r>
      <w:r w:rsidRPr="00E14E05">
        <w:rPr>
          <w:rFonts w:ascii="Book Antiqua" w:hAnsi="Book Antiqua" w:cstheme="minorHAnsi"/>
          <w:sz w:val="28"/>
          <w:szCs w:val="28"/>
        </w:rPr>
        <w:t>-ban</w:t>
      </w:r>
      <w:proofErr w:type="spellEnd"/>
      <w:r w:rsidRPr="00E14E05">
        <w:rPr>
          <w:rFonts w:ascii="Book Antiqua" w:hAnsi="Book Antiqua" w:cstheme="minorHAnsi"/>
          <w:sz w:val="28"/>
          <w:szCs w:val="28"/>
        </w:rPr>
        <w:t xml:space="preserve"> végleg le</w:t>
      </w:r>
      <w:r w:rsidR="008A0125">
        <w:rPr>
          <w:rFonts w:ascii="Book Antiqua" w:hAnsi="Book Antiqua" w:cstheme="minorHAnsi"/>
          <w:sz w:val="28"/>
          <w:szCs w:val="28"/>
        </w:rPr>
        <w:t>-</w:t>
      </w:r>
      <w:r w:rsidRPr="00E14E05">
        <w:rPr>
          <w:rFonts w:ascii="Book Antiqua" w:hAnsi="Book Antiqua" w:cstheme="minorHAnsi"/>
          <w:sz w:val="28"/>
          <w:szCs w:val="28"/>
        </w:rPr>
        <w:t xml:space="preserve">számolt a szerelemmel. </w:t>
      </w:r>
      <w:r w:rsidR="00BA2D11" w:rsidRPr="00E14E05">
        <w:rPr>
          <w:rFonts w:ascii="Book Antiqua" w:hAnsi="Book Antiqua" w:cstheme="minorHAnsi"/>
          <w:sz w:val="28"/>
          <w:szCs w:val="28"/>
        </w:rPr>
        <w:t>Csóválhatja a fejét, és nem tudhatjuk</w:t>
      </w:r>
      <w:r w:rsidR="001D11E5" w:rsidRPr="00E14E05">
        <w:rPr>
          <w:rFonts w:ascii="Book Antiqua" w:hAnsi="Book Antiqua" w:cstheme="minorHAnsi"/>
          <w:sz w:val="28"/>
          <w:szCs w:val="28"/>
        </w:rPr>
        <w:t>:</w:t>
      </w:r>
      <w:r w:rsidR="00BA2D11" w:rsidRPr="00E14E05">
        <w:rPr>
          <w:rFonts w:ascii="Book Antiqua" w:hAnsi="Book Antiqua" w:cstheme="minorHAnsi"/>
          <w:sz w:val="28"/>
          <w:szCs w:val="28"/>
        </w:rPr>
        <w:t xml:space="preserve"> irigykedik vagy bosszankodik. </w:t>
      </w:r>
    </w:p>
    <w:p w14:paraId="415CC46F" w14:textId="1B8279EC" w:rsidR="00BA2D11" w:rsidRPr="00E14E05" w:rsidRDefault="00BA2D11" w:rsidP="00E14E05">
      <w:pPr>
        <w:spacing w:after="0" w:line="240" w:lineRule="auto"/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E14E05">
        <w:rPr>
          <w:rFonts w:ascii="Book Antiqua" w:hAnsi="Book Antiqua" w:cstheme="minorHAnsi"/>
          <w:sz w:val="28"/>
          <w:szCs w:val="28"/>
        </w:rPr>
        <w:t>Mi tegyünk úgy, ahogy szívünk diktálja.</w:t>
      </w:r>
    </w:p>
    <w:p w14:paraId="415CC471" w14:textId="499198CC" w:rsidR="00F60726" w:rsidRPr="00AF4E92" w:rsidRDefault="003266E8" w:rsidP="00AF4E92">
      <w:pPr>
        <w:jc w:val="right"/>
        <w:rPr>
          <w:rFonts w:ascii="Book Antiqua" w:hAnsi="Book Antiqua" w:cstheme="minorHAnsi"/>
          <w:sz w:val="28"/>
          <w:szCs w:val="28"/>
        </w:rPr>
      </w:pPr>
      <w:r w:rsidRPr="00E14E05">
        <w:rPr>
          <w:rFonts w:ascii="Book Antiqua" w:hAnsi="Book Antiqua" w:cstheme="minorHAnsi"/>
          <w:sz w:val="28"/>
          <w:szCs w:val="28"/>
        </w:rPr>
        <w:t xml:space="preserve"> </w:t>
      </w:r>
    </w:p>
    <w:sectPr w:rsidR="00F60726" w:rsidRPr="00AF4E92" w:rsidSect="00962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3190"/>
    <w:rsid w:val="00015C06"/>
    <w:rsid w:val="0007664C"/>
    <w:rsid w:val="00126B5A"/>
    <w:rsid w:val="001D11E5"/>
    <w:rsid w:val="0025713E"/>
    <w:rsid w:val="00257657"/>
    <w:rsid w:val="003266E8"/>
    <w:rsid w:val="003971CF"/>
    <w:rsid w:val="006E137A"/>
    <w:rsid w:val="00781B60"/>
    <w:rsid w:val="007C5135"/>
    <w:rsid w:val="0084192F"/>
    <w:rsid w:val="00877484"/>
    <w:rsid w:val="008A0125"/>
    <w:rsid w:val="008D04F0"/>
    <w:rsid w:val="00911DDB"/>
    <w:rsid w:val="00962DA9"/>
    <w:rsid w:val="009E3190"/>
    <w:rsid w:val="00A01A12"/>
    <w:rsid w:val="00A26365"/>
    <w:rsid w:val="00A343C4"/>
    <w:rsid w:val="00AF4E92"/>
    <w:rsid w:val="00BA2D11"/>
    <w:rsid w:val="00BE2B5C"/>
    <w:rsid w:val="00CD0115"/>
    <w:rsid w:val="00CE693B"/>
    <w:rsid w:val="00D63109"/>
    <w:rsid w:val="00E14E05"/>
    <w:rsid w:val="00E94591"/>
    <w:rsid w:val="00F313E5"/>
    <w:rsid w:val="00F60726"/>
    <w:rsid w:val="00F866C0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CC467"/>
  <w15:docId w15:val="{3A92A5D9-BFD4-4BC5-8357-175770C2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2DA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László</dc:creator>
  <cp:lastModifiedBy>Otthon</cp:lastModifiedBy>
  <cp:revision>2</cp:revision>
  <dcterms:created xsi:type="dcterms:W3CDTF">2022-04-01T16:34:00Z</dcterms:created>
  <dcterms:modified xsi:type="dcterms:W3CDTF">2022-04-01T16:34:00Z</dcterms:modified>
</cp:coreProperties>
</file>