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BAF2C" w14:textId="21EE1400" w:rsidR="00C64DD9" w:rsidRPr="00D900B4" w:rsidRDefault="00D900B4" w:rsidP="00D900B4">
      <w:pPr>
        <w:spacing w:before="240"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D900B4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 wp14:anchorId="5C270444" wp14:editId="32D7A7BC">
            <wp:simplePos x="0" y="0"/>
            <wp:positionH relativeFrom="column">
              <wp:posOffset>52705</wp:posOffset>
            </wp:positionH>
            <wp:positionV relativeFrom="paragraph">
              <wp:posOffset>-52070</wp:posOffset>
            </wp:positionV>
            <wp:extent cx="1190625" cy="1676400"/>
            <wp:effectExtent l="0" t="0" r="0" b="0"/>
            <wp:wrapSquare wrapText="bothSides"/>
            <wp:docPr id="1" name="Kép 1" descr="C:\Users\Otthon\Desktop\43.közlés\képek\letölté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3.közlés\képek\letöltés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 t="10222" r="22222" b="11555"/>
                    <a:stretch/>
                  </pic:blipFill>
                  <pic:spPr bwMode="auto">
                    <a:xfrm>
                      <a:off x="0" y="0"/>
                      <a:ext cx="11906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0B4">
        <w:rPr>
          <w:rFonts w:ascii="Book Antiqua" w:hAnsi="Book Antiqua"/>
          <w:sz w:val="36"/>
          <w:szCs w:val="36"/>
        </w:rPr>
        <w:t>K</w:t>
      </w:r>
      <w:r w:rsidR="00C64DD9" w:rsidRPr="00D900B4">
        <w:rPr>
          <w:rFonts w:ascii="Book Antiqua" w:hAnsi="Book Antiqua"/>
          <w:sz w:val="36"/>
          <w:szCs w:val="36"/>
        </w:rPr>
        <w:t>elecsényi László</w:t>
      </w:r>
    </w:p>
    <w:p w14:paraId="2823E9C6" w14:textId="5FF700FF" w:rsidR="006934FC" w:rsidRPr="00D900B4" w:rsidRDefault="006934FC" w:rsidP="00D900B4">
      <w:pPr>
        <w:spacing w:after="12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D900B4">
        <w:rPr>
          <w:rFonts w:ascii="Book Antiqua" w:hAnsi="Book Antiqua"/>
          <w:i/>
          <w:sz w:val="40"/>
          <w:szCs w:val="40"/>
        </w:rPr>
        <w:t>K</w:t>
      </w:r>
      <w:r w:rsidR="00D900B4" w:rsidRPr="00D900B4">
        <w:rPr>
          <w:rFonts w:ascii="Book Antiqua" w:hAnsi="Book Antiqua"/>
          <w:i/>
          <w:sz w:val="40"/>
          <w:szCs w:val="40"/>
        </w:rPr>
        <w:t>alandozások az éjszakában</w:t>
      </w:r>
    </w:p>
    <w:p w14:paraId="44BC1041" w14:textId="2754D9ED" w:rsidR="009E6338" w:rsidRPr="00D900B4" w:rsidRDefault="009E6338" w:rsidP="00D900B4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  <w:r w:rsidRPr="00D900B4">
        <w:rPr>
          <w:rFonts w:ascii="Book Antiqua" w:hAnsi="Book Antiqua"/>
          <w:b/>
          <w:sz w:val="28"/>
          <w:szCs w:val="28"/>
        </w:rPr>
        <w:t xml:space="preserve">Tisztelet Antonioninak </w:t>
      </w:r>
    </w:p>
    <w:p w14:paraId="383F0B37" w14:textId="77777777" w:rsidR="002366B9" w:rsidRPr="00D900B4" w:rsidRDefault="002366B9" w:rsidP="00D900B4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</w:p>
    <w:p w14:paraId="286DECCD" w14:textId="77777777" w:rsidR="00D900B4" w:rsidRDefault="00D900B4" w:rsidP="00D900B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693D5A97" w14:textId="77777777" w:rsidR="00D900B4" w:rsidRDefault="00D900B4" w:rsidP="00D900B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2823E9C7" w14:textId="77AA40B9" w:rsidR="006934FC" w:rsidRPr="00D900B4" w:rsidRDefault="006934FC" w:rsidP="00D900B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00B4">
        <w:rPr>
          <w:rFonts w:ascii="Book Antiqua" w:hAnsi="Book Antiqua"/>
          <w:sz w:val="28"/>
          <w:szCs w:val="28"/>
        </w:rPr>
        <w:t>Képzeljük magunkat az 1960-as Cannes-i fesztivál nézőterére. Egy negyvennyolcadik évében járó rendező filmjét vetítették</w:t>
      </w:r>
      <w:r w:rsidR="00C738BC" w:rsidRPr="00D900B4">
        <w:rPr>
          <w:rFonts w:ascii="Book Antiqua" w:hAnsi="Book Antiqua"/>
          <w:sz w:val="28"/>
          <w:szCs w:val="28"/>
        </w:rPr>
        <w:t xml:space="preserve"> éppen</w:t>
      </w:r>
      <w:r w:rsidRPr="00D900B4">
        <w:rPr>
          <w:rFonts w:ascii="Book Antiqua" w:hAnsi="Book Antiqua"/>
          <w:sz w:val="28"/>
          <w:szCs w:val="28"/>
        </w:rPr>
        <w:t xml:space="preserve">. Az </w:t>
      </w:r>
      <w:proofErr w:type="spellStart"/>
      <w:r w:rsidRPr="00D900B4">
        <w:rPr>
          <w:rFonts w:ascii="Book Antiqua" w:hAnsi="Book Antiqua"/>
          <w:sz w:val="28"/>
          <w:szCs w:val="28"/>
        </w:rPr>
        <w:t>ele</w:t>
      </w:r>
      <w:r w:rsidR="00D900B4">
        <w:rPr>
          <w:rFonts w:ascii="Book Antiqua" w:hAnsi="Book Antiqua"/>
          <w:sz w:val="28"/>
          <w:szCs w:val="28"/>
        </w:rPr>
        <w:t>-</w:t>
      </w:r>
      <w:r w:rsidRPr="00D900B4">
        <w:rPr>
          <w:rFonts w:ascii="Book Antiqua" w:hAnsi="Book Antiqua"/>
          <w:sz w:val="28"/>
          <w:szCs w:val="28"/>
        </w:rPr>
        <w:t>gáns</w:t>
      </w:r>
      <w:proofErr w:type="spellEnd"/>
      <w:r w:rsidRPr="00D900B4">
        <w:rPr>
          <w:rFonts w:ascii="Book Antiqua" w:hAnsi="Book Antiqua"/>
          <w:sz w:val="28"/>
          <w:szCs w:val="28"/>
        </w:rPr>
        <w:t xml:space="preserve"> nagyérdemű egy része tüntet a film ellen. Másnap viszont negyven</w:t>
      </w:r>
      <w:r w:rsidR="00D900B4">
        <w:rPr>
          <w:rFonts w:ascii="Book Antiqua" w:hAnsi="Book Antiqua"/>
          <w:sz w:val="28"/>
          <w:szCs w:val="28"/>
        </w:rPr>
        <w:t>-</w:t>
      </w:r>
      <w:r w:rsidRPr="00D900B4">
        <w:rPr>
          <w:rFonts w:ascii="Book Antiqua" w:hAnsi="Book Antiqua"/>
          <w:sz w:val="28"/>
          <w:szCs w:val="28"/>
        </w:rPr>
        <w:t xml:space="preserve">valahány </w:t>
      </w:r>
      <w:r w:rsidR="000B0E82" w:rsidRPr="00D900B4">
        <w:rPr>
          <w:rFonts w:ascii="Book Antiqua" w:hAnsi="Book Antiqua"/>
          <w:sz w:val="28"/>
          <w:szCs w:val="28"/>
        </w:rPr>
        <w:t xml:space="preserve">filmkritikus </w:t>
      </w:r>
      <w:r w:rsidRPr="00D900B4">
        <w:rPr>
          <w:rFonts w:ascii="Book Antiqua" w:hAnsi="Book Antiqua"/>
          <w:sz w:val="28"/>
          <w:szCs w:val="28"/>
        </w:rPr>
        <w:t>aláírá</w:t>
      </w:r>
      <w:r w:rsidR="000B0E82" w:rsidRPr="00D900B4">
        <w:rPr>
          <w:rFonts w:ascii="Book Antiqua" w:hAnsi="Book Antiqua"/>
          <w:sz w:val="28"/>
          <w:szCs w:val="28"/>
        </w:rPr>
        <w:t>sáv</w:t>
      </w:r>
      <w:r w:rsidRPr="00D900B4">
        <w:rPr>
          <w:rFonts w:ascii="Book Antiqua" w:hAnsi="Book Antiqua"/>
          <w:sz w:val="28"/>
          <w:szCs w:val="28"/>
        </w:rPr>
        <w:t xml:space="preserve">al közzétesznek egy kiáltványfélét, amely az előző esti film korszakos jelentőségét igazolja. Rendezőjének ez már az ötödik egész estét betöltő alkotása. </w:t>
      </w:r>
    </w:p>
    <w:p w14:paraId="2823E9C8" w14:textId="67F13DFE" w:rsidR="00D04946" w:rsidRPr="00D900B4" w:rsidRDefault="006934FC" w:rsidP="00D900B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00B4">
        <w:rPr>
          <w:rFonts w:ascii="Book Antiqua" w:hAnsi="Book Antiqua"/>
          <w:sz w:val="28"/>
          <w:szCs w:val="28"/>
        </w:rPr>
        <w:t xml:space="preserve">   </w:t>
      </w:r>
      <w:r w:rsidRPr="00D900B4">
        <w:rPr>
          <w:rFonts w:ascii="Book Antiqua" w:hAnsi="Book Antiqua"/>
          <w:i/>
          <w:sz w:val="28"/>
          <w:szCs w:val="28"/>
        </w:rPr>
        <w:t xml:space="preserve">A kaland </w:t>
      </w:r>
      <w:r w:rsidR="009A7657" w:rsidRPr="00D900B4">
        <w:rPr>
          <w:rFonts w:ascii="Book Antiqua" w:hAnsi="Book Antiqua"/>
          <w:sz w:val="28"/>
          <w:szCs w:val="28"/>
        </w:rPr>
        <w:t xml:space="preserve">valóban megújította a filmelbeszélés szerkezetét. Új </w:t>
      </w:r>
      <w:proofErr w:type="spellStart"/>
      <w:r w:rsidR="009A7657" w:rsidRPr="00D900B4">
        <w:rPr>
          <w:rFonts w:ascii="Book Antiqua" w:hAnsi="Book Antiqua"/>
          <w:sz w:val="28"/>
          <w:szCs w:val="28"/>
        </w:rPr>
        <w:t>stí</w:t>
      </w:r>
      <w:r w:rsidR="00D900B4">
        <w:rPr>
          <w:rFonts w:ascii="Book Antiqua" w:hAnsi="Book Antiqua"/>
          <w:sz w:val="28"/>
          <w:szCs w:val="28"/>
        </w:rPr>
        <w:t>-</w:t>
      </w:r>
      <w:r w:rsidR="009A7657" w:rsidRPr="00D900B4">
        <w:rPr>
          <w:rFonts w:ascii="Book Antiqua" w:hAnsi="Book Antiqua"/>
          <w:sz w:val="28"/>
          <w:szCs w:val="28"/>
        </w:rPr>
        <w:t>lust</w:t>
      </w:r>
      <w:proofErr w:type="spellEnd"/>
      <w:r w:rsidR="009A7657" w:rsidRPr="00D900B4">
        <w:rPr>
          <w:rFonts w:ascii="Book Antiqua" w:hAnsi="Book Antiqua"/>
          <w:sz w:val="28"/>
          <w:szCs w:val="28"/>
        </w:rPr>
        <w:t xml:space="preserve"> teremtett, melyet sokan próbáltak később utánozni, de a lényegét csak Michelangelo Antonioni tudta igazán tartalommal megtölteni. A módszer egy mondatban: mindig előbb kell a jelenetet elkezdeni és </w:t>
      </w:r>
      <w:proofErr w:type="spellStart"/>
      <w:r w:rsidR="009A7657" w:rsidRPr="00D900B4">
        <w:rPr>
          <w:rFonts w:ascii="Book Antiqua" w:hAnsi="Book Antiqua"/>
          <w:sz w:val="28"/>
          <w:szCs w:val="28"/>
        </w:rPr>
        <w:t>ké</w:t>
      </w:r>
      <w:r w:rsidR="00D900B4">
        <w:rPr>
          <w:rFonts w:ascii="Book Antiqua" w:hAnsi="Book Antiqua"/>
          <w:sz w:val="28"/>
          <w:szCs w:val="28"/>
        </w:rPr>
        <w:t>-</w:t>
      </w:r>
      <w:r w:rsidR="009A7657" w:rsidRPr="00D900B4">
        <w:rPr>
          <w:rFonts w:ascii="Book Antiqua" w:hAnsi="Book Antiqua"/>
          <w:sz w:val="28"/>
          <w:szCs w:val="28"/>
        </w:rPr>
        <w:t>sőbb</w:t>
      </w:r>
      <w:proofErr w:type="spellEnd"/>
      <w:r w:rsidR="009A7657" w:rsidRPr="00D900B4">
        <w:rPr>
          <w:rFonts w:ascii="Book Antiqua" w:hAnsi="Book Antiqua"/>
          <w:sz w:val="28"/>
          <w:szCs w:val="28"/>
        </w:rPr>
        <w:t xml:space="preserve"> befejezni, mint ahogy a hagyományos, kiélezésre törekvő, feszes dramaturgia jegyében szokták. Sokféleképpen címkézték ezt az elbeszélő technikát az idők során, de</w:t>
      </w:r>
      <w:r w:rsidR="00C738BC" w:rsidRPr="00D900B4">
        <w:rPr>
          <w:rFonts w:ascii="Book Antiqua" w:hAnsi="Book Antiqua"/>
          <w:sz w:val="28"/>
          <w:szCs w:val="28"/>
        </w:rPr>
        <w:t xml:space="preserve"> az ún. </w:t>
      </w:r>
      <w:proofErr w:type="gramStart"/>
      <w:r w:rsidR="00C738BC" w:rsidRPr="00D900B4">
        <w:rPr>
          <w:rFonts w:ascii="Book Antiqua" w:hAnsi="Book Antiqua"/>
          <w:sz w:val="28"/>
          <w:szCs w:val="28"/>
        </w:rPr>
        <w:t>hosszú</w:t>
      </w:r>
      <w:proofErr w:type="gramEnd"/>
      <w:r w:rsidR="00C738BC" w:rsidRPr="00D900B4">
        <w:rPr>
          <w:rFonts w:ascii="Book Antiqua" w:hAnsi="Book Antiqua"/>
          <w:sz w:val="28"/>
          <w:szCs w:val="28"/>
        </w:rPr>
        <w:t xml:space="preserve"> beállítások</w:t>
      </w:r>
      <w:r w:rsidR="009A7657" w:rsidRPr="00D900B4">
        <w:rPr>
          <w:rFonts w:ascii="Book Antiqua" w:hAnsi="Book Antiqua"/>
          <w:sz w:val="28"/>
          <w:szCs w:val="28"/>
        </w:rPr>
        <w:t xml:space="preserve"> lényegén </w:t>
      </w:r>
      <w:r w:rsidR="005C67B9" w:rsidRPr="00D900B4">
        <w:rPr>
          <w:rFonts w:ascii="Book Antiqua" w:hAnsi="Book Antiqua"/>
          <w:sz w:val="28"/>
          <w:szCs w:val="28"/>
        </w:rPr>
        <w:t xml:space="preserve">ez </w:t>
      </w:r>
      <w:r w:rsidR="009A7657" w:rsidRPr="00D900B4">
        <w:rPr>
          <w:rFonts w:ascii="Book Antiqua" w:hAnsi="Book Antiqua"/>
          <w:sz w:val="28"/>
          <w:szCs w:val="28"/>
        </w:rPr>
        <w:t>mit sem változtat</w:t>
      </w:r>
      <w:r w:rsidR="00C738BC" w:rsidRPr="00D900B4">
        <w:rPr>
          <w:rFonts w:ascii="Book Antiqua" w:hAnsi="Book Antiqua"/>
          <w:sz w:val="28"/>
          <w:szCs w:val="28"/>
        </w:rPr>
        <w:t>ott</w:t>
      </w:r>
      <w:r w:rsidR="009A7657" w:rsidRPr="00D900B4">
        <w:rPr>
          <w:rFonts w:ascii="Book Antiqua" w:hAnsi="Book Antiqua"/>
          <w:sz w:val="28"/>
          <w:szCs w:val="28"/>
        </w:rPr>
        <w:t xml:space="preserve">. </w:t>
      </w:r>
      <w:r w:rsidR="005C67B9" w:rsidRPr="00D900B4">
        <w:rPr>
          <w:rFonts w:ascii="Book Antiqua" w:hAnsi="Book Antiqua"/>
          <w:sz w:val="28"/>
          <w:szCs w:val="28"/>
        </w:rPr>
        <w:t xml:space="preserve">Unalmasak a filmjei – legtöbbször ez a vád hangzott el a pergő ritmusú olasz filmek kedvelőinek szájából. Meg hogy nem a megcsontosodott ’bevezetés-tárgyalás-befejezés’ </w:t>
      </w:r>
      <w:proofErr w:type="gramStart"/>
      <w:r w:rsidR="005C67B9" w:rsidRPr="00D900B4">
        <w:rPr>
          <w:rFonts w:ascii="Book Antiqua" w:hAnsi="Book Antiqua"/>
          <w:sz w:val="28"/>
          <w:szCs w:val="28"/>
        </w:rPr>
        <w:t>struktúrát</w:t>
      </w:r>
      <w:proofErr w:type="gramEnd"/>
      <w:r w:rsidR="005C67B9" w:rsidRPr="00D900B4">
        <w:rPr>
          <w:rFonts w:ascii="Book Antiqua" w:hAnsi="Book Antiqua"/>
          <w:sz w:val="28"/>
          <w:szCs w:val="28"/>
        </w:rPr>
        <w:t xml:space="preserve"> követi. Nála mindig a sztori elején történik valami súlyosabb felütés, aztán </w:t>
      </w:r>
      <w:r w:rsidR="00C738BC" w:rsidRPr="00D900B4">
        <w:rPr>
          <w:rFonts w:ascii="Book Antiqua" w:hAnsi="Book Antiqua"/>
          <w:sz w:val="28"/>
          <w:szCs w:val="28"/>
        </w:rPr>
        <w:t>’</w:t>
      </w:r>
      <w:r w:rsidR="005C67B9" w:rsidRPr="00D900B4">
        <w:rPr>
          <w:rFonts w:ascii="Book Antiqua" w:hAnsi="Book Antiqua"/>
          <w:sz w:val="28"/>
          <w:szCs w:val="28"/>
        </w:rPr>
        <w:t>leül</w:t>
      </w:r>
      <w:r w:rsidR="00C738BC" w:rsidRPr="00D900B4">
        <w:rPr>
          <w:rFonts w:ascii="Book Antiqua" w:hAnsi="Book Antiqua"/>
          <w:sz w:val="28"/>
          <w:szCs w:val="28"/>
        </w:rPr>
        <w:t>’</w:t>
      </w:r>
      <w:r w:rsidR="005C67B9" w:rsidRPr="00D900B4">
        <w:rPr>
          <w:rFonts w:ascii="Book Antiqua" w:hAnsi="Book Antiqua"/>
          <w:sz w:val="28"/>
          <w:szCs w:val="28"/>
        </w:rPr>
        <w:t xml:space="preserve"> </w:t>
      </w:r>
      <w:r w:rsidR="00163720" w:rsidRPr="00D900B4">
        <w:rPr>
          <w:rFonts w:ascii="Book Antiqua" w:hAnsi="Book Antiqua"/>
          <w:sz w:val="28"/>
          <w:szCs w:val="28"/>
        </w:rPr>
        <w:t xml:space="preserve">a cselekmény. </w:t>
      </w:r>
      <w:r w:rsidR="00163720" w:rsidRPr="00D900B4">
        <w:rPr>
          <w:rFonts w:ascii="Book Antiqua" w:hAnsi="Book Antiqua"/>
          <w:i/>
          <w:sz w:val="28"/>
          <w:szCs w:val="28"/>
        </w:rPr>
        <w:t xml:space="preserve">A kaland </w:t>
      </w:r>
      <w:r w:rsidR="00C738BC" w:rsidRPr="00D900B4">
        <w:rPr>
          <w:rFonts w:ascii="Book Antiqua" w:hAnsi="Book Antiqua"/>
          <w:sz w:val="28"/>
          <w:szCs w:val="28"/>
        </w:rPr>
        <w:t>első felébe</w:t>
      </w:r>
      <w:r w:rsidR="00163720" w:rsidRPr="00D900B4">
        <w:rPr>
          <w:rFonts w:ascii="Book Antiqua" w:hAnsi="Book Antiqua"/>
          <w:sz w:val="28"/>
          <w:szCs w:val="28"/>
        </w:rPr>
        <w:t xml:space="preserve">n végleg eltűnik a lehetséges főszereplő. </w:t>
      </w:r>
      <w:r w:rsidR="00163720" w:rsidRPr="00D900B4">
        <w:rPr>
          <w:rFonts w:ascii="Book Antiqua" w:hAnsi="Book Antiqua"/>
          <w:i/>
          <w:sz w:val="28"/>
          <w:szCs w:val="28"/>
        </w:rPr>
        <w:t xml:space="preserve">Az éjszaka </w:t>
      </w:r>
      <w:r w:rsidR="00163720" w:rsidRPr="00D900B4">
        <w:rPr>
          <w:rFonts w:ascii="Book Antiqua" w:hAnsi="Book Antiqua"/>
          <w:sz w:val="28"/>
          <w:szCs w:val="28"/>
        </w:rPr>
        <w:t xml:space="preserve">kezdetén haldoklik, majd meg is hal a főszereplők barátja. A </w:t>
      </w:r>
      <w:r w:rsidR="00163720" w:rsidRPr="00D900B4">
        <w:rPr>
          <w:rFonts w:ascii="Book Antiqua" w:hAnsi="Book Antiqua"/>
          <w:i/>
          <w:sz w:val="28"/>
          <w:szCs w:val="28"/>
        </w:rPr>
        <w:t xml:space="preserve">Napfogyatkozás </w:t>
      </w:r>
      <w:r w:rsidR="00163720" w:rsidRPr="00D900B4">
        <w:rPr>
          <w:rFonts w:ascii="Book Antiqua" w:hAnsi="Book Antiqua"/>
          <w:sz w:val="28"/>
          <w:szCs w:val="28"/>
        </w:rPr>
        <w:t xml:space="preserve">indulása egy szerelmi szakítás. Csupa olyan esemény, ami a filmek végén, közepén szokott megtörténni. Csakhogy Antonioni számára nem a drámai felütés fontos. Az érdekli, mi zajlik azokban az általában láthatatlan folyamatokban, az emberi kapcsolatok elhanyagolt, hétköznapi mozzanataiban, amelyekből végül is összeáll az életünk egésze. </w:t>
      </w:r>
      <w:r w:rsidR="00F66510" w:rsidRPr="00D900B4">
        <w:rPr>
          <w:rFonts w:ascii="Book Antiqua" w:hAnsi="Book Antiqua"/>
          <w:sz w:val="28"/>
          <w:szCs w:val="28"/>
        </w:rPr>
        <w:t xml:space="preserve">A valóság ugyanis önmagában nem drámai – mi visszük bele szemléletünkkel, egyszerűsítő vagy összefoglaló hozzáállásunkkal ezt a képzetet. </w:t>
      </w:r>
    </w:p>
    <w:p w14:paraId="4DFC0681" w14:textId="77777777" w:rsidR="00D900B4" w:rsidRDefault="00D04946" w:rsidP="00D900B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00B4">
        <w:rPr>
          <w:rFonts w:ascii="Book Antiqua" w:hAnsi="Book Antiqua"/>
          <w:sz w:val="28"/>
          <w:szCs w:val="28"/>
        </w:rPr>
        <w:t xml:space="preserve">   </w:t>
      </w:r>
      <w:r w:rsidRPr="00D900B4">
        <w:rPr>
          <w:rFonts w:ascii="Book Antiqua" w:hAnsi="Book Antiqua"/>
          <w:i/>
          <w:sz w:val="28"/>
          <w:szCs w:val="28"/>
        </w:rPr>
        <w:t xml:space="preserve">A kaland </w:t>
      </w:r>
      <w:r w:rsidRPr="00D900B4">
        <w:rPr>
          <w:rFonts w:ascii="Book Antiqua" w:hAnsi="Book Antiqua"/>
          <w:sz w:val="28"/>
          <w:szCs w:val="28"/>
        </w:rPr>
        <w:t xml:space="preserve">játékideje majdnem két és fél óra. Legyünk pontosak, egy </w:t>
      </w:r>
      <w:proofErr w:type="gramStart"/>
      <w:r w:rsidRPr="00D900B4">
        <w:rPr>
          <w:rFonts w:ascii="Book Antiqua" w:hAnsi="Book Antiqua"/>
          <w:sz w:val="28"/>
          <w:szCs w:val="28"/>
        </w:rPr>
        <w:t>monográfia</w:t>
      </w:r>
      <w:proofErr w:type="gramEnd"/>
      <w:r w:rsidRPr="00D900B4">
        <w:rPr>
          <w:rFonts w:ascii="Book Antiqua" w:hAnsi="Book Antiqua"/>
          <w:sz w:val="28"/>
          <w:szCs w:val="28"/>
        </w:rPr>
        <w:t xml:space="preserve"> szerint 145 perc, ám </w:t>
      </w:r>
      <w:r w:rsidR="00672C13" w:rsidRPr="00D900B4">
        <w:rPr>
          <w:rFonts w:ascii="Book Antiqua" w:hAnsi="Book Antiqua"/>
          <w:sz w:val="28"/>
          <w:szCs w:val="28"/>
        </w:rPr>
        <w:t>a magyar</w:t>
      </w:r>
      <w:r w:rsidRPr="00D900B4">
        <w:rPr>
          <w:rFonts w:ascii="Book Antiqua" w:hAnsi="Book Antiqua"/>
          <w:sz w:val="28"/>
          <w:szCs w:val="28"/>
        </w:rPr>
        <w:t xml:space="preserve"> DVD-kiadáson csak 137. Filmfilológusokra vár a feladat, hogy kiderítsék, miből származik ez a 8 percnyi különbség.</w:t>
      </w:r>
      <w:r w:rsidR="00C738BC" w:rsidRPr="00D900B4">
        <w:rPr>
          <w:rFonts w:ascii="Book Antiqua" w:hAnsi="Book Antiqua"/>
          <w:sz w:val="28"/>
          <w:szCs w:val="28"/>
        </w:rPr>
        <w:t xml:space="preserve"> (Györffy György </w:t>
      </w:r>
      <w:proofErr w:type="gramStart"/>
      <w:r w:rsidR="00C738BC" w:rsidRPr="00D900B4">
        <w:rPr>
          <w:rFonts w:ascii="Book Antiqua" w:hAnsi="Book Antiqua"/>
          <w:sz w:val="28"/>
          <w:szCs w:val="28"/>
        </w:rPr>
        <w:t>monográfiájának</w:t>
      </w:r>
      <w:proofErr w:type="gramEnd"/>
      <w:r w:rsidR="00C738BC" w:rsidRPr="00D900B4">
        <w:rPr>
          <w:rFonts w:ascii="Book Antiqua" w:hAnsi="Book Antiqua"/>
          <w:sz w:val="28"/>
          <w:szCs w:val="28"/>
        </w:rPr>
        <w:t xml:space="preserve"> leírásában lehet </w:t>
      </w:r>
      <w:r w:rsidR="00C738BC" w:rsidRPr="00D900B4">
        <w:rPr>
          <w:rFonts w:ascii="Book Antiqua" w:hAnsi="Book Antiqua"/>
          <w:sz w:val="28"/>
          <w:szCs w:val="28"/>
        </w:rPr>
        <w:lastRenderedPageBreak/>
        <w:t>olvasni egy jelenetről, amely nincs a</w:t>
      </w:r>
      <w:r w:rsidR="0011623E" w:rsidRPr="00D900B4">
        <w:rPr>
          <w:rFonts w:ascii="Book Antiqua" w:hAnsi="Book Antiqua"/>
          <w:sz w:val="28"/>
          <w:szCs w:val="28"/>
        </w:rPr>
        <w:t xml:space="preserve"> DVD-</w:t>
      </w:r>
      <w:r w:rsidR="00C738BC" w:rsidRPr="00D900B4">
        <w:rPr>
          <w:rFonts w:ascii="Book Antiqua" w:hAnsi="Book Antiqua"/>
          <w:sz w:val="28"/>
          <w:szCs w:val="28"/>
        </w:rPr>
        <w:t>lemezen, de a magyar tévé által vetített kópiában sem látható</w:t>
      </w:r>
      <w:r w:rsidR="00071CC9" w:rsidRPr="00D900B4">
        <w:rPr>
          <w:rFonts w:ascii="Book Antiqua" w:hAnsi="Book Antiqua"/>
          <w:sz w:val="28"/>
          <w:szCs w:val="28"/>
        </w:rPr>
        <w:t>.</w:t>
      </w:r>
      <w:r w:rsidR="00D900B4">
        <w:rPr>
          <w:rFonts w:ascii="Book Antiqua" w:hAnsi="Book Antiqua"/>
          <w:sz w:val="28"/>
          <w:szCs w:val="28"/>
        </w:rPr>
        <w:t>)</w:t>
      </w:r>
      <w:r w:rsidRPr="00D900B4">
        <w:rPr>
          <w:rFonts w:ascii="Book Antiqua" w:hAnsi="Book Antiqua"/>
          <w:sz w:val="28"/>
          <w:szCs w:val="28"/>
        </w:rPr>
        <w:t xml:space="preserve"> </w:t>
      </w:r>
    </w:p>
    <w:p w14:paraId="2823E9C9" w14:textId="5ED53C11" w:rsidR="006723A9" w:rsidRPr="00D900B4" w:rsidRDefault="0008656C" w:rsidP="00D900B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00B4">
        <w:rPr>
          <w:rFonts w:ascii="Book Antiqua" w:hAnsi="Book Antiqua"/>
          <w:sz w:val="28"/>
          <w:szCs w:val="28"/>
        </w:rPr>
        <w:t>A történetet könnyű összefoglalni. Két barátnő, Anna és Claudia együtt indulnak egy tengeri kirándulásra.</w:t>
      </w:r>
      <w:r w:rsidR="00C738BC" w:rsidRPr="00D900B4">
        <w:rPr>
          <w:rFonts w:ascii="Book Antiqua" w:hAnsi="Book Antiqua"/>
          <w:sz w:val="28"/>
          <w:szCs w:val="28"/>
        </w:rPr>
        <w:t xml:space="preserve"> Velük tart </w:t>
      </w:r>
      <w:proofErr w:type="spellStart"/>
      <w:r w:rsidR="00C738BC" w:rsidRPr="00D900B4">
        <w:rPr>
          <w:rFonts w:ascii="Book Antiqua" w:hAnsi="Book Antiqua"/>
          <w:sz w:val="28"/>
          <w:szCs w:val="28"/>
        </w:rPr>
        <w:t>Sandro</w:t>
      </w:r>
      <w:proofErr w:type="spellEnd"/>
      <w:r w:rsidR="00C738BC" w:rsidRPr="00D900B4">
        <w:rPr>
          <w:rFonts w:ascii="Book Antiqua" w:hAnsi="Book Antiqua"/>
          <w:sz w:val="28"/>
          <w:szCs w:val="28"/>
        </w:rPr>
        <w:t>, Anna partnere</w:t>
      </w:r>
      <w:r w:rsidRPr="00D900B4">
        <w:rPr>
          <w:rFonts w:ascii="Book Antiqua" w:hAnsi="Book Antiqua"/>
          <w:sz w:val="28"/>
          <w:szCs w:val="28"/>
        </w:rPr>
        <w:t>. A meglehetősen kopár, sziklás szigeten,</w:t>
      </w:r>
      <w:r w:rsidR="00C738BC" w:rsidRPr="00D900B4">
        <w:rPr>
          <w:rFonts w:ascii="Book Antiqua" w:hAnsi="Book Antiqua"/>
          <w:sz w:val="28"/>
          <w:szCs w:val="28"/>
        </w:rPr>
        <w:t xml:space="preserve"> ahová végül eljut</w:t>
      </w:r>
      <w:r w:rsidR="00071CC9" w:rsidRPr="00D900B4">
        <w:rPr>
          <w:rFonts w:ascii="Book Antiqua" w:hAnsi="Book Antiqua"/>
          <w:sz w:val="28"/>
          <w:szCs w:val="28"/>
        </w:rPr>
        <w:t>na</w:t>
      </w:r>
      <w:r w:rsidR="00C738BC" w:rsidRPr="00D900B4">
        <w:rPr>
          <w:rFonts w:ascii="Book Antiqua" w:hAnsi="Book Antiqua"/>
          <w:sz w:val="28"/>
          <w:szCs w:val="28"/>
        </w:rPr>
        <w:t>k,</w:t>
      </w:r>
      <w:r w:rsidRPr="00D900B4">
        <w:rPr>
          <w:rFonts w:ascii="Book Antiqua" w:hAnsi="Book Antiqua"/>
          <w:sz w:val="28"/>
          <w:szCs w:val="28"/>
        </w:rPr>
        <w:t xml:space="preserve"> Anna</w:t>
      </w:r>
      <w:r w:rsidR="00C738BC" w:rsidRPr="00D900B4">
        <w:rPr>
          <w:rFonts w:ascii="Book Antiqua" w:hAnsi="Book Antiqua"/>
          <w:sz w:val="28"/>
          <w:szCs w:val="28"/>
        </w:rPr>
        <w:t xml:space="preserve"> eltűnik</w:t>
      </w:r>
      <w:r w:rsidRPr="00D900B4">
        <w:rPr>
          <w:rFonts w:ascii="Book Antiqua" w:hAnsi="Book Antiqua"/>
          <w:sz w:val="28"/>
          <w:szCs w:val="28"/>
        </w:rPr>
        <w:t>. A társaság a lány keresésé</w:t>
      </w:r>
      <w:r w:rsidR="00C738BC" w:rsidRPr="00D900B4">
        <w:rPr>
          <w:rFonts w:ascii="Book Antiqua" w:hAnsi="Book Antiqua"/>
          <w:sz w:val="28"/>
          <w:szCs w:val="28"/>
        </w:rPr>
        <w:t xml:space="preserve">re indul, de az többé nem </w:t>
      </w:r>
      <w:proofErr w:type="spellStart"/>
      <w:r w:rsidR="00C738BC" w:rsidRPr="00D900B4">
        <w:rPr>
          <w:rFonts w:ascii="Book Antiqua" w:hAnsi="Book Antiqua"/>
          <w:sz w:val="28"/>
          <w:szCs w:val="28"/>
        </w:rPr>
        <w:t>buk</w:t>
      </w:r>
      <w:proofErr w:type="spellEnd"/>
      <w:r w:rsidR="00D900B4">
        <w:rPr>
          <w:rFonts w:ascii="Book Antiqua" w:hAnsi="Book Antiqua"/>
          <w:sz w:val="28"/>
          <w:szCs w:val="28"/>
        </w:rPr>
        <w:t>-</w:t>
      </w:r>
      <w:r w:rsidR="00C738BC" w:rsidRPr="00D900B4">
        <w:rPr>
          <w:rFonts w:ascii="Book Antiqua" w:hAnsi="Book Antiqua"/>
          <w:sz w:val="28"/>
          <w:szCs w:val="28"/>
        </w:rPr>
        <w:t xml:space="preserve">kan </w:t>
      </w:r>
      <w:r w:rsidRPr="00D900B4">
        <w:rPr>
          <w:rFonts w:ascii="Book Antiqua" w:hAnsi="Book Antiqua"/>
          <w:sz w:val="28"/>
          <w:szCs w:val="28"/>
        </w:rPr>
        <w:t>fel a történetben. A film nem tisztázza, mi lett a sorsa</w:t>
      </w:r>
      <w:r w:rsidR="00C738BC" w:rsidRPr="00D900B4">
        <w:rPr>
          <w:rFonts w:ascii="Book Antiqua" w:hAnsi="Book Antiqua"/>
          <w:sz w:val="28"/>
          <w:szCs w:val="28"/>
        </w:rPr>
        <w:t xml:space="preserve">; magára hagyja a nézőt ezzel a látszólag fontos </w:t>
      </w:r>
      <w:proofErr w:type="gramStart"/>
      <w:r w:rsidR="00C738BC" w:rsidRPr="00D900B4">
        <w:rPr>
          <w:rFonts w:ascii="Book Antiqua" w:hAnsi="Book Antiqua"/>
          <w:sz w:val="28"/>
          <w:szCs w:val="28"/>
        </w:rPr>
        <w:t>problémával</w:t>
      </w:r>
      <w:proofErr w:type="gramEnd"/>
      <w:r w:rsidRPr="00D900B4">
        <w:rPr>
          <w:rFonts w:ascii="Book Antiqua" w:hAnsi="Book Antiqua"/>
          <w:sz w:val="28"/>
          <w:szCs w:val="28"/>
        </w:rPr>
        <w:t xml:space="preserve">. A továbbiakban </w:t>
      </w:r>
      <w:proofErr w:type="spellStart"/>
      <w:r w:rsidRPr="00D900B4">
        <w:rPr>
          <w:rFonts w:ascii="Book Antiqua" w:hAnsi="Book Antiqua"/>
          <w:sz w:val="28"/>
          <w:szCs w:val="28"/>
        </w:rPr>
        <w:t>Sandro</w:t>
      </w:r>
      <w:proofErr w:type="spellEnd"/>
      <w:r w:rsidRPr="00D900B4">
        <w:rPr>
          <w:rFonts w:ascii="Book Antiqua" w:hAnsi="Book Antiqua"/>
          <w:sz w:val="28"/>
          <w:szCs w:val="28"/>
        </w:rPr>
        <w:t xml:space="preserve"> és Claudia kapcsolatának alakulását követjük nyomon. A szárazf</w:t>
      </w:r>
      <w:r w:rsidR="00C738BC" w:rsidRPr="00D900B4">
        <w:rPr>
          <w:rFonts w:ascii="Book Antiqua" w:hAnsi="Book Antiqua"/>
          <w:sz w:val="28"/>
          <w:szCs w:val="28"/>
        </w:rPr>
        <w:t>öldre visszatérve folytatják Anna keresését</w:t>
      </w:r>
      <w:r w:rsidRPr="00D900B4">
        <w:rPr>
          <w:rFonts w:ascii="Book Antiqua" w:hAnsi="Book Antiqua"/>
          <w:sz w:val="28"/>
          <w:szCs w:val="28"/>
        </w:rPr>
        <w:t xml:space="preserve">, de közben érzelmileg és érzékileg egyre jobban egymásba bonyolódnak. Nem szerelem ez, miként </w:t>
      </w:r>
      <w:proofErr w:type="spellStart"/>
      <w:r w:rsidRPr="00D900B4">
        <w:rPr>
          <w:rFonts w:ascii="Book Antiqua" w:hAnsi="Book Antiqua"/>
          <w:sz w:val="28"/>
          <w:szCs w:val="28"/>
        </w:rPr>
        <w:t>Sandro</w:t>
      </w:r>
      <w:proofErr w:type="spellEnd"/>
      <w:r w:rsidRPr="00D900B4">
        <w:rPr>
          <w:rFonts w:ascii="Book Antiqua" w:hAnsi="Book Antiqua"/>
          <w:sz w:val="28"/>
          <w:szCs w:val="28"/>
        </w:rPr>
        <w:t xml:space="preserve"> és Anna kapcsolata sem</w:t>
      </w:r>
      <w:r w:rsidR="00C738BC" w:rsidRPr="00D900B4">
        <w:rPr>
          <w:rFonts w:ascii="Book Antiqua" w:hAnsi="Book Antiqua"/>
          <w:sz w:val="28"/>
          <w:szCs w:val="28"/>
        </w:rPr>
        <w:t xml:space="preserve"> volt</w:t>
      </w:r>
      <w:r w:rsidRPr="00D900B4">
        <w:rPr>
          <w:rFonts w:ascii="Book Antiqua" w:hAnsi="Book Antiqua"/>
          <w:sz w:val="28"/>
          <w:szCs w:val="28"/>
        </w:rPr>
        <w:t xml:space="preserve"> igazán az. Ösztön szülte vágy sodorja a férfit a másik lányhoz, és nem is tud kitartani mellette, mert az első </w:t>
      </w:r>
      <w:proofErr w:type="spellStart"/>
      <w:r w:rsidRPr="00D900B4">
        <w:rPr>
          <w:rFonts w:ascii="Book Antiqua" w:hAnsi="Book Antiqua"/>
          <w:sz w:val="28"/>
          <w:szCs w:val="28"/>
        </w:rPr>
        <w:t>adan</w:t>
      </w:r>
      <w:proofErr w:type="spellEnd"/>
      <w:r w:rsidR="00D900B4">
        <w:rPr>
          <w:rFonts w:ascii="Book Antiqua" w:hAnsi="Book Antiqua"/>
          <w:sz w:val="28"/>
          <w:szCs w:val="28"/>
        </w:rPr>
        <w:t>-</w:t>
      </w:r>
      <w:r w:rsidRPr="00D900B4">
        <w:rPr>
          <w:rFonts w:ascii="Book Antiqua" w:hAnsi="Book Antiqua"/>
          <w:sz w:val="28"/>
          <w:szCs w:val="28"/>
        </w:rPr>
        <w:t>dó alkalommal megcsalja. A filmet záró megbocsátás gesztusa, a könnye</w:t>
      </w:r>
      <w:r w:rsidR="00D900B4">
        <w:rPr>
          <w:rFonts w:ascii="Book Antiqua" w:hAnsi="Book Antiqua"/>
          <w:sz w:val="28"/>
          <w:szCs w:val="28"/>
        </w:rPr>
        <w:t>-</w:t>
      </w:r>
      <w:proofErr w:type="spellStart"/>
      <w:r w:rsidRPr="00D900B4">
        <w:rPr>
          <w:rFonts w:ascii="Book Antiqua" w:hAnsi="Book Antiqua"/>
          <w:sz w:val="28"/>
          <w:szCs w:val="28"/>
        </w:rPr>
        <w:t>ző</w:t>
      </w:r>
      <w:proofErr w:type="spellEnd"/>
      <w:r w:rsidRPr="00D900B4">
        <w:rPr>
          <w:rFonts w:ascii="Book Antiqua" w:hAnsi="Book Antiqua"/>
          <w:sz w:val="28"/>
          <w:szCs w:val="28"/>
        </w:rPr>
        <w:t xml:space="preserve"> Claudia és </w:t>
      </w:r>
      <w:proofErr w:type="spellStart"/>
      <w:r w:rsidRPr="00D900B4">
        <w:rPr>
          <w:rFonts w:ascii="Book Antiqua" w:hAnsi="Book Antiqua"/>
          <w:sz w:val="28"/>
          <w:szCs w:val="28"/>
        </w:rPr>
        <w:t>Sandro</w:t>
      </w:r>
      <w:proofErr w:type="spellEnd"/>
      <w:r w:rsidRPr="00D900B4">
        <w:rPr>
          <w:rFonts w:ascii="Book Antiqua" w:hAnsi="Book Antiqua"/>
          <w:sz w:val="28"/>
          <w:szCs w:val="28"/>
        </w:rPr>
        <w:t xml:space="preserve"> </w:t>
      </w:r>
      <w:r w:rsidR="006723A9" w:rsidRPr="00D900B4">
        <w:rPr>
          <w:rFonts w:ascii="Book Antiqua" w:hAnsi="Book Antiqua"/>
          <w:sz w:val="28"/>
          <w:szCs w:val="28"/>
        </w:rPr>
        <w:t xml:space="preserve">képsora lehet, hogy egy jobb kapcsolat kezdetét jelzi, de az is lehet, hogy a szomorú búcsút egymástól. </w:t>
      </w:r>
    </w:p>
    <w:p w14:paraId="2823E9CA" w14:textId="6E4823A4" w:rsidR="00EF7550" w:rsidRPr="00D900B4" w:rsidRDefault="006723A9" w:rsidP="00D900B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00B4">
        <w:rPr>
          <w:rFonts w:ascii="Book Antiqua" w:hAnsi="Book Antiqua"/>
          <w:sz w:val="28"/>
          <w:szCs w:val="28"/>
        </w:rPr>
        <w:t xml:space="preserve">   A férfiak gyengék. Ki vannak szolgáltatva szexualitásuk </w:t>
      </w:r>
      <w:proofErr w:type="spellStart"/>
      <w:r w:rsidRPr="00D900B4">
        <w:rPr>
          <w:rFonts w:ascii="Book Antiqua" w:hAnsi="Book Antiqua"/>
          <w:sz w:val="28"/>
          <w:szCs w:val="28"/>
        </w:rPr>
        <w:t>csábí</w:t>
      </w:r>
      <w:proofErr w:type="spellEnd"/>
      <w:r w:rsidR="00D900B4">
        <w:rPr>
          <w:rFonts w:ascii="Book Antiqua" w:hAnsi="Book Antiqua"/>
          <w:sz w:val="28"/>
          <w:szCs w:val="28"/>
        </w:rPr>
        <w:t>-</w:t>
      </w:r>
      <w:r w:rsidRPr="00D900B4">
        <w:rPr>
          <w:rFonts w:ascii="Book Antiqua" w:hAnsi="Book Antiqua"/>
          <w:sz w:val="28"/>
          <w:szCs w:val="28"/>
        </w:rPr>
        <w:t xml:space="preserve">tásainak. </w:t>
      </w:r>
      <w:proofErr w:type="spellStart"/>
      <w:r w:rsidRPr="00D900B4">
        <w:rPr>
          <w:rFonts w:ascii="Book Antiqua" w:hAnsi="Book Antiqua"/>
          <w:sz w:val="28"/>
          <w:szCs w:val="28"/>
        </w:rPr>
        <w:t>Pontano</w:t>
      </w:r>
      <w:proofErr w:type="spellEnd"/>
      <w:r w:rsidRPr="00D900B4">
        <w:rPr>
          <w:rFonts w:ascii="Book Antiqua" w:hAnsi="Book Antiqua"/>
          <w:sz w:val="28"/>
          <w:szCs w:val="28"/>
        </w:rPr>
        <w:t xml:space="preserve"> (</w:t>
      </w:r>
      <w:proofErr w:type="spellStart"/>
      <w:r w:rsidRPr="00D900B4">
        <w:rPr>
          <w:rFonts w:ascii="Book Antiqua" w:hAnsi="Book Antiqua"/>
          <w:sz w:val="28"/>
          <w:szCs w:val="28"/>
        </w:rPr>
        <w:t>Marcello</w:t>
      </w:r>
      <w:proofErr w:type="spellEnd"/>
      <w:r w:rsidRPr="00D900B4">
        <w:rPr>
          <w:rFonts w:ascii="Book Antiqua" w:hAnsi="Book Antiqua"/>
          <w:sz w:val="28"/>
          <w:szCs w:val="28"/>
        </w:rPr>
        <w:t xml:space="preserve"> Mastroianni), </w:t>
      </w:r>
      <w:r w:rsidRPr="00D900B4">
        <w:rPr>
          <w:rFonts w:ascii="Book Antiqua" w:hAnsi="Book Antiqua"/>
          <w:i/>
          <w:sz w:val="28"/>
          <w:szCs w:val="28"/>
        </w:rPr>
        <w:t xml:space="preserve">Az éjszaka </w:t>
      </w:r>
      <w:r w:rsidRPr="00D900B4">
        <w:rPr>
          <w:rFonts w:ascii="Book Antiqua" w:hAnsi="Book Antiqua"/>
          <w:sz w:val="28"/>
          <w:szCs w:val="28"/>
        </w:rPr>
        <w:t>író főhőse meg</w:t>
      </w:r>
      <w:r w:rsidR="00D900B4">
        <w:rPr>
          <w:rFonts w:ascii="Book Antiqua" w:hAnsi="Book Antiqua"/>
          <w:sz w:val="28"/>
          <w:szCs w:val="28"/>
        </w:rPr>
        <w:t>-</w:t>
      </w:r>
      <w:r w:rsidRPr="00D900B4">
        <w:rPr>
          <w:rFonts w:ascii="Book Antiqua" w:hAnsi="Book Antiqua"/>
          <w:sz w:val="28"/>
          <w:szCs w:val="28"/>
        </w:rPr>
        <w:t>feneklett a hivatásában, és ezért enged a legapróbb érzéki csábítás</w:t>
      </w:r>
      <w:r w:rsidR="000E2B54" w:rsidRPr="00D900B4">
        <w:rPr>
          <w:rFonts w:ascii="Book Antiqua" w:hAnsi="Book Antiqua"/>
          <w:sz w:val="28"/>
          <w:szCs w:val="28"/>
        </w:rPr>
        <w:t>ok</w:t>
      </w:r>
      <w:r w:rsidRPr="00D900B4">
        <w:rPr>
          <w:rFonts w:ascii="Book Antiqua" w:hAnsi="Book Antiqua"/>
          <w:sz w:val="28"/>
          <w:szCs w:val="28"/>
        </w:rPr>
        <w:t xml:space="preserve">nak is. A kórházban, ahová haldokló barátjukat mentek </w:t>
      </w:r>
      <w:r w:rsidR="00F76125" w:rsidRPr="00D900B4">
        <w:rPr>
          <w:rFonts w:ascii="Book Antiqua" w:hAnsi="Book Antiqua"/>
          <w:sz w:val="28"/>
          <w:szCs w:val="28"/>
        </w:rPr>
        <w:t>meg</w:t>
      </w:r>
      <w:r w:rsidRPr="00D900B4">
        <w:rPr>
          <w:rFonts w:ascii="Book Antiqua" w:hAnsi="Book Antiqua"/>
          <w:sz w:val="28"/>
          <w:szCs w:val="28"/>
        </w:rPr>
        <w:t>látogatn</w:t>
      </w:r>
      <w:r w:rsidR="00F75F3A" w:rsidRPr="00D900B4">
        <w:rPr>
          <w:rFonts w:ascii="Book Antiqua" w:hAnsi="Book Antiqua"/>
          <w:sz w:val="28"/>
          <w:szCs w:val="28"/>
        </w:rPr>
        <w:t>i, min</w:t>
      </w:r>
      <w:r w:rsidR="00D900B4">
        <w:rPr>
          <w:rFonts w:ascii="Book Antiqua" w:hAnsi="Book Antiqua"/>
          <w:sz w:val="28"/>
          <w:szCs w:val="28"/>
        </w:rPr>
        <w:t>-</w:t>
      </w:r>
      <w:r w:rsidR="00F75F3A" w:rsidRPr="00D900B4">
        <w:rPr>
          <w:rFonts w:ascii="Book Antiqua" w:hAnsi="Book Antiqua"/>
          <w:sz w:val="28"/>
          <w:szCs w:val="28"/>
        </w:rPr>
        <w:t>den további nélkül</w:t>
      </w:r>
      <w:r w:rsidRPr="00D900B4">
        <w:rPr>
          <w:rFonts w:ascii="Book Antiqua" w:hAnsi="Book Antiqua"/>
          <w:sz w:val="28"/>
          <w:szCs w:val="28"/>
        </w:rPr>
        <w:t xml:space="preserve"> egy</w:t>
      </w:r>
      <w:r w:rsidR="00F75F3A" w:rsidRPr="00D900B4">
        <w:rPr>
          <w:rFonts w:ascii="Book Antiqua" w:hAnsi="Book Antiqua"/>
          <w:sz w:val="28"/>
          <w:szCs w:val="28"/>
        </w:rPr>
        <w:t xml:space="preserve"> felkínálkozó nimfomániás lány karjaiban köt ki</w:t>
      </w:r>
      <w:r w:rsidRPr="00D900B4">
        <w:rPr>
          <w:rFonts w:ascii="Book Antiqua" w:hAnsi="Book Antiqua"/>
          <w:sz w:val="28"/>
          <w:szCs w:val="28"/>
        </w:rPr>
        <w:t>. A bárban, ahová a feleségével ülnek be, felcsigázva figyeli a vetkőző artistanőt. A nagyvilági estélyen pedig habozás nélkül flörtölni kezd a házigazda unatkozó</w:t>
      </w:r>
      <w:r w:rsidR="005C67B9" w:rsidRPr="00D900B4">
        <w:rPr>
          <w:rFonts w:ascii="Book Antiqua" w:hAnsi="Book Antiqua"/>
          <w:sz w:val="28"/>
          <w:szCs w:val="28"/>
        </w:rPr>
        <w:t xml:space="preserve"> </w:t>
      </w:r>
      <w:r w:rsidRPr="00D900B4">
        <w:rPr>
          <w:rFonts w:ascii="Book Antiqua" w:hAnsi="Book Antiqua"/>
          <w:sz w:val="28"/>
          <w:szCs w:val="28"/>
        </w:rPr>
        <w:t>lányával (</w:t>
      </w:r>
      <w:proofErr w:type="spellStart"/>
      <w:r w:rsidRPr="00D900B4">
        <w:rPr>
          <w:rFonts w:ascii="Book Antiqua" w:hAnsi="Book Antiqua"/>
          <w:sz w:val="28"/>
          <w:szCs w:val="28"/>
        </w:rPr>
        <w:t>Monica</w:t>
      </w:r>
      <w:proofErr w:type="spellEnd"/>
      <w:r w:rsidRPr="00D900B4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900B4">
        <w:rPr>
          <w:rFonts w:ascii="Book Antiqua" w:hAnsi="Book Antiqua"/>
          <w:sz w:val="28"/>
          <w:szCs w:val="28"/>
        </w:rPr>
        <w:t>Vitti</w:t>
      </w:r>
      <w:proofErr w:type="spellEnd"/>
      <w:r w:rsidRPr="00D900B4">
        <w:rPr>
          <w:rFonts w:ascii="Book Antiqua" w:hAnsi="Book Antiqua"/>
          <w:sz w:val="28"/>
          <w:szCs w:val="28"/>
        </w:rPr>
        <w:t xml:space="preserve">). </w:t>
      </w:r>
      <w:r w:rsidR="00EF7550" w:rsidRPr="00D900B4">
        <w:rPr>
          <w:rFonts w:ascii="Book Antiqua" w:hAnsi="Book Antiqua"/>
          <w:sz w:val="28"/>
          <w:szCs w:val="28"/>
        </w:rPr>
        <w:t>A felesége (Jeanne Moreau) érdekesebb és értékesebb ember; élő katalizátorként szembesíti férjét egykori jobbik énjével, miközben kiderül, hogy korábban miféle áldozatokat hozott érte.</w:t>
      </w:r>
    </w:p>
    <w:p w14:paraId="2823E9CB" w14:textId="608C4F0D" w:rsidR="00C61F88" w:rsidRPr="00D900B4" w:rsidRDefault="00F54A06" w:rsidP="00D900B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00B4">
        <w:rPr>
          <w:rFonts w:ascii="Book Antiqua" w:hAnsi="Book Antiqua"/>
          <w:sz w:val="28"/>
          <w:szCs w:val="28"/>
        </w:rPr>
        <w:t xml:space="preserve">   A férfiak gyengék – a nők különbek náluk. Ezeket az Antonioni-filmeket akár feminista alkotásokként is lehet értelmezni. Kár, hogy </w:t>
      </w:r>
      <w:r w:rsidR="00721F4C" w:rsidRPr="00D900B4">
        <w:rPr>
          <w:rFonts w:ascii="Book Antiqua" w:hAnsi="Book Antiqua"/>
          <w:sz w:val="28"/>
          <w:szCs w:val="28"/>
        </w:rPr>
        <w:t>a legbőszebb feministák sem tudt</w:t>
      </w:r>
      <w:r w:rsidRPr="00D900B4">
        <w:rPr>
          <w:rFonts w:ascii="Book Antiqua" w:hAnsi="Book Antiqua"/>
          <w:sz w:val="28"/>
          <w:szCs w:val="28"/>
        </w:rPr>
        <w:t>ak erről.</w:t>
      </w:r>
      <w:r w:rsidR="00721F4C" w:rsidRPr="00D900B4">
        <w:rPr>
          <w:rFonts w:ascii="Book Antiqua" w:hAnsi="Book Antiqua"/>
          <w:sz w:val="28"/>
          <w:szCs w:val="28"/>
        </w:rPr>
        <w:t xml:space="preserve"> Antonionitól azonban messze állt az ilyesféle, a férfi-nő kapcsolatokat mesterségesen leegyszerűsítő szemlélet. Ő </w:t>
      </w:r>
      <w:r w:rsidR="008E0571" w:rsidRPr="00D900B4">
        <w:rPr>
          <w:rFonts w:ascii="Book Antiqua" w:hAnsi="Book Antiqua"/>
          <w:sz w:val="28"/>
          <w:szCs w:val="28"/>
        </w:rPr>
        <w:t>távolabbra</w:t>
      </w:r>
      <w:r w:rsidR="00721F4C" w:rsidRPr="00D900B4">
        <w:rPr>
          <w:rFonts w:ascii="Book Antiqua" w:hAnsi="Book Antiqua"/>
          <w:sz w:val="28"/>
          <w:szCs w:val="28"/>
        </w:rPr>
        <w:t xml:space="preserve"> tekintett. A modern civilizáció bajait igyekezett feltárni és elemezni abban a négy alkotásában (ide csatlakozott a</w:t>
      </w:r>
      <w:r w:rsidR="00AB3D18" w:rsidRPr="00D900B4">
        <w:rPr>
          <w:rFonts w:ascii="Book Antiqua" w:hAnsi="Book Antiqua"/>
          <w:sz w:val="28"/>
          <w:szCs w:val="28"/>
        </w:rPr>
        <w:t xml:space="preserve"> </w:t>
      </w:r>
      <w:r w:rsidR="00AB3D18" w:rsidRPr="00D900B4">
        <w:rPr>
          <w:rFonts w:ascii="Book Antiqua" w:hAnsi="Book Antiqua"/>
          <w:i/>
          <w:iCs/>
          <w:sz w:val="28"/>
          <w:szCs w:val="28"/>
        </w:rPr>
        <w:t>Nap</w:t>
      </w:r>
      <w:r w:rsidR="00D900B4">
        <w:rPr>
          <w:rFonts w:ascii="Book Antiqua" w:hAnsi="Book Antiqua"/>
          <w:i/>
          <w:iCs/>
          <w:sz w:val="28"/>
          <w:szCs w:val="28"/>
        </w:rPr>
        <w:t>-</w:t>
      </w:r>
      <w:r w:rsidR="00AB3D18" w:rsidRPr="00D900B4">
        <w:rPr>
          <w:rFonts w:ascii="Book Antiqua" w:hAnsi="Book Antiqua"/>
          <w:i/>
          <w:iCs/>
          <w:sz w:val="28"/>
          <w:szCs w:val="28"/>
        </w:rPr>
        <w:t xml:space="preserve">fogyatkozás </w:t>
      </w:r>
      <w:r w:rsidR="00AB3D18" w:rsidRPr="00D900B4">
        <w:rPr>
          <w:rFonts w:ascii="Book Antiqua" w:hAnsi="Book Antiqua"/>
          <w:sz w:val="28"/>
          <w:szCs w:val="28"/>
        </w:rPr>
        <w:t>és a</w:t>
      </w:r>
      <w:r w:rsidR="00721F4C" w:rsidRPr="00D900B4">
        <w:rPr>
          <w:rFonts w:ascii="Book Antiqua" w:hAnsi="Book Antiqua"/>
          <w:sz w:val="28"/>
          <w:szCs w:val="28"/>
        </w:rPr>
        <w:t xml:space="preserve"> </w:t>
      </w:r>
      <w:r w:rsidR="00721F4C" w:rsidRPr="00D900B4">
        <w:rPr>
          <w:rFonts w:ascii="Book Antiqua" w:hAnsi="Book Antiqua"/>
          <w:i/>
          <w:sz w:val="28"/>
          <w:szCs w:val="28"/>
        </w:rPr>
        <w:t xml:space="preserve">Vörös sivatag </w:t>
      </w:r>
      <w:r w:rsidR="00721F4C" w:rsidRPr="00D900B4">
        <w:rPr>
          <w:rFonts w:ascii="Book Antiqua" w:hAnsi="Book Antiqua"/>
          <w:sz w:val="28"/>
          <w:szCs w:val="28"/>
        </w:rPr>
        <w:t xml:space="preserve">is), melyeket a hatvanas évek első felében forgatott. </w:t>
      </w:r>
      <w:r w:rsidR="008E0571" w:rsidRPr="00D900B4">
        <w:rPr>
          <w:rFonts w:ascii="Book Antiqua" w:hAnsi="Book Antiqua"/>
          <w:sz w:val="28"/>
          <w:szCs w:val="28"/>
        </w:rPr>
        <w:t xml:space="preserve">A férfi-nő kapcsolatok </w:t>
      </w:r>
      <w:r w:rsidR="00721F4C" w:rsidRPr="00D900B4">
        <w:rPr>
          <w:rFonts w:ascii="Book Antiqua" w:hAnsi="Book Antiqua"/>
          <w:sz w:val="28"/>
          <w:szCs w:val="28"/>
        </w:rPr>
        <w:t>megbomlásának</w:t>
      </w:r>
      <w:r w:rsidR="008E0571" w:rsidRPr="00D900B4">
        <w:rPr>
          <w:rFonts w:ascii="Book Antiqua" w:hAnsi="Book Antiqua"/>
          <w:sz w:val="28"/>
          <w:szCs w:val="28"/>
        </w:rPr>
        <w:t xml:space="preserve"> és romlásának</w:t>
      </w:r>
      <w:r w:rsidR="00721F4C" w:rsidRPr="00D900B4">
        <w:rPr>
          <w:rFonts w:ascii="Book Antiqua" w:hAnsi="Book Antiqua"/>
          <w:sz w:val="28"/>
          <w:szCs w:val="28"/>
        </w:rPr>
        <w:t xml:space="preserve"> okát abban látta, hogy a technika fejlődés</w:t>
      </w:r>
      <w:r w:rsidR="008E0571" w:rsidRPr="00D900B4">
        <w:rPr>
          <w:rFonts w:ascii="Book Antiqua" w:hAnsi="Book Antiqua"/>
          <w:sz w:val="28"/>
          <w:szCs w:val="28"/>
        </w:rPr>
        <w:t>e</w:t>
      </w:r>
      <w:r w:rsidR="00721F4C" w:rsidRPr="00D900B4">
        <w:rPr>
          <w:rFonts w:ascii="Book Antiqua" w:hAnsi="Book Antiqua"/>
          <w:sz w:val="28"/>
          <w:szCs w:val="28"/>
        </w:rPr>
        <w:t xml:space="preserve"> jóval előbbre szaladt, mint az emberek erkölcsi felfogása.</w:t>
      </w:r>
    </w:p>
    <w:p w14:paraId="2823E9CC" w14:textId="2787B6AE" w:rsidR="00B03996" w:rsidRPr="00D900B4" w:rsidRDefault="00C61F88" w:rsidP="00D900B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00B4">
        <w:rPr>
          <w:rFonts w:ascii="Book Antiqua" w:hAnsi="Book Antiqua"/>
          <w:sz w:val="28"/>
          <w:szCs w:val="28"/>
        </w:rPr>
        <w:t xml:space="preserve">   Mai szemmel nézve ezt a két filmet, nemcsak filmtechnikai és </w:t>
      </w:r>
      <w:proofErr w:type="gramStart"/>
      <w:r w:rsidRPr="00D900B4">
        <w:rPr>
          <w:rFonts w:ascii="Book Antiqua" w:hAnsi="Book Antiqua"/>
          <w:sz w:val="28"/>
          <w:szCs w:val="28"/>
        </w:rPr>
        <w:t>etikai</w:t>
      </w:r>
      <w:proofErr w:type="gramEnd"/>
      <w:r w:rsidRPr="00D900B4">
        <w:rPr>
          <w:rFonts w:ascii="Book Antiqua" w:hAnsi="Book Antiqua"/>
          <w:sz w:val="28"/>
          <w:szCs w:val="28"/>
        </w:rPr>
        <w:t xml:space="preserve"> kérdések vetődnek fel velük kapcsolatban. Ma már nem lehet nem észrevenni, hogy az ötvenes-hatvanas évek fordulóján mennyire hasonló </w:t>
      </w:r>
      <w:proofErr w:type="gramStart"/>
      <w:r w:rsidRPr="00D900B4">
        <w:rPr>
          <w:rFonts w:ascii="Book Antiqua" w:hAnsi="Book Antiqua"/>
          <w:sz w:val="28"/>
          <w:szCs w:val="28"/>
        </w:rPr>
        <w:lastRenderedPageBreak/>
        <w:t>problémák</w:t>
      </w:r>
      <w:proofErr w:type="gramEnd"/>
      <w:r w:rsidRPr="00D900B4">
        <w:rPr>
          <w:rFonts w:ascii="Book Antiqua" w:hAnsi="Book Antiqua"/>
          <w:sz w:val="28"/>
          <w:szCs w:val="28"/>
        </w:rPr>
        <w:t xml:space="preserve"> izgatták a nagy olasz rendezőket. Ha összevetjük egymással </w:t>
      </w:r>
      <w:proofErr w:type="gramStart"/>
      <w:r w:rsidRPr="00D900B4">
        <w:rPr>
          <w:rFonts w:ascii="Book Antiqua" w:hAnsi="Book Antiqua"/>
          <w:i/>
          <w:sz w:val="28"/>
          <w:szCs w:val="28"/>
        </w:rPr>
        <w:t>A</w:t>
      </w:r>
      <w:proofErr w:type="gramEnd"/>
      <w:r w:rsidRPr="00D900B4">
        <w:rPr>
          <w:rFonts w:ascii="Book Antiqua" w:hAnsi="Book Antiqua"/>
          <w:i/>
          <w:sz w:val="28"/>
          <w:szCs w:val="28"/>
        </w:rPr>
        <w:t xml:space="preserve"> kaland </w:t>
      </w:r>
      <w:r w:rsidRPr="00D900B4">
        <w:rPr>
          <w:rFonts w:ascii="Book Antiqua" w:hAnsi="Book Antiqua"/>
          <w:sz w:val="28"/>
          <w:szCs w:val="28"/>
        </w:rPr>
        <w:t xml:space="preserve">és Fellini </w:t>
      </w:r>
      <w:r w:rsidRPr="00D900B4">
        <w:rPr>
          <w:rFonts w:ascii="Book Antiqua" w:hAnsi="Book Antiqua"/>
          <w:i/>
          <w:sz w:val="28"/>
          <w:szCs w:val="28"/>
        </w:rPr>
        <w:t xml:space="preserve">Az édes élet </w:t>
      </w:r>
      <w:r w:rsidRPr="00D900B4">
        <w:rPr>
          <w:rFonts w:ascii="Book Antiqua" w:hAnsi="Book Antiqua"/>
          <w:sz w:val="28"/>
          <w:szCs w:val="28"/>
        </w:rPr>
        <w:t>című al</w:t>
      </w:r>
      <w:r w:rsidR="003C1004" w:rsidRPr="00D900B4">
        <w:rPr>
          <w:rFonts w:ascii="Book Antiqua" w:hAnsi="Book Antiqua"/>
          <w:sz w:val="28"/>
          <w:szCs w:val="28"/>
        </w:rPr>
        <w:t>kotását, előbukkannak a rokon vonás</w:t>
      </w:r>
      <w:r w:rsidRPr="00D900B4">
        <w:rPr>
          <w:rFonts w:ascii="Book Antiqua" w:hAnsi="Book Antiqua"/>
          <w:sz w:val="28"/>
          <w:szCs w:val="28"/>
        </w:rPr>
        <w:t>ok. A férfi főszereplők morálisan gyenge alakok, a felsőbb társa</w:t>
      </w:r>
      <w:r w:rsidR="002C5BC3">
        <w:rPr>
          <w:rFonts w:ascii="Book Antiqua" w:hAnsi="Book Antiqua"/>
          <w:sz w:val="28"/>
          <w:szCs w:val="28"/>
        </w:rPr>
        <w:t>-</w:t>
      </w:r>
      <w:proofErr w:type="spellStart"/>
      <w:r w:rsidRPr="00D900B4">
        <w:rPr>
          <w:rFonts w:ascii="Book Antiqua" w:hAnsi="Book Antiqua"/>
          <w:sz w:val="28"/>
          <w:szCs w:val="28"/>
        </w:rPr>
        <w:t>dalmi</w:t>
      </w:r>
      <w:proofErr w:type="spellEnd"/>
      <w:r w:rsidRPr="00D900B4">
        <w:rPr>
          <w:rFonts w:ascii="Book Antiqua" w:hAnsi="Book Antiqua"/>
          <w:sz w:val="28"/>
          <w:szCs w:val="28"/>
        </w:rPr>
        <w:t xml:space="preserve"> körök ugyanolyan henye módon vegetálnak, és a sztoriban itt is, ott is felbukkan egy szex-szimbólumként körülrajongott nő. </w:t>
      </w:r>
      <w:r w:rsidR="00B03996" w:rsidRPr="00D900B4">
        <w:rPr>
          <w:rFonts w:ascii="Book Antiqua" w:hAnsi="Book Antiqua"/>
          <w:sz w:val="28"/>
          <w:szCs w:val="28"/>
        </w:rPr>
        <w:t xml:space="preserve">Két nagy rendező, két igencsak különböző stílus, külön-külön világkép – mégis ugyanazt sugallják nekünk. </w:t>
      </w:r>
    </w:p>
    <w:p w14:paraId="2823E9CD" w14:textId="78D3B4BB" w:rsidR="00F54A06" w:rsidRPr="00D900B4" w:rsidRDefault="00B03996" w:rsidP="00D900B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00B4">
        <w:rPr>
          <w:rFonts w:ascii="Book Antiqua" w:hAnsi="Book Antiqua"/>
          <w:sz w:val="28"/>
          <w:szCs w:val="28"/>
        </w:rPr>
        <w:t xml:space="preserve">   </w:t>
      </w:r>
      <w:r w:rsidRPr="00D900B4">
        <w:rPr>
          <w:rFonts w:ascii="Book Antiqua" w:hAnsi="Book Antiqua"/>
          <w:i/>
          <w:sz w:val="28"/>
          <w:szCs w:val="28"/>
        </w:rPr>
        <w:t xml:space="preserve">A kaland </w:t>
      </w:r>
      <w:r w:rsidRPr="00D900B4">
        <w:rPr>
          <w:rFonts w:ascii="Book Antiqua" w:hAnsi="Book Antiqua"/>
          <w:sz w:val="28"/>
          <w:szCs w:val="28"/>
        </w:rPr>
        <w:t>filmtörténeti fordulópont. Éppen a vele kapcsolatos Cannes-i botrány miatt kapott nagyobb figyelmet, s gondolhatták a film</w:t>
      </w:r>
      <w:r w:rsidR="002C5BC3">
        <w:rPr>
          <w:rFonts w:ascii="Book Antiqua" w:hAnsi="Book Antiqua"/>
          <w:sz w:val="28"/>
          <w:szCs w:val="28"/>
        </w:rPr>
        <w:t>-</w:t>
      </w:r>
      <w:r w:rsidRPr="00D900B4">
        <w:rPr>
          <w:rFonts w:ascii="Book Antiqua" w:hAnsi="Book Antiqua"/>
          <w:sz w:val="28"/>
          <w:szCs w:val="28"/>
        </w:rPr>
        <w:t xml:space="preserve">történészek – jól sejtve –, hogy valami gyökeresen új indul útjára. A modernista filmstílus kezdetét innen lehet számítani. A korszakolások és határkijelölések persze mindig önkényesek egy kicsit. </w:t>
      </w:r>
      <w:r w:rsidR="00001F81" w:rsidRPr="00D900B4">
        <w:rPr>
          <w:rFonts w:ascii="Book Antiqua" w:hAnsi="Book Antiqua"/>
          <w:sz w:val="28"/>
          <w:szCs w:val="28"/>
        </w:rPr>
        <w:t xml:space="preserve">Ma már talán a filmrajongókat sem izgatja különösebben, mikor mi kezdődött, vagy ért </w:t>
      </w:r>
      <w:r w:rsidR="00001F81" w:rsidRPr="002C5BC3">
        <w:rPr>
          <w:rFonts w:ascii="Book Antiqua" w:hAnsi="Book Antiqua" w:cstheme="minorHAnsi"/>
          <w:spacing w:val="-6"/>
          <w:sz w:val="28"/>
          <w:szCs w:val="28"/>
        </w:rPr>
        <w:t xml:space="preserve">véget. Azt azonban illik észrevenni, hogy </w:t>
      </w:r>
      <w:proofErr w:type="gramStart"/>
      <w:r w:rsidR="00001F81" w:rsidRPr="002C5BC3">
        <w:rPr>
          <w:rFonts w:ascii="Book Antiqua" w:hAnsi="Book Antiqua" w:cstheme="minorHAnsi"/>
          <w:i/>
          <w:spacing w:val="-6"/>
          <w:sz w:val="28"/>
          <w:szCs w:val="28"/>
        </w:rPr>
        <w:t>A</w:t>
      </w:r>
      <w:proofErr w:type="gramEnd"/>
      <w:r w:rsidR="00001F81" w:rsidRPr="002C5BC3">
        <w:rPr>
          <w:rFonts w:ascii="Book Antiqua" w:hAnsi="Book Antiqua" w:cstheme="minorHAnsi"/>
          <w:i/>
          <w:spacing w:val="-6"/>
          <w:sz w:val="28"/>
          <w:szCs w:val="28"/>
        </w:rPr>
        <w:t xml:space="preserve"> kaland </w:t>
      </w:r>
      <w:r w:rsidR="00001F81" w:rsidRPr="002C5BC3">
        <w:rPr>
          <w:rFonts w:ascii="Book Antiqua" w:hAnsi="Book Antiqua" w:cstheme="minorHAnsi"/>
          <w:spacing w:val="-6"/>
          <w:sz w:val="28"/>
          <w:szCs w:val="28"/>
        </w:rPr>
        <w:t>sztorijának személyiség</w:t>
      </w:r>
      <w:r w:rsidR="002C5BC3" w:rsidRPr="002C5BC3">
        <w:rPr>
          <w:rFonts w:ascii="Book Antiqua" w:hAnsi="Book Antiqua" w:cstheme="minorHAnsi"/>
          <w:spacing w:val="-6"/>
          <w:sz w:val="28"/>
          <w:szCs w:val="28"/>
        </w:rPr>
        <w:t>-</w:t>
      </w:r>
      <w:r w:rsidR="00001F81" w:rsidRPr="00D900B4">
        <w:rPr>
          <w:rFonts w:ascii="Book Antiqua" w:hAnsi="Book Antiqua"/>
          <w:sz w:val="28"/>
          <w:szCs w:val="28"/>
        </w:rPr>
        <w:t xml:space="preserve">cseréje (az egyik fiatal nő meglehetősen gyorsan, ha nem is egészen </w:t>
      </w:r>
      <w:proofErr w:type="spellStart"/>
      <w:r w:rsidR="00001F81" w:rsidRPr="00D900B4">
        <w:rPr>
          <w:rFonts w:ascii="Book Antiqua" w:hAnsi="Book Antiqua"/>
          <w:sz w:val="28"/>
          <w:szCs w:val="28"/>
        </w:rPr>
        <w:t>vá</w:t>
      </w:r>
      <w:r w:rsidR="002C5BC3">
        <w:rPr>
          <w:rFonts w:ascii="Book Antiqua" w:hAnsi="Book Antiqua"/>
          <w:sz w:val="28"/>
          <w:szCs w:val="28"/>
        </w:rPr>
        <w:t>-</w:t>
      </w:r>
      <w:r w:rsidR="00001F81" w:rsidRPr="00D900B4">
        <w:rPr>
          <w:rFonts w:ascii="Book Antiqua" w:hAnsi="Book Antiqua"/>
          <w:sz w:val="28"/>
          <w:szCs w:val="28"/>
        </w:rPr>
        <w:t>ratlanul</w:t>
      </w:r>
      <w:proofErr w:type="spellEnd"/>
      <w:r w:rsidR="00001F81" w:rsidRPr="00D900B4">
        <w:rPr>
          <w:rFonts w:ascii="Book Antiqua" w:hAnsi="Book Antiqua"/>
          <w:sz w:val="28"/>
          <w:szCs w:val="28"/>
        </w:rPr>
        <w:t xml:space="preserve"> egy másik örökébe lép)</w:t>
      </w:r>
      <w:r w:rsidR="002C5BC3">
        <w:rPr>
          <w:rFonts w:ascii="Book Antiqua" w:hAnsi="Book Antiqua"/>
          <w:sz w:val="28"/>
          <w:szCs w:val="28"/>
        </w:rPr>
        <w:t>,</w:t>
      </w:r>
      <w:r w:rsidR="00001F81" w:rsidRPr="00D900B4">
        <w:rPr>
          <w:rFonts w:ascii="Book Antiqua" w:hAnsi="Book Antiqua"/>
          <w:sz w:val="28"/>
          <w:szCs w:val="28"/>
        </w:rPr>
        <w:t xml:space="preserve"> és az ugyancsak ekkortájt forgatott </w:t>
      </w:r>
      <w:r w:rsidR="00001F81" w:rsidRPr="002C5BC3">
        <w:rPr>
          <w:rFonts w:ascii="Book Antiqua" w:hAnsi="Book Antiqua" w:cstheme="minorHAnsi"/>
          <w:spacing w:val="-8"/>
          <w:sz w:val="28"/>
          <w:szCs w:val="28"/>
        </w:rPr>
        <w:t xml:space="preserve">Hitchcock-klasszikus, a </w:t>
      </w:r>
      <w:r w:rsidR="00001F81" w:rsidRPr="002C5BC3">
        <w:rPr>
          <w:rFonts w:ascii="Book Antiqua" w:hAnsi="Book Antiqua" w:cstheme="minorHAnsi"/>
          <w:i/>
          <w:spacing w:val="-8"/>
          <w:sz w:val="28"/>
          <w:szCs w:val="28"/>
        </w:rPr>
        <w:t>Szédülés</w:t>
      </w:r>
      <w:r w:rsidR="00C61F88" w:rsidRPr="002C5BC3">
        <w:rPr>
          <w:rFonts w:ascii="Book Antiqua" w:hAnsi="Book Antiqua" w:cstheme="minorHAnsi"/>
          <w:spacing w:val="-8"/>
          <w:sz w:val="28"/>
          <w:szCs w:val="28"/>
        </w:rPr>
        <w:t xml:space="preserve"> </w:t>
      </w:r>
      <w:r w:rsidR="00001F81" w:rsidRPr="002C5BC3">
        <w:rPr>
          <w:rFonts w:ascii="Book Antiqua" w:hAnsi="Book Antiqua" w:cstheme="minorHAnsi"/>
          <w:spacing w:val="-8"/>
          <w:sz w:val="28"/>
          <w:szCs w:val="28"/>
        </w:rPr>
        <w:t>személyiségcseréje hasonló filozófiát hordoz.</w:t>
      </w:r>
    </w:p>
    <w:p w14:paraId="2823E9CE" w14:textId="330D6F6D" w:rsidR="00001F81" w:rsidRPr="00D900B4" w:rsidRDefault="00001F81" w:rsidP="00D900B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00B4">
        <w:rPr>
          <w:rFonts w:ascii="Book Antiqua" w:hAnsi="Book Antiqua"/>
          <w:sz w:val="28"/>
          <w:szCs w:val="28"/>
        </w:rPr>
        <w:t xml:space="preserve">   </w:t>
      </w:r>
      <w:r w:rsidRPr="002C5BC3">
        <w:rPr>
          <w:rFonts w:ascii="Book Antiqua" w:hAnsi="Book Antiqua" w:cstheme="minorHAnsi"/>
          <w:spacing w:val="-4"/>
          <w:sz w:val="28"/>
          <w:szCs w:val="28"/>
        </w:rPr>
        <w:t>Férfivágyak irányítják a világot, formálják képükre és hasonlatossá</w:t>
      </w:r>
      <w:r w:rsidR="002C5BC3" w:rsidRPr="002C5BC3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D900B4">
        <w:rPr>
          <w:rFonts w:ascii="Book Antiqua" w:hAnsi="Book Antiqua"/>
          <w:sz w:val="28"/>
          <w:szCs w:val="28"/>
        </w:rPr>
        <w:t>gukra</w:t>
      </w:r>
      <w:proofErr w:type="spellEnd"/>
      <w:r w:rsidRPr="00D900B4">
        <w:rPr>
          <w:rFonts w:ascii="Book Antiqua" w:hAnsi="Book Antiqua"/>
          <w:sz w:val="28"/>
          <w:szCs w:val="28"/>
        </w:rPr>
        <w:t xml:space="preserve"> az eseményeket – ám a nők</w:t>
      </w:r>
      <w:r w:rsidR="009076FE" w:rsidRPr="00D900B4">
        <w:rPr>
          <w:rFonts w:ascii="Book Antiqua" w:hAnsi="Book Antiqua"/>
          <w:sz w:val="28"/>
          <w:szCs w:val="28"/>
        </w:rPr>
        <w:t xml:space="preserve"> nemcsak szebbek,</w:t>
      </w:r>
      <w:r w:rsidRPr="00D900B4">
        <w:rPr>
          <w:rFonts w:ascii="Book Antiqua" w:hAnsi="Book Antiqua"/>
          <w:sz w:val="28"/>
          <w:szCs w:val="28"/>
        </w:rPr>
        <w:t xml:space="preserve"> jobbak</w:t>
      </w:r>
      <w:r w:rsidR="009076FE" w:rsidRPr="00D900B4">
        <w:rPr>
          <w:rFonts w:ascii="Book Antiqua" w:hAnsi="Book Antiqua"/>
          <w:sz w:val="28"/>
          <w:szCs w:val="28"/>
        </w:rPr>
        <w:t xml:space="preserve"> is</w:t>
      </w:r>
      <w:r w:rsidRPr="00D900B4">
        <w:rPr>
          <w:rFonts w:ascii="Book Antiqua" w:hAnsi="Book Antiqua"/>
          <w:sz w:val="28"/>
          <w:szCs w:val="28"/>
        </w:rPr>
        <w:t xml:space="preserve"> náluk.</w:t>
      </w:r>
    </w:p>
    <w:p w14:paraId="2D19FB3A" w14:textId="77777777" w:rsidR="00B65F93" w:rsidRPr="00D900B4" w:rsidRDefault="00B65F93" w:rsidP="00D900B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2823E9D0" w14:textId="257864B1" w:rsidR="009A7657" w:rsidRPr="00D900B4" w:rsidRDefault="009A7657" w:rsidP="00D900B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14:paraId="2823E9D1" w14:textId="5D0E93F5" w:rsidR="009A7657" w:rsidRPr="00D900B4" w:rsidRDefault="009A7657" w:rsidP="00D900B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2823E9D2" w14:textId="77777777" w:rsidR="009A7657" w:rsidRPr="00D900B4" w:rsidRDefault="009A7657" w:rsidP="00D900B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2823E9D3" w14:textId="77777777" w:rsidR="009A7657" w:rsidRPr="00D900B4" w:rsidRDefault="009A7657" w:rsidP="00D900B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2823E9D4" w14:textId="77777777" w:rsidR="006934FC" w:rsidRPr="00D900B4" w:rsidRDefault="009A7657" w:rsidP="00D900B4">
      <w:pPr>
        <w:tabs>
          <w:tab w:val="left" w:pos="6230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900B4">
        <w:rPr>
          <w:rFonts w:ascii="Book Antiqua" w:hAnsi="Book Antiqua"/>
          <w:sz w:val="28"/>
          <w:szCs w:val="28"/>
        </w:rPr>
        <w:tab/>
      </w:r>
    </w:p>
    <w:sectPr w:rsidR="006934FC" w:rsidRPr="00D900B4" w:rsidSect="0096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34FC"/>
    <w:rsid w:val="00001F81"/>
    <w:rsid w:val="00071CC9"/>
    <w:rsid w:val="00080F8C"/>
    <w:rsid w:val="0008656C"/>
    <w:rsid w:val="000B0E82"/>
    <w:rsid w:val="000E2B54"/>
    <w:rsid w:val="0011623E"/>
    <w:rsid w:val="00163720"/>
    <w:rsid w:val="002366B9"/>
    <w:rsid w:val="00261368"/>
    <w:rsid w:val="002C5BC3"/>
    <w:rsid w:val="003107BF"/>
    <w:rsid w:val="003C1004"/>
    <w:rsid w:val="004F7055"/>
    <w:rsid w:val="005C67B9"/>
    <w:rsid w:val="006723A9"/>
    <w:rsid w:val="00672C13"/>
    <w:rsid w:val="006934FC"/>
    <w:rsid w:val="006C335D"/>
    <w:rsid w:val="00721F4C"/>
    <w:rsid w:val="008E0571"/>
    <w:rsid w:val="009076FE"/>
    <w:rsid w:val="00962DA9"/>
    <w:rsid w:val="009A7657"/>
    <w:rsid w:val="009E6338"/>
    <w:rsid w:val="00AB3D18"/>
    <w:rsid w:val="00AF394C"/>
    <w:rsid w:val="00B03996"/>
    <w:rsid w:val="00B65F93"/>
    <w:rsid w:val="00C61F88"/>
    <w:rsid w:val="00C64DD9"/>
    <w:rsid w:val="00C738BC"/>
    <w:rsid w:val="00D04946"/>
    <w:rsid w:val="00D900B4"/>
    <w:rsid w:val="00DD750B"/>
    <w:rsid w:val="00E55C82"/>
    <w:rsid w:val="00EF7550"/>
    <w:rsid w:val="00F54A06"/>
    <w:rsid w:val="00F66510"/>
    <w:rsid w:val="00F75F3A"/>
    <w:rsid w:val="00F7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E9C4"/>
  <w15:docId w15:val="{E7A9B266-5193-4B57-90B1-267A2E36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2D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Otthon</cp:lastModifiedBy>
  <cp:revision>2</cp:revision>
  <dcterms:created xsi:type="dcterms:W3CDTF">2022-04-27T19:58:00Z</dcterms:created>
  <dcterms:modified xsi:type="dcterms:W3CDTF">2022-04-27T19:58:00Z</dcterms:modified>
</cp:coreProperties>
</file>