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DB7" w:rsidRPr="00E20F2A" w:rsidRDefault="00E20F2A" w:rsidP="00E20F2A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E20F2A">
        <w:rPr>
          <w:rFonts w:ascii="Book Antiqua" w:hAnsi="Book Antiqua"/>
          <w:sz w:val="36"/>
          <w:szCs w:val="36"/>
        </w:rPr>
        <w:t>Jolsvai András</w:t>
      </w:r>
    </w:p>
    <w:p w:rsidR="0096728B" w:rsidRPr="00E20F2A" w:rsidRDefault="004260A7" w:rsidP="00E20F2A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4260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445135</wp:posOffset>
            </wp:positionV>
            <wp:extent cx="5704840" cy="4048125"/>
            <wp:effectExtent l="0" t="0" r="0" b="9525"/>
            <wp:wrapSquare wrapText="bothSides"/>
            <wp:docPr id="1" name="Kép 1" descr="C:\Users\Otthon\Desktop\44. kézirat\múzeumfaló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4. kézirat\múzeumfaló\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5788" r="2432" b="3703"/>
                    <a:stretch/>
                  </pic:blipFill>
                  <pic:spPr bwMode="auto">
                    <a:xfrm>
                      <a:off x="0" y="0"/>
                      <a:ext cx="57048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8B" w:rsidRPr="00E20F2A">
        <w:rPr>
          <w:rFonts w:ascii="Book Antiqua" w:hAnsi="Book Antiqua"/>
          <w:i/>
          <w:sz w:val="40"/>
          <w:szCs w:val="40"/>
        </w:rPr>
        <w:t>Az a titok, hogy mi a titok</w:t>
      </w:r>
    </w:p>
    <w:p w:rsidR="0096728B" w:rsidRPr="00E20F2A" w:rsidRDefault="0096728B" w:rsidP="004260A7">
      <w:pPr>
        <w:spacing w:before="120"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20F2A">
        <w:rPr>
          <w:rFonts w:ascii="Book Antiqua" w:hAnsi="Book Antiqua"/>
          <w:sz w:val="28"/>
          <w:szCs w:val="28"/>
        </w:rPr>
        <w:t xml:space="preserve">Bosch-kiállítás van a Szépművészetiben: erre a hírre azért csak fölkapja a fejét az ember. Végre is ilyesmi jó, ha nemzedékenként egyszer megesik velünk. Boschnak pillanatnyilag húsz festményét ismerjük (el), ebből is többről tudható, hogy a boldog tulajdonos semmi pénzért nem adja kölcsön (mint a manapság főműnek tekintett </w:t>
      </w:r>
      <w:r w:rsidR="00F04EFC" w:rsidRPr="004260A7">
        <w:rPr>
          <w:rFonts w:ascii="Book Antiqua" w:hAnsi="Book Antiqua"/>
          <w:i/>
          <w:sz w:val="28"/>
          <w:szCs w:val="28"/>
        </w:rPr>
        <w:t>Földi g</w:t>
      </w:r>
      <w:r w:rsidRPr="004260A7">
        <w:rPr>
          <w:rFonts w:ascii="Book Antiqua" w:hAnsi="Book Antiqua"/>
          <w:i/>
          <w:sz w:val="28"/>
          <w:szCs w:val="28"/>
        </w:rPr>
        <w:t>yönyörök kertjé</w:t>
      </w:r>
      <w:r w:rsidRPr="00E20F2A">
        <w:rPr>
          <w:rFonts w:ascii="Book Antiqua" w:hAnsi="Book Antiqua"/>
          <w:sz w:val="28"/>
          <w:szCs w:val="28"/>
        </w:rPr>
        <w:t>-t, amely a Prado büszkesége), a maradékból elméletileg is nagy bravúr kiállítást rendezni, hát még gyakorlatilag</w:t>
      </w:r>
      <w:r w:rsidR="00BF56F8" w:rsidRPr="00E20F2A">
        <w:rPr>
          <w:rFonts w:ascii="Book Antiqua" w:hAnsi="Book Antiqua"/>
          <w:sz w:val="28"/>
          <w:szCs w:val="28"/>
        </w:rPr>
        <w:t>. (Igaz, a Szépművészeti nem is</w:t>
      </w:r>
      <w:r w:rsidR="004260A7">
        <w:rPr>
          <w:rFonts w:ascii="Book Antiqua" w:hAnsi="Book Antiqua"/>
          <w:sz w:val="28"/>
          <w:szCs w:val="28"/>
        </w:rPr>
        <w:t>-</w:t>
      </w:r>
      <w:r w:rsidRPr="00E20F2A">
        <w:rPr>
          <w:rFonts w:ascii="Book Antiqua" w:hAnsi="Book Antiqua"/>
          <w:sz w:val="28"/>
          <w:szCs w:val="28"/>
        </w:rPr>
        <w:t>mer lehetetlent: ebben a műfajban a kedvencem a Monet és barátai című tárlat volt, ahol annyi volt a barát, hogy komoly Monet-kép már nem is fért közéjük.) Persze, va</w:t>
      </w:r>
      <w:r w:rsidR="004260A7">
        <w:rPr>
          <w:rFonts w:ascii="Book Antiqua" w:hAnsi="Book Antiqua"/>
          <w:sz w:val="28"/>
          <w:szCs w:val="28"/>
        </w:rPr>
        <w:t>nnak vázlatok meg rajzok, Bosch</w:t>
      </w:r>
      <w:r w:rsidRPr="00E20F2A">
        <w:rPr>
          <w:rFonts w:ascii="Book Antiqua" w:hAnsi="Book Antiqua"/>
          <w:sz w:val="28"/>
          <w:szCs w:val="28"/>
        </w:rPr>
        <w:t>nak tulajdonítva, azokat is fel lehet rakni a falakra, de ebből se telne ki még egy kamara</w:t>
      </w:r>
      <w:r w:rsidR="004260A7">
        <w:rPr>
          <w:rFonts w:ascii="Book Antiqua" w:hAnsi="Book Antiqua"/>
          <w:sz w:val="28"/>
          <w:szCs w:val="28"/>
        </w:rPr>
        <w:t>-</w:t>
      </w:r>
      <w:r w:rsidRPr="00E20F2A">
        <w:rPr>
          <w:rFonts w:ascii="Book Antiqua" w:hAnsi="Book Antiqua"/>
          <w:sz w:val="28"/>
          <w:szCs w:val="28"/>
        </w:rPr>
        <w:t xml:space="preserve">kiállítás sem. Akkor jön a csavar, </w:t>
      </w:r>
      <w:r w:rsidR="00BF56F8" w:rsidRPr="00E20F2A">
        <w:rPr>
          <w:rFonts w:ascii="Book Antiqua" w:hAnsi="Book Antiqua"/>
          <w:sz w:val="28"/>
          <w:szCs w:val="28"/>
        </w:rPr>
        <w:t xml:space="preserve">szélesítsük a kört, </w:t>
      </w:r>
      <w:r w:rsidR="00602DB3" w:rsidRPr="00E20F2A">
        <w:rPr>
          <w:rFonts w:ascii="Book Antiqua" w:hAnsi="Book Antiqua"/>
          <w:sz w:val="28"/>
          <w:szCs w:val="28"/>
        </w:rPr>
        <w:t xml:space="preserve">elődök és utódok, a Bosch-hatás, környezet, efféle. Ez gyümölcsöző gondolat, így már egész szép anyag összegyűjthető, arról nem is beszélve, hogy a másod-harmadvonalbeli derekas utánzók műveinek megszerzése nyilván sokkal könnyebb, mintha a mester munkáiról lenne szó. De attól még, hogy egy efféle gondolatot a szükség növeszt nagyra, lehet e </w:t>
      </w:r>
      <w:proofErr w:type="gramStart"/>
      <w:r w:rsidR="00602DB3" w:rsidRPr="00E20F2A">
        <w:rPr>
          <w:rFonts w:ascii="Book Antiqua" w:hAnsi="Book Antiqua"/>
          <w:sz w:val="28"/>
          <w:szCs w:val="28"/>
        </w:rPr>
        <w:t>felfogás</w:t>
      </w:r>
      <w:proofErr w:type="gramEnd"/>
      <w:r w:rsidR="00602DB3" w:rsidRPr="00E20F2A">
        <w:rPr>
          <w:rFonts w:ascii="Book Antiqua" w:hAnsi="Book Antiqua"/>
          <w:sz w:val="28"/>
          <w:szCs w:val="28"/>
        </w:rPr>
        <w:t xml:space="preserve"> mentén </w:t>
      </w:r>
      <w:proofErr w:type="spellStart"/>
      <w:r w:rsidR="00602DB3" w:rsidRPr="00E20F2A">
        <w:rPr>
          <w:rFonts w:ascii="Book Antiqua" w:hAnsi="Book Antiqua"/>
          <w:sz w:val="28"/>
          <w:szCs w:val="28"/>
        </w:rPr>
        <w:t>ko</w:t>
      </w:r>
      <w:proofErr w:type="spellEnd"/>
      <w:r w:rsidR="004260A7">
        <w:rPr>
          <w:rFonts w:ascii="Book Antiqua" w:hAnsi="Book Antiqua"/>
          <w:sz w:val="28"/>
          <w:szCs w:val="28"/>
        </w:rPr>
        <w:t>-</w:t>
      </w:r>
      <w:r w:rsidR="004260A7" w:rsidRPr="004260A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100330</wp:posOffset>
            </wp:positionV>
            <wp:extent cx="2927350" cy="4429125"/>
            <wp:effectExtent l="0" t="0" r="6350" b="9525"/>
            <wp:wrapSquare wrapText="bothSides"/>
            <wp:docPr id="2" name="Kép 2" descr="C:\Users\Otthon\Desktop\44. kézirat\múzeumfaló\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4. kézirat\múzeumfaló\05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2153" r="12122" b="10646"/>
                    <a:stretch/>
                  </pic:blipFill>
                  <pic:spPr bwMode="auto">
                    <a:xfrm>
                      <a:off x="0" y="0"/>
                      <a:ext cx="29273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B3" w:rsidRPr="00E20F2A">
        <w:rPr>
          <w:rFonts w:ascii="Book Antiqua" w:hAnsi="Book Antiqua"/>
          <w:sz w:val="28"/>
          <w:szCs w:val="28"/>
        </w:rPr>
        <w:t xml:space="preserve">moly és szép kiállítást rendezni: </w:t>
      </w:r>
      <w:r w:rsidR="00602DB3" w:rsidRPr="004260A7">
        <w:rPr>
          <w:rFonts w:ascii="Book Antiqua" w:hAnsi="Book Antiqua" w:cstheme="minorHAnsi"/>
          <w:spacing w:val="-10"/>
          <w:sz w:val="28"/>
          <w:szCs w:val="28"/>
        </w:rPr>
        <w:t>ahogy, szögezzük le, a Szépművészeti</w:t>
      </w:r>
      <w:r w:rsidR="00602DB3" w:rsidRPr="00E20F2A">
        <w:rPr>
          <w:rFonts w:ascii="Book Antiqua" w:hAnsi="Book Antiqua"/>
          <w:sz w:val="28"/>
          <w:szCs w:val="28"/>
        </w:rPr>
        <w:t xml:space="preserve"> tette most. Ráadásul olyan tárlat született, amelyből az is meg</w:t>
      </w:r>
      <w:r w:rsidR="004260A7">
        <w:rPr>
          <w:rFonts w:ascii="Book Antiqua" w:hAnsi="Book Antiqua"/>
          <w:sz w:val="28"/>
          <w:szCs w:val="28"/>
        </w:rPr>
        <w:t>-</w:t>
      </w:r>
      <w:r w:rsidR="00602DB3" w:rsidRPr="00E20F2A">
        <w:rPr>
          <w:rFonts w:ascii="Book Antiqua" w:hAnsi="Book Antiqua"/>
          <w:sz w:val="28"/>
          <w:szCs w:val="28"/>
        </w:rPr>
        <w:t>ismerheti a holland mestert, aki nem sokat tudott róla eddig (van ilyen?), de azoknak is nyújt újdon</w:t>
      </w:r>
      <w:r w:rsidR="00166E9A">
        <w:rPr>
          <w:rFonts w:ascii="Book Antiqua" w:hAnsi="Book Antiqua"/>
          <w:sz w:val="28"/>
          <w:szCs w:val="28"/>
        </w:rPr>
        <w:t>-</w:t>
      </w:r>
      <w:proofErr w:type="spellStart"/>
      <w:r w:rsidR="00602DB3" w:rsidRPr="00166E9A">
        <w:rPr>
          <w:rFonts w:ascii="Book Antiqua" w:hAnsi="Book Antiqua" w:cstheme="minorHAnsi"/>
          <w:spacing w:val="-4"/>
          <w:sz w:val="28"/>
          <w:szCs w:val="28"/>
        </w:rPr>
        <w:t>ságokat</w:t>
      </w:r>
      <w:proofErr w:type="spellEnd"/>
      <w:r w:rsidR="00602DB3" w:rsidRPr="00166E9A">
        <w:rPr>
          <w:rFonts w:ascii="Book Antiqua" w:hAnsi="Book Antiqua" w:cstheme="minorHAnsi"/>
          <w:spacing w:val="-4"/>
          <w:sz w:val="28"/>
          <w:szCs w:val="28"/>
        </w:rPr>
        <w:t xml:space="preserve">, akik valamennyire </w:t>
      </w:r>
      <w:proofErr w:type="spellStart"/>
      <w:r w:rsidR="00602DB3" w:rsidRPr="00166E9A">
        <w:rPr>
          <w:rFonts w:ascii="Book Antiqua" w:hAnsi="Book Antiqua" w:cstheme="minorHAnsi"/>
          <w:spacing w:val="-4"/>
          <w:sz w:val="28"/>
          <w:szCs w:val="28"/>
        </w:rPr>
        <w:t>jártasak</w:t>
      </w:r>
      <w:proofErr w:type="spellEnd"/>
      <w:r w:rsidR="00602DB3" w:rsidRPr="00E20F2A">
        <w:rPr>
          <w:rFonts w:ascii="Book Antiqua" w:hAnsi="Book Antiqua"/>
          <w:sz w:val="28"/>
          <w:szCs w:val="28"/>
        </w:rPr>
        <w:t xml:space="preserve"> voltak Bosch különleges világában. </w:t>
      </w:r>
      <w:r w:rsidR="00FC62CA" w:rsidRPr="00E20F2A">
        <w:rPr>
          <w:rFonts w:ascii="Book Antiqua" w:hAnsi="Book Antiqua"/>
          <w:sz w:val="28"/>
          <w:szCs w:val="28"/>
        </w:rPr>
        <w:t>A megvalósításról is csak a leg</w:t>
      </w:r>
      <w:r w:rsidR="00166E9A">
        <w:rPr>
          <w:rFonts w:ascii="Book Antiqua" w:hAnsi="Book Antiqua"/>
          <w:sz w:val="28"/>
          <w:szCs w:val="28"/>
        </w:rPr>
        <w:t>-</w:t>
      </w:r>
      <w:r w:rsidR="00FC62CA" w:rsidRPr="00E20F2A">
        <w:rPr>
          <w:rFonts w:ascii="Book Antiqua" w:hAnsi="Book Antiqua"/>
          <w:sz w:val="28"/>
          <w:szCs w:val="28"/>
        </w:rPr>
        <w:t xml:space="preserve">jobbakat mondhatom, ügyesen </w:t>
      </w:r>
      <w:proofErr w:type="spellStart"/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ve</w:t>
      </w:r>
      <w:r w:rsidR="00166E9A">
        <w:rPr>
          <w:rFonts w:ascii="Book Antiqua" w:hAnsi="Book Antiqua" w:cstheme="minorHAnsi"/>
          <w:spacing w:val="-4"/>
          <w:sz w:val="28"/>
          <w:szCs w:val="28"/>
        </w:rPr>
        <w:t>-</w:t>
      </w:r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zetik</w:t>
      </w:r>
      <w:proofErr w:type="spellEnd"/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 xml:space="preserve"> végig a nézőt a témakörökön, tudatosan felerősítve a </w:t>
      </w:r>
      <w:proofErr w:type="spellStart"/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párhuzamo</w:t>
      </w:r>
      <w:r w:rsidR="00166E9A">
        <w:rPr>
          <w:rFonts w:ascii="Book Antiqua" w:hAnsi="Book Antiqua" w:cstheme="minorHAnsi"/>
          <w:spacing w:val="-4"/>
          <w:sz w:val="28"/>
          <w:szCs w:val="28"/>
        </w:rPr>
        <w:t>-</w:t>
      </w:r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kat</w:t>
      </w:r>
      <w:proofErr w:type="spellEnd"/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,</w:t>
      </w:r>
      <w:r w:rsidR="00FC62CA" w:rsidRPr="00E20F2A">
        <w:rPr>
          <w:rFonts w:ascii="Book Antiqua" w:hAnsi="Book Antiqua"/>
          <w:sz w:val="28"/>
          <w:szCs w:val="28"/>
        </w:rPr>
        <w:t xml:space="preserve"> </w:t>
      </w:r>
      <w:r w:rsidR="00FC62CA" w:rsidRPr="004260A7">
        <w:rPr>
          <w:rFonts w:ascii="Book Antiqua" w:hAnsi="Book Antiqua" w:cstheme="minorHAnsi"/>
          <w:spacing w:val="-4"/>
          <w:sz w:val="28"/>
          <w:szCs w:val="28"/>
        </w:rPr>
        <w:t>hogy aztán utunk végén a képek részleteinek gondos felnagyításával végleg</w:t>
      </w:r>
      <w:r w:rsidR="00FC62CA" w:rsidRPr="00E20F2A">
        <w:rPr>
          <w:rFonts w:ascii="Book Antiqua" w:hAnsi="Book Antiqua"/>
          <w:sz w:val="28"/>
          <w:szCs w:val="28"/>
        </w:rPr>
        <w:t xml:space="preserve"> belefeledkezhessünk ebbe a világba, mely – a tárlat címére utal</w:t>
      </w:r>
      <w:r w:rsidR="00166E9A">
        <w:rPr>
          <w:rFonts w:ascii="Book Antiqua" w:hAnsi="Book Antiqua"/>
          <w:sz w:val="28"/>
          <w:szCs w:val="28"/>
        </w:rPr>
        <w:t>-</w:t>
      </w:r>
      <w:proofErr w:type="spellStart"/>
      <w:r w:rsidR="00FC62CA" w:rsidRPr="00E20F2A">
        <w:rPr>
          <w:rFonts w:ascii="Book Antiqua" w:hAnsi="Book Antiqua"/>
          <w:sz w:val="28"/>
          <w:szCs w:val="28"/>
        </w:rPr>
        <w:t>va</w:t>
      </w:r>
      <w:proofErr w:type="spellEnd"/>
      <w:r w:rsidR="00FC62CA" w:rsidRPr="00E20F2A">
        <w:rPr>
          <w:rFonts w:ascii="Book Antiqua" w:hAnsi="Book Antiqua"/>
          <w:sz w:val="28"/>
          <w:szCs w:val="28"/>
        </w:rPr>
        <w:t xml:space="preserve"> –</w:t>
      </w:r>
      <w:r w:rsidR="00166E9A">
        <w:rPr>
          <w:rFonts w:ascii="Book Antiqua" w:hAnsi="Book Antiqua"/>
          <w:sz w:val="28"/>
          <w:szCs w:val="28"/>
        </w:rPr>
        <w:t xml:space="preserve"> </w:t>
      </w:r>
      <w:r w:rsidR="00FC62CA" w:rsidRPr="00E20F2A">
        <w:rPr>
          <w:rFonts w:ascii="Book Antiqua" w:hAnsi="Book Antiqua"/>
          <w:sz w:val="28"/>
          <w:szCs w:val="28"/>
        </w:rPr>
        <w:t>tényleg valahol menny és pokol között helyezkedik el. (Mint minden a világon.)</w:t>
      </w:r>
    </w:p>
    <w:p w:rsidR="00FC62CA" w:rsidRPr="00E20F2A" w:rsidRDefault="00166E9A" w:rsidP="004260A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60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201930</wp:posOffset>
            </wp:positionV>
            <wp:extent cx="3447415" cy="4150995"/>
            <wp:effectExtent l="0" t="0" r="635" b="1905"/>
            <wp:wrapSquare wrapText="bothSides"/>
            <wp:docPr id="3" name="Kép 3" descr="C:\Users\Otthon\Desktop\44. kézirat\múzeumfaló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4. kézirat\múzeumfaló\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b="8014"/>
                    <a:stretch/>
                  </pic:blipFill>
                  <pic:spPr bwMode="auto">
                    <a:xfrm>
                      <a:off x="0" y="0"/>
                      <a:ext cx="344741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CA" w:rsidRPr="00E20F2A">
        <w:rPr>
          <w:rFonts w:ascii="Book Antiqua" w:hAnsi="Book Antiqua"/>
          <w:sz w:val="28"/>
          <w:szCs w:val="28"/>
        </w:rPr>
        <w:t>Na, most, hogy le</w:t>
      </w:r>
      <w:r>
        <w:rPr>
          <w:rFonts w:ascii="Book Antiqua" w:hAnsi="Book Antiqua"/>
          <w:sz w:val="28"/>
          <w:szCs w:val="28"/>
        </w:rPr>
        <w:t>-</w:t>
      </w:r>
      <w:r w:rsidR="00FC62CA" w:rsidRPr="00E20F2A">
        <w:rPr>
          <w:rFonts w:ascii="Book Antiqua" w:hAnsi="Book Antiqua"/>
          <w:sz w:val="28"/>
          <w:szCs w:val="28"/>
        </w:rPr>
        <w:t xml:space="preserve">szögeztük még egyszer, a Szépművészeti kiállítása jelentős tett, komoly </w:t>
      </w:r>
      <w:proofErr w:type="spellStart"/>
      <w:r w:rsidR="00FC62CA" w:rsidRPr="00E20F2A">
        <w:rPr>
          <w:rFonts w:ascii="Book Antiqua" w:hAnsi="Book Antiqua"/>
          <w:sz w:val="28"/>
          <w:szCs w:val="28"/>
        </w:rPr>
        <w:t>kulturá</w:t>
      </w:r>
      <w:r>
        <w:rPr>
          <w:rFonts w:ascii="Book Antiqua" w:hAnsi="Book Antiqua"/>
          <w:sz w:val="28"/>
          <w:szCs w:val="28"/>
        </w:rPr>
        <w:t>-</w:t>
      </w:r>
      <w:r w:rsidR="00FC62CA" w:rsidRPr="00E20F2A">
        <w:rPr>
          <w:rFonts w:ascii="Book Antiqua" w:hAnsi="Book Antiqua"/>
          <w:sz w:val="28"/>
          <w:szCs w:val="28"/>
        </w:rPr>
        <w:t>lis</w:t>
      </w:r>
      <w:proofErr w:type="spellEnd"/>
      <w:r w:rsidR="00FC62CA" w:rsidRPr="00E20F2A">
        <w:rPr>
          <w:rFonts w:ascii="Book Antiqua" w:hAnsi="Book Antiqua"/>
          <w:sz w:val="28"/>
          <w:szCs w:val="28"/>
        </w:rPr>
        <w:t xml:space="preserve"> esemény, figyelmünket immár a Bosch-képek titkai felé fordíthatjuk. </w:t>
      </w:r>
      <w:proofErr w:type="gramStart"/>
      <w:r w:rsidR="00FC62CA" w:rsidRPr="00E20F2A">
        <w:rPr>
          <w:rFonts w:ascii="Book Antiqua" w:hAnsi="Book Antiqua"/>
          <w:sz w:val="28"/>
          <w:szCs w:val="28"/>
        </w:rPr>
        <w:t>Illetve arra a folyamatra, mely az elmúlt</w:t>
      </w:r>
      <w:r w:rsidR="00584D7F" w:rsidRPr="00E20F2A">
        <w:rPr>
          <w:rFonts w:ascii="Book Antiqua" w:hAnsi="Book Antiqua"/>
          <w:sz w:val="28"/>
          <w:szCs w:val="28"/>
        </w:rPr>
        <w:t xml:space="preserve"> évszázadok művészettörté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84D7F" w:rsidRPr="00E20F2A">
        <w:rPr>
          <w:rFonts w:ascii="Book Antiqua" w:hAnsi="Book Antiqua"/>
          <w:sz w:val="28"/>
          <w:szCs w:val="28"/>
        </w:rPr>
        <w:t>nészei</w:t>
      </w:r>
      <w:proofErr w:type="spellEnd"/>
      <w:r w:rsidR="00777326" w:rsidRPr="00E20F2A">
        <w:rPr>
          <w:rFonts w:ascii="Book Antiqua" w:hAnsi="Book Antiqua"/>
          <w:sz w:val="28"/>
          <w:szCs w:val="28"/>
        </w:rPr>
        <w:t xml:space="preserve"> nyomán bontakozott </w:t>
      </w:r>
      <w:r w:rsidR="00777326" w:rsidRPr="00166E9A">
        <w:rPr>
          <w:rFonts w:ascii="Book Antiqua" w:hAnsi="Book Antiqua" w:cstheme="minorHAnsi"/>
          <w:spacing w:val="-6"/>
          <w:sz w:val="28"/>
          <w:szCs w:val="28"/>
        </w:rPr>
        <w:t xml:space="preserve">ki, s melyet (némileg </w:t>
      </w:r>
      <w:proofErr w:type="spellStart"/>
      <w:r w:rsidR="00777326" w:rsidRPr="00166E9A">
        <w:rPr>
          <w:rFonts w:ascii="Book Antiqua" w:hAnsi="Book Antiqua" w:cstheme="minorHAnsi"/>
          <w:spacing w:val="-6"/>
          <w:sz w:val="28"/>
          <w:szCs w:val="28"/>
        </w:rPr>
        <w:t>leegysze</w:t>
      </w:r>
      <w:r w:rsidRPr="00166E9A">
        <w:rPr>
          <w:rFonts w:ascii="Book Antiqua" w:hAnsi="Book Antiqua" w:cstheme="minorHAnsi"/>
          <w:spacing w:val="-6"/>
          <w:sz w:val="28"/>
          <w:szCs w:val="28"/>
        </w:rPr>
        <w:t>-</w:t>
      </w:r>
      <w:r w:rsidR="00777326" w:rsidRPr="00E20F2A">
        <w:rPr>
          <w:rFonts w:ascii="Book Antiqua" w:hAnsi="Book Antiqua"/>
          <w:sz w:val="28"/>
          <w:szCs w:val="28"/>
        </w:rPr>
        <w:t>rűsítve</w:t>
      </w:r>
      <w:proofErr w:type="spellEnd"/>
      <w:r w:rsidR="00777326" w:rsidRPr="00E20F2A">
        <w:rPr>
          <w:rFonts w:ascii="Book Antiqua" w:hAnsi="Book Antiqua"/>
          <w:sz w:val="28"/>
          <w:szCs w:val="28"/>
        </w:rPr>
        <w:t>) úgy jellemezhetünk, hogy a portré a magányos zseniről, aki évszázadokkal megelőzte a korát, s akit majd a szürrealisták fedez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77326" w:rsidRPr="00E20F2A">
        <w:rPr>
          <w:rFonts w:ascii="Book Antiqua" w:hAnsi="Book Antiqua"/>
          <w:sz w:val="28"/>
          <w:szCs w:val="28"/>
        </w:rPr>
        <w:t>nek</w:t>
      </w:r>
      <w:proofErr w:type="spellEnd"/>
      <w:r w:rsidR="00777326" w:rsidRPr="00E20F2A">
        <w:rPr>
          <w:rFonts w:ascii="Book Antiqua" w:hAnsi="Book Antiqua"/>
          <w:sz w:val="28"/>
          <w:szCs w:val="28"/>
        </w:rPr>
        <w:t xml:space="preserve"> fel újra, s voltaképpen Dali integrálja majd az euró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77326" w:rsidRPr="00E20F2A">
        <w:rPr>
          <w:rFonts w:ascii="Book Antiqua" w:hAnsi="Book Antiqua"/>
          <w:sz w:val="28"/>
          <w:szCs w:val="28"/>
        </w:rPr>
        <w:t>pai</w:t>
      </w:r>
      <w:proofErr w:type="spellEnd"/>
      <w:r w:rsidR="00777326" w:rsidRPr="00E20F2A">
        <w:rPr>
          <w:rFonts w:ascii="Book Antiqua" w:hAnsi="Book Antiqua"/>
          <w:sz w:val="28"/>
          <w:szCs w:val="28"/>
        </w:rPr>
        <w:t xml:space="preserve"> festészet történetébe, </w:t>
      </w:r>
      <w:r w:rsidR="00013888" w:rsidRPr="00E20F2A">
        <w:rPr>
          <w:rFonts w:ascii="Book Antiqua" w:hAnsi="Book Antiqua"/>
          <w:sz w:val="28"/>
          <w:szCs w:val="28"/>
        </w:rPr>
        <w:t>las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13888" w:rsidRPr="00E20F2A">
        <w:rPr>
          <w:rFonts w:ascii="Book Antiqua" w:hAnsi="Book Antiqua"/>
          <w:sz w:val="28"/>
          <w:szCs w:val="28"/>
        </w:rPr>
        <w:lastRenderedPageBreak/>
        <w:t>san</w:t>
      </w:r>
      <w:proofErr w:type="spellEnd"/>
      <w:r w:rsidR="00013888" w:rsidRPr="00E20F2A">
        <w:rPr>
          <w:rFonts w:ascii="Book Antiqua" w:hAnsi="Book Antiqua"/>
          <w:sz w:val="28"/>
          <w:szCs w:val="28"/>
        </w:rPr>
        <w:t>, de biztosan átalakul egy, a maga korában (is) méltán megbecsült mester portréjává, aki egyáltalán nem lóg ki a tizenhatodik századi németalföldi</w:t>
      </w:r>
      <w:r w:rsidR="00584D7F" w:rsidRPr="00E20F2A">
        <w:rPr>
          <w:rFonts w:ascii="Book Antiqua" w:hAnsi="Book Antiqua"/>
          <w:sz w:val="28"/>
          <w:szCs w:val="28"/>
        </w:rPr>
        <w:t xml:space="preserve"> kánonból, éppen úgy fest és azt</w:t>
      </w:r>
      <w:r w:rsidR="00013888" w:rsidRPr="00E20F2A">
        <w:rPr>
          <w:rFonts w:ascii="Book Antiqua" w:hAnsi="Book Antiqua"/>
          <w:sz w:val="28"/>
          <w:szCs w:val="28"/>
        </w:rPr>
        <w:t xml:space="preserve">, ahogyan </w:t>
      </w:r>
      <w:r w:rsidR="00584D7F" w:rsidRPr="00E20F2A">
        <w:rPr>
          <w:rFonts w:ascii="Book Antiqua" w:hAnsi="Book Antiqua"/>
          <w:sz w:val="28"/>
          <w:szCs w:val="28"/>
        </w:rPr>
        <w:t xml:space="preserve">és amit </w:t>
      </w:r>
      <w:r w:rsidR="00013888" w:rsidRPr="00E20F2A">
        <w:rPr>
          <w:rFonts w:ascii="Book Antiqua" w:hAnsi="Book Antiqua"/>
          <w:sz w:val="28"/>
          <w:szCs w:val="28"/>
        </w:rPr>
        <w:t>a kortár</w:t>
      </w:r>
      <w:r w:rsidR="00584D7F" w:rsidRPr="00E20F2A">
        <w:rPr>
          <w:rFonts w:ascii="Book Antiqua" w:hAnsi="Book Antiqua"/>
          <w:sz w:val="28"/>
          <w:szCs w:val="28"/>
        </w:rPr>
        <w:t>sai, legfeljebb tehetségesebben.</w:t>
      </w:r>
      <w:proofErr w:type="gramEnd"/>
      <w:r w:rsidR="00584D7F" w:rsidRPr="00E20F2A">
        <w:rPr>
          <w:rFonts w:ascii="Book Antiqua" w:hAnsi="Book Antiqua"/>
          <w:sz w:val="28"/>
          <w:szCs w:val="28"/>
        </w:rPr>
        <w:t xml:space="preserve"> Témá</w:t>
      </w:r>
      <w:r w:rsidR="00013888" w:rsidRPr="00E20F2A">
        <w:rPr>
          <w:rFonts w:ascii="Book Antiqua" w:hAnsi="Book Antiqua"/>
          <w:sz w:val="28"/>
          <w:szCs w:val="28"/>
        </w:rPr>
        <w:t xml:space="preserve">i a kor közhelyei, és a feldolgozás módja is ismert és elismert a saját korában. Bosch nem kitaszított és meg nem értett zseni, akinek fél évezred kell, hogy </w:t>
      </w:r>
      <w:proofErr w:type="spellStart"/>
      <w:r w:rsidR="00013888" w:rsidRPr="00E20F2A">
        <w:rPr>
          <w:rFonts w:ascii="Book Antiqua" w:hAnsi="Book Antiqua"/>
          <w:sz w:val="28"/>
          <w:szCs w:val="28"/>
        </w:rPr>
        <w:t>megemésszék</w:t>
      </w:r>
      <w:proofErr w:type="spellEnd"/>
      <w:r w:rsidR="00013888" w:rsidRPr="00E20F2A">
        <w:rPr>
          <w:rFonts w:ascii="Book Antiqua" w:hAnsi="Book Antiqua"/>
          <w:sz w:val="28"/>
          <w:szCs w:val="28"/>
        </w:rPr>
        <w:t xml:space="preserve"> alkotásait</w:t>
      </w:r>
      <w:r w:rsidR="00584D7F" w:rsidRPr="00E20F2A">
        <w:rPr>
          <w:rFonts w:ascii="Book Antiqua" w:hAnsi="Book Antiqua"/>
          <w:sz w:val="28"/>
          <w:szCs w:val="28"/>
        </w:rPr>
        <w:t xml:space="preserve">, nem </w:t>
      </w:r>
      <w:r w:rsidRPr="00166E9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1642745</wp:posOffset>
            </wp:positionV>
            <wp:extent cx="5675630" cy="4391025"/>
            <wp:effectExtent l="0" t="0" r="1270" b="9525"/>
            <wp:wrapSquare wrapText="bothSides"/>
            <wp:docPr id="4" name="Kép 4" descr="C:\Users\Otthon\Desktop\44. kézirat\múzeumfaló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4. kézirat\múzeumfaló\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9149" r="6809" b="5743"/>
                    <a:stretch/>
                  </pic:blipFill>
                  <pic:spPr bwMode="auto">
                    <a:xfrm>
                      <a:off x="0" y="0"/>
                      <a:ext cx="567563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D7F" w:rsidRPr="00E20F2A">
        <w:rPr>
          <w:rFonts w:ascii="Book Antiqua" w:hAnsi="Book Antiqua"/>
          <w:sz w:val="28"/>
          <w:szCs w:val="28"/>
        </w:rPr>
        <w:t>kora Csontváryja vagy</w:t>
      </w:r>
      <w:r w:rsidR="00013888" w:rsidRPr="00E20F2A">
        <w:rPr>
          <w:rFonts w:ascii="Book Antiqua" w:hAnsi="Book Antiqua"/>
          <w:sz w:val="28"/>
          <w:szCs w:val="28"/>
        </w:rPr>
        <w:t xml:space="preserve"> Van Gogh-ja, Bosch megbecsült polgára városának és tágabb környezetének, jómódú burgund polgár (ehhez azért nősülni is tudni kell), megrendeléseit a politikai és gazdasági </w:t>
      </w:r>
      <w:proofErr w:type="gramStart"/>
      <w:r w:rsidR="00013888" w:rsidRPr="00E20F2A">
        <w:rPr>
          <w:rFonts w:ascii="Book Antiqua" w:hAnsi="Book Antiqua"/>
          <w:sz w:val="28"/>
          <w:szCs w:val="28"/>
        </w:rPr>
        <w:t>elit</w:t>
      </w:r>
      <w:proofErr w:type="gramEnd"/>
      <w:r w:rsidR="00013888" w:rsidRPr="00E20F2A">
        <w:rPr>
          <w:rFonts w:ascii="Book Antiqua" w:hAnsi="Book Antiqua"/>
          <w:sz w:val="28"/>
          <w:szCs w:val="28"/>
        </w:rPr>
        <w:t xml:space="preserve"> tagjaitól kapja, és válogathat is közöttük. Műhelyében segédek és inasok robotolnak, mint a legnagyobb reneszánsz alkotóknál, vagy a tizenkilencedik század sztár</w:t>
      </w:r>
      <w:r>
        <w:rPr>
          <w:rFonts w:ascii="Book Antiqua" w:hAnsi="Book Antiqua"/>
          <w:sz w:val="28"/>
          <w:szCs w:val="28"/>
        </w:rPr>
        <w:t>-</w:t>
      </w:r>
      <w:r w:rsidR="00013888" w:rsidRPr="00E20F2A">
        <w:rPr>
          <w:rFonts w:ascii="Book Antiqua" w:hAnsi="Book Antiqua"/>
          <w:sz w:val="28"/>
          <w:szCs w:val="28"/>
        </w:rPr>
        <w:t>festőinél, például Mu</w:t>
      </w:r>
      <w:r w:rsidR="00584D7F" w:rsidRPr="00E20F2A">
        <w:rPr>
          <w:rFonts w:ascii="Book Antiqua" w:hAnsi="Book Antiqua"/>
          <w:sz w:val="28"/>
          <w:szCs w:val="28"/>
        </w:rPr>
        <w:t>nkácsynál. Nincs itt semmi homály</w:t>
      </w:r>
      <w:r w:rsidR="00013888" w:rsidRPr="00E20F2A">
        <w:rPr>
          <w:rFonts w:ascii="Book Antiqua" w:hAnsi="Book Antiqua"/>
          <w:sz w:val="28"/>
          <w:szCs w:val="28"/>
        </w:rPr>
        <w:t>, elődök és utó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13888" w:rsidRPr="00E20F2A">
        <w:rPr>
          <w:rFonts w:ascii="Book Antiqua" w:hAnsi="Book Antiqua"/>
          <w:sz w:val="28"/>
          <w:szCs w:val="28"/>
        </w:rPr>
        <w:t>dok</w:t>
      </w:r>
      <w:proofErr w:type="spellEnd"/>
      <w:r w:rsidR="00013888" w:rsidRPr="00E20F2A">
        <w:rPr>
          <w:rFonts w:ascii="Book Antiqua" w:hAnsi="Book Antiqua"/>
          <w:sz w:val="28"/>
          <w:szCs w:val="28"/>
        </w:rPr>
        <w:t xml:space="preserve"> remekül felmutathatók, a Bosch-hatás évszázadokon át követhető, az, hogy kiesik egy időre a fősodorból, a divat, a (világ</w:t>
      </w:r>
      <w:proofErr w:type="gramStart"/>
      <w:r w:rsidR="00013888" w:rsidRPr="00E20F2A">
        <w:rPr>
          <w:rFonts w:ascii="Book Antiqua" w:hAnsi="Book Antiqua"/>
          <w:sz w:val="28"/>
          <w:szCs w:val="28"/>
        </w:rPr>
        <w:t>)szemlélet</w:t>
      </w:r>
      <w:proofErr w:type="gramEnd"/>
      <w:r w:rsidR="00013888" w:rsidRPr="00E20F2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13888" w:rsidRPr="00E20F2A">
        <w:rPr>
          <w:rFonts w:ascii="Book Antiqua" w:hAnsi="Book Antiqua"/>
          <w:sz w:val="28"/>
          <w:szCs w:val="28"/>
        </w:rPr>
        <w:t>változásá</w:t>
      </w:r>
      <w:r>
        <w:rPr>
          <w:rFonts w:ascii="Book Antiqua" w:hAnsi="Book Antiqua"/>
          <w:sz w:val="28"/>
          <w:szCs w:val="28"/>
        </w:rPr>
        <w:t>-</w:t>
      </w:r>
      <w:r w:rsidR="00013888" w:rsidRPr="00E20F2A">
        <w:rPr>
          <w:rFonts w:ascii="Book Antiqua" w:hAnsi="Book Antiqua"/>
          <w:sz w:val="28"/>
          <w:szCs w:val="28"/>
        </w:rPr>
        <w:t>nak</w:t>
      </w:r>
      <w:proofErr w:type="spellEnd"/>
      <w:r w:rsidR="00013888" w:rsidRPr="00E20F2A">
        <w:rPr>
          <w:rFonts w:ascii="Book Antiqua" w:hAnsi="Book Antiqua"/>
          <w:sz w:val="28"/>
          <w:szCs w:val="28"/>
        </w:rPr>
        <w:t xml:space="preserve"> következménye, </w:t>
      </w:r>
      <w:r w:rsidR="00B959F3" w:rsidRPr="00E20F2A">
        <w:rPr>
          <w:rFonts w:ascii="Book Antiqua" w:hAnsi="Book Antiqua"/>
          <w:sz w:val="28"/>
          <w:szCs w:val="28"/>
        </w:rPr>
        <w:t>nem őt minősíti. A titok, ha van egyáltalán, a korabeli jelképrendszer meg</w:t>
      </w:r>
      <w:r>
        <w:rPr>
          <w:rFonts w:ascii="Book Antiqua" w:hAnsi="Book Antiqua"/>
          <w:sz w:val="28"/>
          <w:szCs w:val="28"/>
        </w:rPr>
        <w:t>fejtésére vonatkozhat csupán. (</w:t>
      </w:r>
      <w:r w:rsidR="00B959F3" w:rsidRPr="00E20F2A">
        <w:rPr>
          <w:rFonts w:ascii="Book Antiqua" w:hAnsi="Book Antiqua"/>
          <w:sz w:val="28"/>
          <w:szCs w:val="28"/>
        </w:rPr>
        <w:t xml:space="preserve">A németalföldi </w:t>
      </w:r>
      <w:proofErr w:type="spellStart"/>
      <w:r w:rsidR="00B959F3" w:rsidRPr="00E20F2A">
        <w:rPr>
          <w:rFonts w:ascii="Book Antiqua" w:hAnsi="Book Antiqua"/>
          <w:sz w:val="28"/>
          <w:szCs w:val="28"/>
        </w:rPr>
        <w:t>festé</w:t>
      </w:r>
      <w:r>
        <w:rPr>
          <w:rFonts w:ascii="Book Antiqua" w:hAnsi="Book Antiqua"/>
          <w:sz w:val="28"/>
          <w:szCs w:val="28"/>
        </w:rPr>
        <w:t>-</w:t>
      </w:r>
      <w:r w:rsidR="00B959F3" w:rsidRPr="00E20F2A">
        <w:rPr>
          <w:rFonts w:ascii="Book Antiqua" w:hAnsi="Book Antiqua"/>
          <w:sz w:val="28"/>
          <w:szCs w:val="28"/>
        </w:rPr>
        <w:t>szet</w:t>
      </w:r>
      <w:proofErr w:type="spellEnd"/>
      <w:r w:rsidR="00B959F3" w:rsidRPr="00E20F2A">
        <w:rPr>
          <w:rFonts w:ascii="Book Antiqua" w:hAnsi="Book Antiqua"/>
          <w:sz w:val="28"/>
          <w:szCs w:val="28"/>
        </w:rPr>
        <w:t xml:space="preserve"> kutatói ma már többé-kevésbé egyetértenek abban, hogy a kor alkotói rendkívül rész</w:t>
      </w:r>
      <w:r w:rsidR="00AD5B39" w:rsidRPr="00E20F2A">
        <w:rPr>
          <w:rFonts w:ascii="Book Antiqua" w:hAnsi="Book Antiqua"/>
          <w:sz w:val="28"/>
          <w:szCs w:val="28"/>
        </w:rPr>
        <w:t>le</w:t>
      </w:r>
      <w:r w:rsidR="00B959F3" w:rsidRPr="00E20F2A">
        <w:rPr>
          <w:rFonts w:ascii="Book Antiqua" w:hAnsi="Book Antiqua"/>
          <w:sz w:val="28"/>
          <w:szCs w:val="28"/>
        </w:rPr>
        <w:t xml:space="preserve">tes és kimunkált </w:t>
      </w:r>
      <w:r w:rsidR="00AD5B39" w:rsidRPr="00E20F2A">
        <w:rPr>
          <w:rFonts w:ascii="Book Antiqua" w:hAnsi="Book Antiqua"/>
          <w:sz w:val="28"/>
          <w:szCs w:val="28"/>
        </w:rPr>
        <w:t>jelképrendszer alapján dolgoztak, minden színnek, minden tárgynak, minden növénynek, minden szerep</w:t>
      </w:r>
      <w:r>
        <w:rPr>
          <w:rFonts w:ascii="Book Antiqua" w:hAnsi="Book Antiqua"/>
          <w:sz w:val="28"/>
          <w:szCs w:val="28"/>
        </w:rPr>
        <w:t>-</w:t>
      </w:r>
      <w:r w:rsidR="00AD5B39" w:rsidRPr="00E20F2A">
        <w:rPr>
          <w:rFonts w:ascii="Book Antiqua" w:hAnsi="Book Antiqua"/>
          <w:sz w:val="28"/>
          <w:szCs w:val="28"/>
        </w:rPr>
        <w:lastRenderedPageBreak/>
        <w:t>lőnek és minden mozdulatnak külön jelentése volt</w:t>
      </w:r>
      <w:r w:rsidR="00584D7F" w:rsidRPr="00E20F2A">
        <w:rPr>
          <w:rFonts w:ascii="Book Antiqua" w:hAnsi="Book Antiqua"/>
          <w:sz w:val="28"/>
          <w:szCs w:val="28"/>
        </w:rPr>
        <w:t xml:space="preserve"> a képeiken</w:t>
      </w:r>
      <w:r w:rsidR="00AD5B39" w:rsidRPr="00E20F2A">
        <w:rPr>
          <w:rFonts w:ascii="Book Antiqua" w:hAnsi="Book Antiqua"/>
          <w:sz w:val="28"/>
          <w:szCs w:val="28"/>
        </w:rPr>
        <w:t xml:space="preserve">, amit a korabeli néző persze pontosan értett. És külön jelentése – mondjuk, erkölcsi intése – volt a </w:t>
      </w:r>
      <w:proofErr w:type="gramStart"/>
      <w:r w:rsidR="00AD5B39" w:rsidRPr="00E20F2A">
        <w:rPr>
          <w:rFonts w:ascii="Book Antiqua" w:hAnsi="Book Antiqua"/>
          <w:sz w:val="28"/>
          <w:szCs w:val="28"/>
        </w:rPr>
        <w:t>kompozíciónak</w:t>
      </w:r>
      <w:proofErr w:type="gramEnd"/>
      <w:r w:rsidR="00AD5B39" w:rsidRPr="00E20F2A">
        <w:rPr>
          <w:rFonts w:ascii="Book Antiqua" w:hAnsi="Book Antiqua"/>
          <w:sz w:val="28"/>
          <w:szCs w:val="28"/>
        </w:rPr>
        <w:t xml:space="preserve"> is, hiszen a művészet még éppen csak kezdett kiszabadulni az egyházi gyámkodás alól, s valahogy </w:t>
      </w:r>
      <w:r w:rsidR="00A36038" w:rsidRPr="00166E9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957580</wp:posOffset>
            </wp:positionV>
            <wp:extent cx="3095625" cy="5572125"/>
            <wp:effectExtent l="0" t="0" r="9525" b="9525"/>
            <wp:wrapSquare wrapText="bothSides"/>
            <wp:docPr id="5" name="Kép 5" descr="C:\Users\Otthon\Desktop\44. kézirat\múzeumfaló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4. kézirat\múzeumfaló\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3212" r="12580" b="1812"/>
                    <a:stretch/>
                  </pic:blipFill>
                  <pic:spPr bwMode="auto">
                    <a:xfrm>
                      <a:off x="0" y="0"/>
                      <a:ext cx="30956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39" w:rsidRPr="00E20F2A">
        <w:rPr>
          <w:rFonts w:ascii="Book Antiqua" w:hAnsi="Book Antiqua"/>
          <w:sz w:val="28"/>
          <w:szCs w:val="28"/>
        </w:rPr>
        <w:t>igazolnia kellett „polgári” létét. Ezeknek a „hieroglifáknak” a</w:t>
      </w:r>
      <w:r w:rsidR="00EE7D63" w:rsidRPr="00E20F2A">
        <w:rPr>
          <w:rFonts w:ascii="Book Antiqua" w:hAnsi="Book Antiqua"/>
          <w:sz w:val="28"/>
          <w:szCs w:val="28"/>
        </w:rPr>
        <w:t xml:space="preserve"> megfejtése komoly kihívást je</w:t>
      </w:r>
      <w:r>
        <w:rPr>
          <w:rFonts w:ascii="Book Antiqua" w:hAnsi="Book Antiqua"/>
          <w:sz w:val="28"/>
          <w:szCs w:val="28"/>
        </w:rPr>
        <w:t>-</w:t>
      </w:r>
      <w:r w:rsidR="00EE7D63" w:rsidRPr="00E20F2A">
        <w:rPr>
          <w:rFonts w:ascii="Book Antiqua" w:hAnsi="Book Antiqua"/>
          <w:sz w:val="28"/>
          <w:szCs w:val="28"/>
        </w:rPr>
        <w:t xml:space="preserve">lent a ma kutatója számára, </w:t>
      </w:r>
      <w:proofErr w:type="spellStart"/>
      <w:r w:rsidR="00EE7D63" w:rsidRPr="00E20F2A">
        <w:rPr>
          <w:rFonts w:ascii="Book Antiqua" w:hAnsi="Book Antiqua"/>
          <w:sz w:val="28"/>
          <w:szCs w:val="28"/>
        </w:rPr>
        <w:t>hi</w:t>
      </w:r>
      <w:r>
        <w:rPr>
          <w:rFonts w:ascii="Book Antiqua" w:hAnsi="Book Antiqua"/>
          <w:sz w:val="28"/>
          <w:szCs w:val="28"/>
        </w:rPr>
        <w:t>-</w:t>
      </w:r>
      <w:r w:rsidR="00EE7D63" w:rsidRPr="00E20F2A">
        <w:rPr>
          <w:rFonts w:ascii="Book Antiqua" w:hAnsi="Book Antiqua"/>
          <w:sz w:val="28"/>
          <w:szCs w:val="28"/>
        </w:rPr>
        <w:t>szen</w:t>
      </w:r>
      <w:proofErr w:type="spellEnd"/>
      <w:r w:rsidR="00EE7D63" w:rsidRPr="00E20F2A">
        <w:rPr>
          <w:rFonts w:ascii="Book Antiqua" w:hAnsi="Book Antiqua"/>
          <w:sz w:val="28"/>
          <w:szCs w:val="28"/>
        </w:rPr>
        <w:t xml:space="preserve"> apró mozaikkockákból kell kirakni a megfejtést, de a feladat nem lehetetlen: hogy menyire nem, arról Németh István tanul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EE7D63" w:rsidRPr="00E20F2A">
        <w:rPr>
          <w:rFonts w:ascii="Book Antiqua" w:hAnsi="Book Antiqua"/>
          <w:sz w:val="28"/>
          <w:szCs w:val="28"/>
        </w:rPr>
        <w:t>mányaiból</w:t>
      </w:r>
      <w:proofErr w:type="spellEnd"/>
      <w:r w:rsidR="00EE7D63" w:rsidRPr="00E20F2A">
        <w:rPr>
          <w:rFonts w:ascii="Book Antiqua" w:hAnsi="Book Antiqua"/>
          <w:sz w:val="28"/>
          <w:szCs w:val="28"/>
        </w:rPr>
        <w:t xml:space="preserve"> alkothatunk képet. </w:t>
      </w:r>
    </w:p>
    <w:p w:rsidR="00EE7D63" w:rsidRPr="00E20F2A" w:rsidRDefault="00EE7D63" w:rsidP="00166E9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20F2A">
        <w:rPr>
          <w:rFonts w:ascii="Book Antiqua" w:hAnsi="Book Antiqua"/>
          <w:sz w:val="28"/>
          <w:szCs w:val="28"/>
        </w:rPr>
        <w:t>Világosan látszik, hogy a Szépművészeti kurátorai ez utóbbi megoldást preferálják. Azt a Bosch-t mutatják be ne</w:t>
      </w:r>
      <w:r w:rsidR="00166E9A">
        <w:rPr>
          <w:rFonts w:ascii="Book Antiqua" w:hAnsi="Book Antiqua"/>
          <w:sz w:val="28"/>
          <w:szCs w:val="28"/>
        </w:rPr>
        <w:t>-</w:t>
      </w:r>
      <w:proofErr w:type="spellStart"/>
      <w:r w:rsidRPr="00E20F2A">
        <w:rPr>
          <w:rFonts w:ascii="Book Antiqua" w:hAnsi="Book Antiqua"/>
          <w:sz w:val="28"/>
          <w:szCs w:val="28"/>
        </w:rPr>
        <w:t>künk</w:t>
      </w:r>
      <w:proofErr w:type="spellEnd"/>
      <w:r w:rsidRPr="00E20F2A">
        <w:rPr>
          <w:rFonts w:ascii="Book Antiqua" w:hAnsi="Book Antiqua"/>
          <w:sz w:val="28"/>
          <w:szCs w:val="28"/>
        </w:rPr>
        <w:t xml:space="preserve">, aki ízig-vérig a saját </w:t>
      </w:r>
      <w:proofErr w:type="spellStart"/>
      <w:r w:rsidRPr="00E20F2A">
        <w:rPr>
          <w:rFonts w:ascii="Book Antiqua" w:hAnsi="Book Antiqua"/>
          <w:sz w:val="28"/>
          <w:szCs w:val="28"/>
        </w:rPr>
        <w:t>ko</w:t>
      </w:r>
      <w:r w:rsidR="00166E9A">
        <w:rPr>
          <w:rFonts w:ascii="Book Antiqua" w:hAnsi="Book Antiqua"/>
          <w:sz w:val="28"/>
          <w:szCs w:val="28"/>
        </w:rPr>
        <w:t>-</w:t>
      </w:r>
      <w:r w:rsidRPr="00E20F2A">
        <w:rPr>
          <w:rFonts w:ascii="Book Antiqua" w:hAnsi="Book Antiqua"/>
          <w:sz w:val="28"/>
          <w:szCs w:val="28"/>
        </w:rPr>
        <w:t>rának</w:t>
      </w:r>
      <w:proofErr w:type="spellEnd"/>
      <w:r w:rsidRPr="00E20F2A">
        <w:rPr>
          <w:rFonts w:ascii="Book Antiqua" w:hAnsi="Book Antiqua"/>
          <w:sz w:val="28"/>
          <w:szCs w:val="28"/>
        </w:rPr>
        <w:t xml:space="preserve"> gyermeke, legfeljebb te</w:t>
      </w:r>
      <w:r w:rsidR="00166E9A">
        <w:rPr>
          <w:rFonts w:ascii="Book Antiqua" w:hAnsi="Book Antiqua"/>
          <w:sz w:val="28"/>
          <w:szCs w:val="28"/>
        </w:rPr>
        <w:t>-</w:t>
      </w:r>
      <w:proofErr w:type="spellStart"/>
      <w:r w:rsidRPr="00E20F2A">
        <w:rPr>
          <w:rFonts w:ascii="Book Antiqua" w:hAnsi="Book Antiqua"/>
          <w:sz w:val="28"/>
          <w:szCs w:val="28"/>
        </w:rPr>
        <w:t>hetségesebb</w:t>
      </w:r>
      <w:proofErr w:type="spellEnd"/>
      <w:r w:rsidRPr="00E20F2A">
        <w:rPr>
          <w:rFonts w:ascii="Book Antiqua" w:hAnsi="Book Antiqua"/>
          <w:sz w:val="28"/>
          <w:szCs w:val="28"/>
        </w:rPr>
        <w:t xml:space="preserve"> a többieknél. Ám ha a látogató úgy gondolja, ezek a képek egy különleges zseniről vallanak neki, aki úgy veti le magáról kora összes zab</w:t>
      </w:r>
      <w:r w:rsidR="00166E9A">
        <w:rPr>
          <w:rFonts w:ascii="Book Antiqua" w:hAnsi="Book Antiqua"/>
          <w:sz w:val="28"/>
          <w:szCs w:val="28"/>
        </w:rPr>
        <w:t>-</w:t>
      </w:r>
      <w:r w:rsidRPr="00E20F2A">
        <w:rPr>
          <w:rFonts w:ascii="Book Antiqua" w:hAnsi="Book Antiqua"/>
          <w:sz w:val="28"/>
          <w:szCs w:val="28"/>
        </w:rPr>
        <w:t>láját, hogy kortársai igényeit is ki tudja közben elégíteni, de sokat megsejt későbbi századok szorongásairól és vágyairól is, nem vitatkoznék vele.</w:t>
      </w:r>
    </w:p>
    <w:p w:rsidR="00A36038" w:rsidRDefault="00166E9A" w:rsidP="00E20F2A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</w:t>
      </w:r>
    </w:p>
    <w:p w:rsidR="00EE7D63" w:rsidRPr="00166E9A" w:rsidRDefault="00A36038" w:rsidP="00E20F2A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</w:t>
      </w:r>
      <w:bookmarkStart w:id="0" w:name="_GoBack"/>
      <w:bookmarkEnd w:id="0"/>
      <w:r w:rsidR="00EE7D63" w:rsidRPr="00166E9A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EE7D63" w:rsidRPr="00166E9A">
        <w:rPr>
          <w:rFonts w:ascii="Book Antiqua" w:hAnsi="Book Antiqua"/>
          <w:i/>
          <w:sz w:val="28"/>
          <w:szCs w:val="28"/>
        </w:rPr>
        <w:t>Tanyi</w:t>
      </w:r>
      <w:proofErr w:type="spellEnd"/>
      <w:r w:rsidR="00EE7D63" w:rsidRPr="00166E9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EE7D63" w:rsidRPr="00166E9A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AD5B39" w:rsidRPr="00E20F2A" w:rsidRDefault="00AD5B39" w:rsidP="00E20F2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AD5B39" w:rsidRPr="00E20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8B"/>
    <w:rsid w:val="00013888"/>
    <w:rsid w:val="00166E9A"/>
    <w:rsid w:val="004260A7"/>
    <w:rsid w:val="00584D7F"/>
    <w:rsid w:val="00602DB3"/>
    <w:rsid w:val="00777326"/>
    <w:rsid w:val="00936F4F"/>
    <w:rsid w:val="0096728B"/>
    <w:rsid w:val="00A36038"/>
    <w:rsid w:val="00AD5B39"/>
    <w:rsid w:val="00B959F3"/>
    <w:rsid w:val="00BF56F8"/>
    <w:rsid w:val="00C77DB7"/>
    <w:rsid w:val="00E20F2A"/>
    <w:rsid w:val="00EA0014"/>
    <w:rsid w:val="00EE7D63"/>
    <w:rsid w:val="00F04EFC"/>
    <w:rsid w:val="00FA2A64"/>
    <w:rsid w:val="00FC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0817"/>
  <w15:chartTrackingRefBased/>
  <w15:docId w15:val="{2FCB8078-E2B3-47BA-A93E-D0F9A3DD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4338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2022-06-01T11:00:00Z</dcterms:created>
  <dcterms:modified xsi:type="dcterms:W3CDTF">2022-06-01T11:00:00Z</dcterms:modified>
</cp:coreProperties>
</file>