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B9A" w:rsidRPr="00AF3B9A" w:rsidRDefault="00AF3B9A" w:rsidP="00AF3B9A">
      <w:pPr>
        <w:spacing w:after="0" w:line="360" w:lineRule="auto"/>
        <w:rPr>
          <w:rFonts w:ascii="Book Antiqua" w:eastAsia="Times New Roman" w:hAnsi="Book Antiqua" w:cs="Arial"/>
          <w:sz w:val="36"/>
          <w:szCs w:val="36"/>
          <w:lang w:eastAsia="hu-HU"/>
        </w:rPr>
      </w:pPr>
      <w:r w:rsidRPr="00AF3B9A">
        <w:rPr>
          <w:rFonts w:ascii="Book Antiqua" w:eastAsia="Times New Roman" w:hAnsi="Book Antiqua" w:cs="Arial"/>
          <w:sz w:val="36"/>
          <w:szCs w:val="36"/>
          <w:lang w:eastAsia="hu-HU"/>
        </w:rPr>
        <w:t xml:space="preserve">Kenyeres Zoltán                                             </w:t>
      </w:r>
    </w:p>
    <w:p w:rsidR="00AF3B9A" w:rsidRPr="00AF3B9A" w:rsidRDefault="00AF3B9A" w:rsidP="00AF3B9A">
      <w:pPr>
        <w:spacing w:after="0" w:line="240" w:lineRule="auto"/>
        <w:rPr>
          <w:rFonts w:ascii="Book Antiqua" w:eastAsia="Times New Roman" w:hAnsi="Book Antiqua" w:cs="Arial"/>
          <w:i/>
          <w:sz w:val="40"/>
          <w:szCs w:val="40"/>
          <w:lang w:eastAsia="hu-HU"/>
        </w:rPr>
      </w:pPr>
      <w:r w:rsidRPr="00AF3B9A">
        <w:rPr>
          <w:rFonts w:ascii="Book Antiqua" w:eastAsia="Times New Roman" w:hAnsi="Book Antiqua" w:cs="Arial"/>
          <w:i/>
          <w:sz w:val="40"/>
          <w:szCs w:val="40"/>
          <w:lang w:eastAsia="hu-HU"/>
        </w:rPr>
        <w:t xml:space="preserve">Magyar századforduló                                  </w:t>
      </w:r>
      <w:r w:rsidRPr="00AF3B9A">
        <w:rPr>
          <w:rFonts w:ascii="Book Antiqua" w:eastAsia="Times New Roman" w:hAnsi="Book Antiqua" w:cs="Arial"/>
          <w:b/>
          <w:i/>
          <w:sz w:val="40"/>
          <w:szCs w:val="40"/>
          <w:lang w:eastAsia="hu-HU"/>
        </w:rPr>
        <w:t xml:space="preserve">              </w:t>
      </w:r>
      <w:r w:rsidRPr="00AF3B9A">
        <w:rPr>
          <w:rFonts w:ascii="Book Antiqua" w:eastAsia="Times New Roman" w:hAnsi="Book Antiqua" w:cs="Arial"/>
          <w:i/>
          <w:sz w:val="40"/>
          <w:szCs w:val="40"/>
          <w:lang w:eastAsia="hu-HU"/>
        </w:rPr>
        <w:t xml:space="preserve"> </w:t>
      </w:r>
    </w:p>
    <w:p w:rsidR="00AF3B9A" w:rsidRPr="00AF3B9A" w:rsidRDefault="00AF3B9A" w:rsidP="00AF3B9A">
      <w:pPr>
        <w:spacing w:after="0" w:line="240" w:lineRule="auto"/>
        <w:ind w:firstLine="709"/>
        <w:rPr>
          <w:rFonts w:ascii="Book Antiqua" w:eastAsia="Times New Roman" w:hAnsi="Book Antiqua" w:cs="Arial"/>
          <w:i/>
          <w:sz w:val="28"/>
          <w:szCs w:val="28"/>
          <w:lang w:eastAsia="hu-HU"/>
        </w:rPr>
      </w:pPr>
      <w:r w:rsidRPr="00AF3B9A">
        <w:rPr>
          <w:rFonts w:ascii="Book Antiqua" w:eastAsia="Times New Roman" w:hAnsi="Book Antiqua" w:cs="Arial"/>
          <w:i/>
          <w:sz w:val="28"/>
          <w:szCs w:val="28"/>
          <w:lang w:eastAsia="hu-HU"/>
        </w:rPr>
        <w:t xml:space="preserve">                                </w:t>
      </w:r>
    </w:p>
    <w:p w:rsidR="00AF3B9A" w:rsidRPr="00AF3B9A" w:rsidRDefault="00AF3B9A" w:rsidP="00AF3B9A">
      <w:pPr>
        <w:tabs>
          <w:tab w:val="left" w:pos="1276"/>
        </w:tabs>
        <w:spacing w:after="0" w:line="240" w:lineRule="auto"/>
        <w:ind w:firstLine="709"/>
        <w:rPr>
          <w:rFonts w:ascii="Book Antiqua" w:eastAsia="Times New Roman" w:hAnsi="Book Antiqua" w:cs="Arial"/>
          <w:i/>
          <w:sz w:val="28"/>
          <w:szCs w:val="28"/>
          <w:lang w:eastAsia="hu-HU"/>
        </w:rPr>
      </w:pPr>
      <w:r w:rsidRPr="00AF3B9A">
        <w:rPr>
          <w:rFonts w:ascii="Book Antiqua" w:eastAsia="Times New Roman" w:hAnsi="Book Antiqua" w:cs="Arial"/>
          <w:i/>
          <w:sz w:val="28"/>
          <w:szCs w:val="28"/>
          <w:lang w:eastAsia="hu-HU"/>
        </w:rPr>
        <w:t xml:space="preserve">                  Milyen boldog voltam én ennek a századnak elején                                                                         </w:t>
      </w:r>
    </w:p>
    <w:p w:rsidR="00AF3B9A" w:rsidRPr="00AF3B9A" w:rsidRDefault="00AF3B9A" w:rsidP="00AF3B9A">
      <w:pPr>
        <w:tabs>
          <w:tab w:val="left" w:pos="1276"/>
        </w:tabs>
        <w:spacing w:after="0" w:line="240" w:lineRule="auto"/>
        <w:ind w:firstLine="709"/>
        <w:rPr>
          <w:rFonts w:ascii="Book Antiqua" w:eastAsia="Times New Roman" w:hAnsi="Book Antiqua" w:cs="Arial"/>
          <w:i/>
          <w:sz w:val="28"/>
          <w:szCs w:val="28"/>
          <w:lang w:eastAsia="hu-HU"/>
        </w:rPr>
      </w:pPr>
      <w:r w:rsidRPr="00AF3B9A">
        <w:rPr>
          <w:rFonts w:ascii="Book Antiqua" w:eastAsia="Times New Roman" w:hAnsi="Book Antiqua" w:cs="Arial"/>
          <w:i/>
          <w:sz w:val="28"/>
          <w:szCs w:val="28"/>
          <w:lang w:eastAsia="hu-HU"/>
        </w:rPr>
        <w:t xml:space="preserve">                  Nem magam miatt szegény voltam és </w:t>
      </w:r>
      <w:proofErr w:type="spellStart"/>
      <w:r w:rsidRPr="00AF3B9A">
        <w:rPr>
          <w:rFonts w:ascii="Book Antiqua" w:eastAsia="Times New Roman" w:hAnsi="Book Antiqua" w:cs="Arial"/>
          <w:i/>
          <w:sz w:val="28"/>
          <w:szCs w:val="28"/>
          <w:lang w:eastAsia="hu-HU"/>
        </w:rPr>
        <w:t>magamrahagyott</w:t>
      </w:r>
      <w:proofErr w:type="spellEnd"/>
    </w:p>
    <w:p w:rsidR="00AF3B9A" w:rsidRPr="00AF3B9A" w:rsidRDefault="00AF3B9A" w:rsidP="00AF3B9A">
      <w:pPr>
        <w:tabs>
          <w:tab w:val="left" w:pos="1276"/>
        </w:tabs>
        <w:spacing w:after="0" w:line="240" w:lineRule="auto"/>
        <w:ind w:firstLine="709"/>
        <w:rPr>
          <w:rFonts w:ascii="Book Antiqua" w:eastAsia="Times New Roman" w:hAnsi="Book Antiqua" w:cs="Arial"/>
          <w:i/>
          <w:sz w:val="28"/>
          <w:szCs w:val="28"/>
          <w:lang w:eastAsia="hu-HU"/>
        </w:rPr>
      </w:pPr>
      <w:r w:rsidRPr="00AF3B9A">
        <w:rPr>
          <w:rFonts w:ascii="Book Antiqua" w:eastAsia="Times New Roman" w:hAnsi="Book Antiqua" w:cs="Arial"/>
          <w:i/>
          <w:sz w:val="28"/>
          <w:szCs w:val="28"/>
          <w:lang w:eastAsia="hu-HU"/>
        </w:rPr>
        <w:t xml:space="preserve">                  De volt valami példátlan izgalom és remény a levegőben</w:t>
      </w:r>
    </w:p>
    <w:p w:rsidR="00AF3B9A" w:rsidRPr="00AF3B9A" w:rsidRDefault="00AF3B9A" w:rsidP="00AF3B9A">
      <w:pPr>
        <w:tabs>
          <w:tab w:val="left" w:pos="1276"/>
        </w:tabs>
        <w:spacing w:after="0" w:line="240" w:lineRule="auto"/>
        <w:ind w:firstLine="709"/>
        <w:rPr>
          <w:rFonts w:ascii="Book Antiqua" w:eastAsia="Times New Roman" w:hAnsi="Book Antiqua" w:cs="Arial"/>
          <w:i/>
          <w:sz w:val="28"/>
          <w:szCs w:val="28"/>
          <w:lang w:eastAsia="hu-HU"/>
        </w:rPr>
      </w:pPr>
      <w:r w:rsidRPr="00AF3B9A">
        <w:rPr>
          <w:rFonts w:ascii="Book Antiqua" w:eastAsia="Times New Roman" w:hAnsi="Book Antiqua" w:cs="Arial"/>
          <w:i/>
          <w:sz w:val="28"/>
          <w:szCs w:val="28"/>
          <w:lang w:eastAsia="hu-HU"/>
        </w:rPr>
        <w:t xml:space="preserve">                  Készültünk valamire és vártunk valami Meglepetést</w:t>
      </w:r>
    </w:p>
    <w:p w:rsidR="00AF3B9A" w:rsidRPr="00AF3B9A" w:rsidRDefault="00AF3B9A" w:rsidP="00AF3B9A">
      <w:pPr>
        <w:tabs>
          <w:tab w:val="left" w:pos="1276"/>
        </w:tabs>
        <w:spacing w:after="0" w:line="240" w:lineRule="auto"/>
        <w:ind w:firstLine="709"/>
        <w:rPr>
          <w:rFonts w:ascii="Book Antiqua" w:eastAsia="Times New Roman" w:hAnsi="Book Antiqua" w:cs="Arial"/>
          <w:sz w:val="28"/>
          <w:szCs w:val="28"/>
          <w:lang w:eastAsia="hu-HU"/>
        </w:rPr>
      </w:pPr>
      <w:r w:rsidRPr="00AF3B9A">
        <w:rPr>
          <w:rFonts w:ascii="Book Antiqua" w:eastAsia="Times New Roman" w:hAnsi="Book Antiqua" w:cs="Arial"/>
          <w:i/>
          <w:sz w:val="28"/>
          <w:szCs w:val="28"/>
          <w:lang w:eastAsia="hu-HU"/>
        </w:rPr>
        <w:t xml:space="preserve">                  Aminőt soha még hinni se mert a világ</w:t>
      </w:r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</w:t>
      </w:r>
    </w:p>
    <w:p w:rsidR="00AF3B9A" w:rsidRPr="00AF3B9A" w:rsidRDefault="00AF3B9A" w:rsidP="00AF3B9A">
      <w:pPr>
        <w:tabs>
          <w:tab w:val="left" w:pos="1276"/>
        </w:tabs>
        <w:spacing w:after="0" w:line="240" w:lineRule="auto"/>
        <w:ind w:firstLine="709"/>
        <w:rPr>
          <w:rFonts w:ascii="Book Antiqua" w:eastAsia="Times New Roman" w:hAnsi="Book Antiqua" w:cs="Arial"/>
          <w:sz w:val="28"/>
          <w:szCs w:val="28"/>
          <w:lang w:eastAsia="hu-HU"/>
        </w:rPr>
      </w:pPr>
      <w:r>
        <w:rPr>
          <w:rFonts w:ascii="Book Antiqua" w:eastAsia="Times New Roman" w:hAnsi="Book Antiqua" w:cs="Arial"/>
          <w:sz w:val="28"/>
          <w:szCs w:val="28"/>
          <w:lang w:eastAsia="hu-HU"/>
        </w:rPr>
        <w:t xml:space="preserve">                  …</w:t>
      </w:r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       </w:t>
      </w:r>
      <w:r>
        <w:rPr>
          <w:rFonts w:ascii="Book Antiqua" w:eastAsia="Times New Roman" w:hAnsi="Book Antiqua" w:cs="Arial"/>
          <w:sz w:val="28"/>
          <w:szCs w:val="28"/>
          <w:lang w:eastAsia="hu-HU"/>
        </w:rPr>
        <w:t xml:space="preserve">                              </w:t>
      </w:r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                  </w:t>
      </w:r>
    </w:p>
    <w:p w:rsidR="00AF3B9A" w:rsidRPr="00AF3B9A" w:rsidRDefault="00AF3B9A" w:rsidP="00AF3B9A">
      <w:pPr>
        <w:tabs>
          <w:tab w:val="left" w:pos="1276"/>
        </w:tabs>
        <w:spacing w:after="0" w:line="240" w:lineRule="auto"/>
        <w:ind w:firstLine="709"/>
        <w:rPr>
          <w:rFonts w:ascii="Book Antiqua" w:eastAsia="Times New Roman" w:hAnsi="Book Antiqua" w:cs="Arial"/>
          <w:i/>
          <w:sz w:val="28"/>
          <w:szCs w:val="28"/>
          <w:lang w:eastAsia="hu-HU"/>
        </w:rPr>
      </w:pPr>
      <w:r>
        <w:rPr>
          <w:rFonts w:ascii="Book Antiqua" w:eastAsia="Times New Roman" w:hAnsi="Book Antiqua" w:cs="Arial"/>
          <w:sz w:val="28"/>
          <w:szCs w:val="28"/>
          <w:lang w:eastAsia="hu-HU"/>
        </w:rPr>
        <w:t xml:space="preserve">                  </w:t>
      </w:r>
      <w:r w:rsidRPr="00AF3B9A">
        <w:rPr>
          <w:rFonts w:ascii="Book Antiqua" w:eastAsia="Times New Roman" w:hAnsi="Book Antiqua" w:cs="Arial"/>
          <w:i/>
          <w:sz w:val="28"/>
          <w:szCs w:val="28"/>
          <w:lang w:eastAsia="hu-HU"/>
        </w:rPr>
        <w:t>Gyalázatos század, mit tettél mire a kisded megszületett</w:t>
      </w:r>
    </w:p>
    <w:p w:rsidR="00AF3B9A" w:rsidRPr="00AF3B9A" w:rsidRDefault="00AF3B9A" w:rsidP="00AF3B9A">
      <w:pPr>
        <w:tabs>
          <w:tab w:val="left" w:pos="1276"/>
        </w:tabs>
        <w:spacing w:after="0" w:line="240" w:lineRule="auto"/>
        <w:ind w:firstLine="709"/>
        <w:rPr>
          <w:rFonts w:ascii="Book Antiqua" w:eastAsia="Times New Roman" w:hAnsi="Book Antiqua" w:cs="Arial"/>
          <w:i/>
          <w:sz w:val="28"/>
          <w:szCs w:val="28"/>
          <w:lang w:eastAsia="hu-HU"/>
        </w:rPr>
      </w:pPr>
      <w:r w:rsidRPr="00AF3B9A">
        <w:rPr>
          <w:rFonts w:ascii="Book Antiqua" w:eastAsia="Times New Roman" w:hAnsi="Book Antiqua" w:cs="Arial"/>
          <w:i/>
          <w:sz w:val="28"/>
          <w:szCs w:val="28"/>
          <w:lang w:eastAsia="hu-HU"/>
        </w:rPr>
        <w:t xml:space="preserve">                  December közepetájt karácsony előtt tizenhetedikén</w:t>
      </w:r>
    </w:p>
    <w:p w:rsidR="00AF3B9A" w:rsidRPr="00AF3B9A" w:rsidRDefault="00AF3B9A" w:rsidP="00AF3B9A">
      <w:pPr>
        <w:tabs>
          <w:tab w:val="left" w:pos="1276"/>
        </w:tabs>
        <w:spacing w:after="0" w:line="240" w:lineRule="auto"/>
        <w:ind w:firstLine="709"/>
        <w:rPr>
          <w:rFonts w:ascii="Book Antiqua" w:eastAsia="Times New Roman" w:hAnsi="Book Antiqua" w:cs="Arial"/>
          <w:i/>
          <w:sz w:val="28"/>
          <w:szCs w:val="28"/>
          <w:lang w:eastAsia="hu-HU"/>
        </w:rPr>
      </w:pPr>
      <w:r w:rsidRPr="00AF3B9A">
        <w:rPr>
          <w:rFonts w:ascii="Book Antiqua" w:eastAsia="Times New Roman" w:hAnsi="Book Antiqua" w:cs="Arial"/>
          <w:i/>
          <w:sz w:val="28"/>
          <w:szCs w:val="28"/>
          <w:lang w:eastAsia="hu-HU"/>
        </w:rPr>
        <w:t xml:space="preserve">                  Százezer ember hörgött </w:t>
      </w:r>
      <w:proofErr w:type="spellStart"/>
      <w:r w:rsidRPr="00AF3B9A">
        <w:rPr>
          <w:rFonts w:ascii="Book Antiqua" w:eastAsia="Times New Roman" w:hAnsi="Book Antiqua" w:cs="Arial"/>
          <w:i/>
          <w:sz w:val="28"/>
          <w:szCs w:val="28"/>
          <w:lang w:eastAsia="hu-HU"/>
        </w:rPr>
        <w:t>Mazurnál</w:t>
      </w:r>
      <w:proofErr w:type="spellEnd"/>
      <w:r w:rsidRPr="00AF3B9A">
        <w:rPr>
          <w:rFonts w:ascii="Book Antiqua" w:eastAsia="Times New Roman" w:hAnsi="Book Antiqua" w:cs="Arial"/>
          <w:i/>
          <w:sz w:val="28"/>
          <w:szCs w:val="28"/>
          <w:lang w:eastAsia="hu-HU"/>
        </w:rPr>
        <w:t xml:space="preserve"> a jeges pocsolyában                      </w:t>
      </w:r>
    </w:p>
    <w:p w:rsidR="00AF3B9A" w:rsidRPr="00AF3B9A" w:rsidRDefault="00AF3B9A" w:rsidP="00AF3B9A">
      <w:pPr>
        <w:tabs>
          <w:tab w:val="left" w:pos="1276"/>
          <w:tab w:val="left" w:pos="1985"/>
          <w:tab w:val="left" w:pos="2268"/>
        </w:tabs>
        <w:spacing w:after="120" w:line="240" w:lineRule="auto"/>
        <w:ind w:firstLine="709"/>
        <w:rPr>
          <w:rFonts w:ascii="Book Antiqua" w:eastAsia="Times New Roman" w:hAnsi="Book Antiqua" w:cs="Arial"/>
          <w:sz w:val="28"/>
          <w:szCs w:val="28"/>
          <w:lang w:eastAsia="hu-HU"/>
        </w:rPr>
      </w:pPr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                 </w:t>
      </w:r>
      <w:r>
        <w:rPr>
          <w:rFonts w:ascii="Book Antiqua" w:eastAsia="Times New Roman" w:hAnsi="Book Antiqua" w:cs="Arial"/>
          <w:sz w:val="28"/>
          <w:szCs w:val="28"/>
          <w:lang w:eastAsia="hu-HU"/>
        </w:rPr>
        <w:t>…</w:t>
      </w:r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       </w:t>
      </w:r>
      <w:r w:rsidRPr="00AF3B9A">
        <w:rPr>
          <w:rFonts w:ascii="Book Antiqua" w:eastAsia="Times New Roman" w:hAnsi="Book Antiqua" w:cs="Arial"/>
          <w:i/>
          <w:sz w:val="28"/>
          <w:szCs w:val="28"/>
          <w:lang w:eastAsia="hu-HU"/>
        </w:rPr>
        <w:t xml:space="preserve">                                          </w:t>
      </w:r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     </w:t>
      </w:r>
    </w:p>
    <w:p w:rsidR="00AF3B9A" w:rsidRPr="00AF3B9A" w:rsidRDefault="00AF3B9A" w:rsidP="00AF3B9A">
      <w:pPr>
        <w:spacing w:after="0" w:line="240" w:lineRule="auto"/>
        <w:ind w:firstLine="709"/>
        <w:jc w:val="both"/>
        <w:rPr>
          <w:rFonts w:ascii="Book Antiqua" w:eastAsia="Times New Roman" w:hAnsi="Book Antiqua" w:cs="Arial"/>
          <w:sz w:val="28"/>
          <w:szCs w:val="28"/>
          <w:lang w:eastAsia="hu-HU"/>
        </w:rPr>
      </w:pPr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 xml:space="preserve">Hát, röviden és tömören, költői szóval ez volt a híres századforduló, amiről szaktörténészek annyit írtak. Karinthy Frigyes </w:t>
      </w:r>
      <w:r w:rsidRPr="00AF3B9A">
        <w:rPr>
          <w:rFonts w:ascii="Book Antiqua" w:eastAsia="Times New Roman" w:hAnsi="Book Antiqua" w:cs="Arial"/>
          <w:i/>
          <w:sz w:val="28"/>
          <w:szCs w:val="28"/>
          <w:lang w:eastAsia="hu-HU"/>
        </w:rPr>
        <w:t>Karácsonyi elégia</w:t>
      </w:r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című versét idézem, mint olyan irodalomtörténész, aki tapasztalatból tudja, hogy az irodalom mindig pontosabban és teljesebben fejezi ki a világot, mint a tudomány.   </w:t>
      </w:r>
    </w:p>
    <w:p w:rsidR="00AF3B9A" w:rsidRPr="00AF3B9A" w:rsidRDefault="00AF3B9A" w:rsidP="00AF3B9A">
      <w:pPr>
        <w:spacing w:after="120" w:line="240" w:lineRule="auto"/>
        <w:ind w:firstLine="709"/>
        <w:rPr>
          <w:rFonts w:ascii="Book Antiqua" w:eastAsia="Times New Roman" w:hAnsi="Book Antiqua" w:cs="Arial"/>
          <w:i/>
          <w:sz w:val="28"/>
          <w:szCs w:val="28"/>
          <w:lang w:eastAsia="hu-HU"/>
        </w:rPr>
      </w:pPr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                    </w:t>
      </w:r>
      <w:r>
        <w:rPr>
          <w:rFonts w:ascii="Book Antiqua" w:eastAsia="Times New Roman" w:hAnsi="Book Antiqua" w:cs="Arial"/>
          <w:sz w:val="28"/>
          <w:szCs w:val="28"/>
          <w:lang w:eastAsia="hu-HU"/>
        </w:rPr>
        <w:t xml:space="preserve">                         </w:t>
      </w:r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sym w:font="Symbol" w:char="F02A"/>
      </w:r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 </w:t>
      </w:r>
      <w:r w:rsidRPr="00AF3B9A">
        <w:rPr>
          <w:rFonts w:ascii="Book Antiqua" w:eastAsia="Times New Roman" w:hAnsi="Book Antiqua" w:cs="Arial"/>
          <w:i/>
          <w:sz w:val="28"/>
          <w:szCs w:val="28"/>
          <w:lang w:eastAsia="hu-H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F3B9A" w:rsidRPr="00AF3B9A" w:rsidRDefault="00AF3B9A" w:rsidP="00AF3B9A">
      <w:pPr>
        <w:spacing w:after="0" w:line="240" w:lineRule="auto"/>
        <w:ind w:firstLine="709"/>
        <w:jc w:val="both"/>
        <w:rPr>
          <w:rFonts w:ascii="Book Antiqua" w:eastAsia="Times New Roman" w:hAnsi="Book Antiqua" w:cs="Arial"/>
          <w:sz w:val="28"/>
          <w:szCs w:val="28"/>
          <w:lang w:eastAsia="hu-HU"/>
        </w:rPr>
      </w:pPr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>(</w:t>
      </w:r>
      <w:r w:rsidRPr="00AF3B9A">
        <w:rPr>
          <w:rFonts w:ascii="Book Antiqua" w:eastAsia="Times New Roman" w:hAnsi="Book Antiqua" w:cs="Arial"/>
          <w:i/>
          <w:sz w:val="28"/>
          <w:szCs w:val="28"/>
          <w:lang w:eastAsia="hu-HU"/>
        </w:rPr>
        <w:t>„</w:t>
      </w:r>
      <w:proofErr w:type="spellStart"/>
      <w:r w:rsidRPr="00AF3B9A">
        <w:rPr>
          <w:rFonts w:ascii="Book Antiqua" w:eastAsia="Times New Roman" w:hAnsi="Book Antiqua" w:cs="Arial"/>
          <w:i/>
          <w:sz w:val="28"/>
          <w:szCs w:val="28"/>
          <w:lang w:eastAsia="hu-HU"/>
        </w:rPr>
        <w:t>Discours</w:t>
      </w:r>
      <w:proofErr w:type="spellEnd"/>
      <w:r w:rsidRPr="00AF3B9A">
        <w:rPr>
          <w:rFonts w:ascii="Book Antiqua" w:eastAsia="Times New Roman" w:hAnsi="Book Antiqua" w:cs="Arial"/>
          <w:i/>
          <w:sz w:val="28"/>
          <w:szCs w:val="28"/>
          <w:lang w:eastAsia="hu-HU"/>
        </w:rPr>
        <w:t xml:space="preserve"> de la </w:t>
      </w:r>
      <w:proofErr w:type="spellStart"/>
      <w:r w:rsidRPr="00AF3B9A">
        <w:rPr>
          <w:rFonts w:ascii="Book Antiqua" w:eastAsia="Times New Roman" w:hAnsi="Book Antiqua" w:cs="Arial"/>
          <w:i/>
          <w:sz w:val="28"/>
          <w:szCs w:val="28"/>
          <w:lang w:eastAsia="hu-HU"/>
        </w:rPr>
        <w:t>methode</w:t>
      </w:r>
      <w:proofErr w:type="spellEnd"/>
      <w:r w:rsidRPr="00AF3B9A">
        <w:rPr>
          <w:rFonts w:ascii="Book Antiqua" w:eastAsia="Times New Roman" w:hAnsi="Book Antiqua" w:cs="Arial"/>
          <w:i/>
          <w:sz w:val="28"/>
          <w:szCs w:val="28"/>
          <w:lang w:eastAsia="hu-HU"/>
        </w:rPr>
        <w:t>”</w:t>
      </w:r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>) Szekfű Gyula idézi Croce szavait arról, hogy történeti mű csak az olyan lehet, melynek írásánál lelki motívumok is szerepelnek.</w:t>
      </w:r>
      <w:r w:rsidRPr="00AF3B9A">
        <w:rPr>
          <w:rFonts w:ascii="Book Antiqua" w:eastAsia="Times New Roman" w:hAnsi="Book Antiqua" w:cs="Arial"/>
          <w:sz w:val="28"/>
          <w:szCs w:val="28"/>
          <w:vertAlign w:val="superscript"/>
          <w:lang w:eastAsia="hu-HU"/>
        </w:rPr>
        <w:footnoteReference w:id="1"/>
      </w:r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Ha a történésznek nincsenek ilyen motívumai, jobb, ha nem kezd munkába. A mi tudományágainkban vállalnunk kell </w:t>
      </w:r>
      <w:proofErr w:type="spellStart"/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>önmagun</w:t>
      </w:r>
      <w:r>
        <w:rPr>
          <w:rFonts w:ascii="Book Antiqua" w:eastAsia="Times New Roman" w:hAnsi="Book Antiqua" w:cs="Arial"/>
          <w:sz w:val="28"/>
          <w:szCs w:val="28"/>
          <w:lang w:eastAsia="hu-HU"/>
        </w:rPr>
        <w:t>-</w:t>
      </w:r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>kat</w:t>
      </w:r>
      <w:proofErr w:type="spellEnd"/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>, és még akkor is vállalnunk kell az Én szerepét, amikor harmadik személyben fogalmazunk. Nálunk az a törekvés, hogy minél jobban ha</w:t>
      </w:r>
      <w:r>
        <w:rPr>
          <w:rFonts w:ascii="Book Antiqua" w:eastAsia="Times New Roman" w:hAnsi="Book Antiqua" w:cs="Arial"/>
          <w:sz w:val="28"/>
          <w:szCs w:val="28"/>
          <w:lang w:eastAsia="hu-HU"/>
        </w:rPr>
        <w:t>-</w:t>
      </w:r>
      <w:proofErr w:type="spellStart"/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>sonlítsunk</w:t>
      </w:r>
      <w:proofErr w:type="spellEnd"/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a természettudományok objektivitás-mércéjéhez, nem hozzá</w:t>
      </w:r>
      <w:r>
        <w:rPr>
          <w:rFonts w:ascii="Book Antiqua" w:eastAsia="Times New Roman" w:hAnsi="Book Antiqua" w:cs="Arial"/>
          <w:sz w:val="28"/>
          <w:szCs w:val="28"/>
          <w:lang w:eastAsia="hu-HU"/>
        </w:rPr>
        <w:t>-</w:t>
      </w:r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 xml:space="preserve">ad valamit munkánk értékéhez, hanem elvesz belőle: elveszi belőle a </w:t>
      </w:r>
      <w:proofErr w:type="spellStart"/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>sze</w:t>
      </w:r>
      <w:r>
        <w:rPr>
          <w:rFonts w:ascii="Book Antiqua" w:eastAsia="Times New Roman" w:hAnsi="Book Antiqua" w:cs="Arial"/>
          <w:sz w:val="28"/>
          <w:szCs w:val="28"/>
          <w:lang w:eastAsia="hu-HU"/>
        </w:rPr>
        <w:t>-</w:t>
      </w:r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>mélyes</w:t>
      </w:r>
      <w:proofErr w:type="spellEnd"/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átélés érvelő erejét. A történeti tudományokban elő-előadódnak hosszabb-rövidebb ideig tartó </w:t>
      </w:r>
      <w:proofErr w:type="spellStart"/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>szcientista</w:t>
      </w:r>
      <w:proofErr w:type="spellEnd"/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időszakok, de ezek csak az időről-időre elhatalmasodó önkényes tudományirányítás ellenszereként fejtenek ki jótékony hatást. A történeti tudományok akkor haladnak előre egészségesen, amikor saját belső mozgásukhoz hozzáigazított igazság-fogalmat és időfogalmat használnak. </w:t>
      </w:r>
    </w:p>
    <w:p w:rsidR="00AF3B9A" w:rsidRDefault="00AF3B9A" w:rsidP="00AF3B9A">
      <w:pPr>
        <w:spacing w:after="0" w:line="240" w:lineRule="auto"/>
        <w:ind w:firstLine="709"/>
        <w:jc w:val="both"/>
        <w:rPr>
          <w:rFonts w:ascii="Book Antiqua" w:eastAsia="Times New Roman" w:hAnsi="Book Antiqua" w:cs="Arial"/>
          <w:sz w:val="28"/>
          <w:szCs w:val="28"/>
          <w:lang w:eastAsia="hu-HU"/>
        </w:rPr>
      </w:pPr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 xml:space="preserve">Elméleti matematikusok, fizikusok, tudományelmélettel foglalkozó szakemberek számára alighanem az 1905-ös évszámmal kezdődik a XX. század. Einstein első nagyjelentőségű tanulmányával, amely új </w:t>
      </w:r>
      <w:proofErr w:type="spellStart"/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>időfogal</w:t>
      </w:r>
      <w:r>
        <w:rPr>
          <w:rFonts w:ascii="Book Antiqua" w:eastAsia="Times New Roman" w:hAnsi="Book Antiqua" w:cs="Arial"/>
          <w:sz w:val="28"/>
          <w:szCs w:val="28"/>
          <w:lang w:eastAsia="hu-HU"/>
        </w:rPr>
        <w:t>-</w:t>
      </w:r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lastRenderedPageBreak/>
        <w:t>mat</w:t>
      </w:r>
      <w:proofErr w:type="spellEnd"/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vezetett be a nevezett tudományokban. Ennek az időnek csak tere van, de nincsenek részei, nincsenek periódusai. A történeti tudo</w:t>
      </w:r>
      <w:r>
        <w:rPr>
          <w:rFonts w:ascii="Book Antiqua" w:eastAsia="Times New Roman" w:hAnsi="Book Antiqua" w:cs="Arial"/>
          <w:sz w:val="28"/>
          <w:szCs w:val="28"/>
          <w:lang w:eastAsia="hu-HU"/>
        </w:rPr>
        <w:t>mányok avval az idő-</w:t>
      </w:r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>fogalommal dolgoznak, amelyet tértől függetlenül gondol</w:t>
      </w:r>
      <w:r>
        <w:rPr>
          <w:rFonts w:ascii="Book Antiqua" w:eastAsia="Times New Roman" w:hAnsi="Book Antiqua" w:cs="Arial"/>
          <w:sz w:val="28"/>
          <w:szCs w:val="28"/>
          <w:lang w:eastAsia="hu-HU"/>
        </w:rPr>
        <w:t>-</w:t>
      </w:r>
      <w:proofErr w:type="spellStart"/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>nak</w:t>
      </w:r>
      <w:proofErr w:type="spellEnd"/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el, és amelyet tulajdonképpen mesterségesen teremtenek. A történeti idő nem kontinuum, hanem egymásutániság, kisebb-nagyobb részekből áll, szakaszolását a benne élő ember végzi. Bánik vele, felosztja, kiemel belőle, kihagyja, elfelejti, felfedezi, újra éli, előtérbe állítja, hangsúlyt vet rá. A történelmi idővel a benne élő ember azt tesz, amit akar, amihez </w:t>
      </w:r>
      <w:proofErr w:type="spellStart"/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>ked</w:t>
      </w:r>
      <w:r>
        <w:rPr>
          <w:rFonts w:ascii="Book Antiqua" w:eastAsia="Times New Roman" w:hAnsi="Book Antiqua" w:cs="Arial"/>
          <w:sz w:val="28"/>
          <w:szCs w:val="28"/>
          <w:lang w:eastAsia="hu-HU"/>
        </w:rPr>
        <w:t>-</w:t>
      </w:r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>ve</w:t>
      </w:r>
      <w:proofErr w:type="spellEnd"/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van. Vissza lehet élni vele. Itt a tárgyiasság és objektivitás nem adott</w:t>
      </w:r>
      <w:r>
        <w:rPr>
          <w:rFonts w:ascii="Book Antiqua" w:eastAsia="Times New Roman" w:hAnsi="Book Antiqua" w:cs="Arial"/>
          <w:sz w:val="28"/>
          <w:szCs w:val="28"/>
          <w:lang w:eastAsia="hu-HU"/>
        </w:rPr>
        <w:t>-</w:t>
      </w:r>
      <w:proofErr w:type="spellStart"/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>ság</w:t>
      </w:r>
      <w:proofErr w:type="spellEnd"/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>, hanem erőfeszítést igénylő törekvés. Törekedni kell rá. Itt az igazság</w:t>
      </w:r>
      <w:r>
        <w:rPr>
          <w:rFonts w:ascii="Book Antiqua" w:eastAsia="Times New Roman" w:hAnsi="Book Antiqua" w:cs="Arial"/>
          <w:sz w:val="28"/>
          <w:szCs w:val="28"/>
          <w:lang w:eastAsia="hu-HU"/>
        </w:rPr>
        <w:t>-</w:t>
      </w:r>
      <w:proofErr w:type="spellStart"/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>nak</w:t>
      </w:r>
      <w:proofErr w:type="spellEnd"/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nem elérési pontjáról, hanem demarkációs vonaláról lehet beszélni. Mindig több ponton is előre lehet jutni. Az igazság itt plurális. Néző</w:t>
      </w:r>
      <w:r>
        <w:rPr>
          <w:rFonts w:ascii="Book Antiqua" w:eastAsia="Times New Roman" w:hAnsi="Book Antiqua" w:cs="Arial"/>
          <w:sz w:val="28"/>
          <w:szCs w:val="28"/>
          <w:lang w:eastAsia="hu-HU"/>
        </w:rPr>
        <w:t>-</w:t>
      </w:r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 xml:space="preserve">ponttól, világnézettől, a felhasznált </w:t>
      </w:r>
      <w:proofErr w:type="gramStart"/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>dokumentumoktól</w:t>
      </w:r>
      <w:proofErr w:type="gramEnd"/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>, a feltárt és fel</w:t>
      </w:r>
      <w:r>
        <w:rPr>
          <w:rFonts w:ascii="Book Antiqua" w:eastAsia="Times New Roman" w:hAnsi="Book Antiqua" w:cs="Arial"/>
          <w:sz w:val="28"/>
          <w:szCs w:val="28"/>
          <w:lang w:eastAsia="hu-HU"/>
        </w:rPr>
        <w:t>-</w:t>
      </w:r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>fedezett tényektől függően a legtárgyilagosabb, legkörültekintőbb és leg</w:t>
      </w:r>
      <w:r>
        <w:rPr>
          <w:rFonts w:ascii="Book Antiqua" w:eastAsia="Times New Roman" w:hAnsi="Book Antiqua" w:cs="Arial"/>
          <w:sz w:val="28"/>
          <w:szCs w:val="28"/>
          <w:lang w:eastAsia="hu-HU"/>
        </w:rPr>
        <w:t>-</w:t>
      </w:r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>jobb indulatú feldolgozásban is egyszerre és egymás mellett létezhet több</w:t>
      </w:r>
      <w:r>
        <w:rPr>
          <w:rFonts w:ascii="Book Antiqua" w:eastAsia="Times New Roman" w:hAnsi="Book Antiqua" w:cs="Arial"/>
          <w:sz w:val="28"/>
          <w:szCs w:val="28"/>
          <w:lang w:eastAsia="hu-HU"/>
        </w:rPr>
        <w:t>-</w:t>
      </w:r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>féle igazság. Már az is vitát válthat ki, h</w:t>
      </w:r>
      <w:r>
        <w:rPr>
          <w:rFonts w:ascii="Book Antiqua" w:eastAsia="Times New Roman" w:hAnsi="Book Antiqua" w:cs="Arial"/>
          <w:sz w:val="28"/>
          <w:szCs w:val="28"/>
          <w:lang w:eastAsia="hu-HU"/>
        </w:rPr>
        <w:t xml:space="preserve">ogy ki, mit fogad el tényként. </w:t>
      </w:r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>A történeti tudományok területein sem a megtörténtek (megtörténni véltek) leírásánál, sem értelmezésüknél és értékelésüknél nincsenek kizárólagos eredmények. Itt nemcsak a popperi cáfolhatósági elméleteket kell tekintet</w:t>
      </w:r>
      <w:r>
        <w:rPr>
          <w:rFonts w:ascii="Book Antiqua" w:eastAsia="Times New Roman" w:hAnsi="Book Antiqua" w:cs="Arial"/>
          <w:sz w:val="28"/>
          <w:szCs w:val="28"/>
          <w:lang w:eastAsia="hu-HU"/>
        </w:rPr>
        <w:t>-</w:t>
      </w:r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 xml:space="preserve">be venni (Karl Popper, Lakatos Imre, Paul </w:t>
      </w:r>
      <w:proofErr w:type="spellStart"/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>Feyerabend</w:t>
      </w:r>
      <w:proofErr w:type="spellEnd"/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>), hanem a különbö</w:t>
      </w:r>
      <w:r>
        <w:rPr>
          <w:rFonts w:ascii="Book Antiqua" w:eastAsia="Times New Roman" w:hAnsi="Book Antiqua" w:cs="Arial"/>
          <w:sz w:val="28"/>
          <w:szCs w:val="28"/>
          <w:lang w:eastAsia="hu-HU"/>
        </w:rPr>
        <w:t>-</w:t>
      </w:r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>ző feldolgozási szempontok és eltérő nézőszögek lehetséges egyen</w:t>
      </w:r>
      <w:r>
        <w:rPr>
          <w:rFonts w:ascii="Book Antiqua" w:eastAsia="Times New Roman" w:hAnsi="Book Antiqua" w:cs="Arial"/>
          <w:sz w:val="28"/>
          <w:szCs w:val="28"/>
          <w:lang w:eastAsia="hu-HU"/>
        </w:rPr>
        <w:t>-</w:t>
      </w:r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 xml:space="preserve">értékűségét is el kell tudni fogadni. </w:t>
      </w:r>
    </w:p>
    <w:p w:rsidR="00AF3B9A" w:rsidRPr="00AF3B9A" w:rsidRDefault="00AF3B9A" w:rsidP="00AF3B9A">
      <w:pPr>
        <w:tabs>
          <w:tab w:val="left" w:pos="709"/>
        </w:tabs>
        <w:spacing w:before="120" w:after="120" w:line="240" w:lineRule="auto"/>
        <w:ind w:firstLine="709"/>
        <w:rPr>
          <w:rFonts w:ascii="Book Antiqua" w:eastAsia="Times New Roman" w:hAnsi="Book Antiqua" w:cs="Arial"/>
          <w:sz w:val="28"/>
          <w:szCs w:val="28"/>
          <w:lang w:eastAsia="hu-HU"/>
        </w:rPr>
      </w:pPr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                       </w:t>
      </w:r>
      <w:r>
        <w:rPr>
          <w:rFonts w:ascii="Book Antiqua" w:eastAsia="Times New Roman" w:hAnsi="Book Antiqua" w:cs="Arial"/>
          <w:sz w:val="28"/>
          <w:szCs w:val="28"/>
          <w:lang w:eastAsia="hu-HU"/>
        </w:rPr>
        <w:t xml:space="preserve">                     </w:t>
      </w:r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sym w:font="Symbol" w:char="F02A"/>
      </w:r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                                                                                    </w:t>
      </w:r>
    </w:p>
    <w:p w:rsidR="00AF3B9A" w:rsidRPr="00AF3B9A" w:rsidRDefault="00AF3B9A" w:rsidP="00AF3B9A">
      <w:pPr>
        <w:spacing w:after="0" w:line="240" w:lineRule="auto"/>
        <w:ind w:firstLine="709"/>
        <w:jc w:val="both"/>
        <w:rPr>
          <w:rFonts w:ascii="Book Antiqua" w:eastAsia="Times New Roman" w:hAnsi="Book Antiqua" w:cs="Arial"/>
          <w:sz w:val="28"/>
          <w:szCs w:val="28"/>
          <w:lang w:eastAsia="hu-HU"/>
        </w:rPr>
      </w:pPr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>(</w:t>
      </w:r>
      <w:r w:rsidRPr="00AF3B9A">
        <w:rPr>
          <w:rFonts w:ascii="Book Antiqua" w:eastAsia="Times New Roman" w:hAnsi="Book Antiqua" w:cs="Arial"/>
          <w:i/>
          <w:sz w:val="28"/>
          <w:szCs w:val="28"/>
          <w:lang w:eastAsia="hu-HU"/>
        </w:rPr>
        <w:t>Századforduló?</w:t>
      </w:r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>) Az összetett szó első tagja még csak-csak értelmez</w:t>
      </w:r>
      <w:r>
        <w:rPr>
          <w:rFonts w:ascii="Book Antiqua" w:eastAsia="Times New Roman" w:hAnsi="Book Antiqua" w:cs="Arial"/>
          <w:sz w:val="28"/>
          <w:szCs w:val="28"/>
          <w:lang w:eastAsia="hu-HU"/>
        </w:rPr>
        <w:t>-</w:t>
      </w:r>
      <w:proofErr w:type="spellStart"/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>hető</w:t>
      </w:r>
      <w:proofErr w:type="spellEnd"/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>. Az órával, a naptárral. 1899. december 31. éjfél. Az összekoccanó pezsgőspoharak csilingelése. De fordulat?  Lapoztak egyet a naptárban, és ennyi. Mi történt ennél több? A remény és bizalom? Édes jó Istenem, nem sejtették, minek néznek elébe. Fordulat, valami máig ható elfordulás, az majd másfél évtizeddel később következik be, akkor igen, amikor meg</w:t>
      </w:r>
      <w:r>
        <w:rPr>
          <w:rFonts w:ascii="Book Antiqua" w:eastAsia="Times New Roman" w:hAnsi="Book Antiqua" w:cs="Arial"/>
          <w:sz w:val="28"/>
          <w:szCs w:val="28"/>
          <w:lang w:eastAsia="hu-HU"/>
        </w:rPr>
        <w:t>-</w:t>
      </w:r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>szólalnak az ágyúk. Akkor véget ér Európában valami, ami a francia fel</w:t>
      </w:r>
      <w:r>
        <w:rPr>
          <w:rFonts w:ascii="Book Antiqua" w:eastAsia="Times New Roman" w:hAnsi="Book Antiqua" w:cs="Arial"/>
          <w:sz w:val="28"/>
          <w:szCs w:val="28"/>
          <w:lang w:eastAsia="hu-HU"/>
        </w:rPr>
        <w:t>-</w:t>
      </w:r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 xml:space="preserve">világosodással kezdődött és forradalmak, kis háborúk, gyilkos </w:t>
      </w:r>
      <w:proofErr w:type="spellStart"/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>gyarmato</w:t>
      </w:r>
      <w:r>
        <w:rPr>
          <w:rFonts w:ascii="Book Antiqua" w:eastAsia="Times New Roman" w:hAnsi="Book Antiqua" w:cs="Arial"/>
          <w:sz w:val="28"/>
          <w:szCs w:val="28"/>
          <w:lang w:eastAsia="hu-HU"/>
        </w:rPr>
        <w:t>-</w:t>
      </w:r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>sítás</w:t>
      </w:r>
      <w:proofErr w:type="spellEnd"/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ellenére </w:t>
      </w:r>
      <w:proofErr w:type="gramStart"/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>kontinensünk</w:t>
      </w:r>
      <w:proofErr w:type="gramEnd"/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mégis legemberibb korszaka volt. Valamikor évtizedekkel ezelőtt hallottam, hogy Kodály Zoltán azt mondta, hogy az első világháborúval véget ért Európa. Igaza volt. Valami elkezdődött Voltaire-ékkel, Rousseau-</w:t>
      </w:r>
      <w:proofErr w:type="spellStart"/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>ékkal</w:t>
      </w:r>
      <w:proofErr w:type="spellEnd"/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és 1914-ig tartott. Lehet még visszamenni az időben, hogy Descartes-</w:t>
      </w:r>
      <w:proofErr w:type="spellStart"/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>ot</w:t>
      </w:r>
      <w:proofErr w:type="spellEnd"/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sem hagyhatjuk ki. Világszerte sok történész egészen 1492-ig megy vissza, és a nagykorszakot (így eg</w:t>
      </w:r>
      <w:r w:rsidR="0017218E">
        <w:rPr>
          <w:rFonts w:ascii="Book Antiqua" w:eastAsia="Times New Roman" w:hAnsi="Book Antiqua" w:cs="Arial"/>
          <w:sz w:val="28"/>
          <w:szCs w:val="28"/>
          <w:lang w:eastAsia="hu-HU"/>
        </w:rPr>
        <w:t>ybe írva) újkornak nevezi: 1492–</w:t>
      </w:r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 xml:space="preserve">1914. Újkor, ahogy azt mondjuk ókor, középkor, reneszánsz. </w:t>
      </w:r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lastRenderedPageBreak/>
        <w:t xml:space="preserve">A XX. század a modern kor, a 21-nek, pedig már kamasz éveiben jár, még nincsen egyezményes neve. </w:t>
      </w:r>
    </w:p>
    <w:p w:rsidR="00AF3B9A" w:rsidRPr="00AF3B9A" w:rsidRDefault="00AF3B9A" w:rsidP="0017218E">
      <w:pPr>
        <w:spacing w:after="0" w:line="240" w:lineRule="auto"/>
        <w:ind w:firstLine="709"/>
        <w:jc w:val="both"/>
        <w:rPr>
          <w:rFonts w:ascii="Book Antiqua" w:eastAsia="Times New Roman" w:hAnsi="Book Antiqua" w:cs="Arial"/>
          <w:sz w:val="28"/>
          <w:szCs w:val="28"/>
          <w:lang w:eastAsia="hu-HU"/>
        </w:rPr>
      </w:pPr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  A „századforduló” azonban egyezményesen az előző század</w:t>
      </w:r>
      <w:r w:rsidR="0017218E">
        <w:rPr>
          <w:rFonts w:ascii="Book Antiqua" w:eastAsia="Times New Roman" w:hAnsi="Book Antiqua" w:cs="Arial"/>
          <w:sz w:val="28"/>
          <w:szCs w:val="28"/>
          <w:lang w:eastAsia="hu-HU"/>
        </w:rPr>
        <w:t>-</w:t>
      </w:r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>fordulót jelenti, a XIX. és XX. század fordulóját, de ennek pontosabb év</w:t>
      </w:r>
      <w:r w:rsidR="0017218E">
        <w:rPr>
          <w:rFonts w:ascii="Book Antiqua" w:eastAsia="Times New Roman" w:hAnsi="Book Antiqua" w:cs="Arial"/>
          <w:sz w:val="28"/>
          <w:szCs w:val="28"/>
          <w:lang w:eastAsia="hu-HU"/>
        </w:rPr>
        <w:t>-</w:t>
      </w:r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>számai körül eltérő vélemények vannak. Annyi bizonyos, hogy nagyobb időtávot ível át a naptári fordulónál. Valami átmenet, ami már nem a tizenkilencedik század, de még nem a huszadik. Irodalomtörténészként a mag</w:t>
      </w:r>
      <w:r w:rsidR="0017218E">
        <w:rPr>
          <w:rFonts w:ascii="Book Antiqua" w:eastAsia="Times New Roman" w:hAnsi="Book Antiqua" w:cs="Arial"/>
          <w:sz w:val="28"/>
          <w:szCs w:val="28"/>
          <w:lang w:eastAsia="hu-HU"/>
        </w:rPr>
        <w:t>yar irodalomban az 1890 és 1906–</w:t>
      </w:r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>8 között eltelt mintegy másfél év</w:t>
      </w:r>
      <w:r w:rsidR="0017218E">
        <w:rPr>
          <w:rFonts w:ascii="Book Antiqua" w:eastAsia="Times New Roman" w:hAnsi="Book Antiqua" w:cs="Arial"/>
          <w:sz w:val="28"/>
          <w:szCs w:val="28"/>
          <w:lang w:eastAsia="hu-HU"/>
        </w:rPr>
        <w:t>-</w:t>
      </w:r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 xml:space="preserve">tizedet nevezném ennek. Kiss József </w:t>
      </w:r>
      <w:proofErr w:type="gramStart"/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>A</w:t>
      </w:r>
      <w:proofErr w:type="gramEnd"/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Hét című folyóiratának </w:t>
      </w:r>
      <w:proofErr w:type="spellStart"/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>megindulá</w:t>
      </w:r>
      <w:r w:rsidR="0017218E">
        <w:rPr>
          <w:rFonts w:ascii="Book Antiqua" w:eastAsia="Times New Roman" w:hAnsi="Book Antiqua" w:cs="Arial"/>
          <w:sz w:val="28"/>
          <w:szCs w:val="28"/>
          <w:lang w:eastAsia="hu-HU"/>
        </w:rPr>
        <w:t>-</w:t>
      </w:r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>sától</w:t>
      </w:r>
      <w:proofErr w:type="spellEnd"/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Ady első nagy kötetéig és a Nyugat első számáig tartó éveket. A történettudomány dolgozik egy ennél nagyobb időtávú periódussal, ezt a dualizmus korának nevezi, és az 1867-es kiegyezés megkötésével húzza meg a határt. Aligha vitatható érvek szólnak e nagyobb korszak kiemelése és </w:t>
      </w:r>
      <w:proofErr w:type="gramStart"/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>egységben-látása mellett</w:t>
      </w:r>
      <w:proofErr w:type="gramEnd"/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>: ami a szellemi életben, ami az irodalomban 1890 után következett, aligha történhetett volna meg 1867 nélkül. Ami a kiegyezés után következett, egy majdnem ötven év, az ennek az ezer évnek tal</w:t>
      </w:r>
      <w:r w:rsidR="0017218E">
        <w:rPr>
          <w:rFonts w:ascii="Book Antiqua" w:eastAsia="Times New Roman" w:hAnsi="Book Antiqua" w:cs="Arial"/>
          <w:sz w:val="28"/>
          <w:szCs w:val="28"/>
          <w:lang w:eastAsia="hu-HU"/>
        </w:rPr>
        <w:t xml:space="preserve">án legígéretesebb, </w:t>
      </w:r>
      <w:proofErr w:type="spellStart"/>
      <w:r w:rsidR="0017218E">
        <w:rPr>
          <w:rFonts w:ascii="Book Antiqua" w:eastAsia="Times New Roman" w:hAnsi="Book Antiqua" w:cs="Arial"/>
          <w:sz w:val="28"/>
          <w:szCs w:val="28"/>
          <w:lang w:eastAsia="hu-HU"/>
        </w:rPr>
        <w:t>legprosperatí</w:t>
      </w:r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>vabb</w:t>
      </w:r>
      <w:proofErr w:type="spellEnd"/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félévszázada volt. Az élet minden területén az ipargazdaságtól a jogalkotáson át az egészségügyig és az oktatásig megpezsdült az ország vérkeringése. Sem előtte és sajnos </w:t>
      </w:r>
      <w:proofErr w:type="gramStart"/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>azóta</w:t>
      </w:r>
      <w:proofErr w:type="gramEnd"/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sem hatotta át ilyen ütemben és ilyen mértékben az országot a fejlődés dinamizmusa. </w:t>
      </w:r>
    </w:p>
    <w:p w:rsidR="0017218E" w:rsidRDefault="00AF3B9A" w:rsidP="0017218E">
      <w:pPr>
        <w:spacing w:after="0" w:line="240" w:lineRule="auto"/>
        <w:ind w:firstLine="709"/>
        <w:jc w:val="both"/>
        <w:rPr>
          <w:rFonts w:ascii="Book Antiqua" w:eastAsia="Times New Roman" w:hAnsi="Book Antiqua" w:cs="Arial"/>
          <w:sz w:val="28"/>
          <w:szCs w:val="28"/>
          <w:lang w:eastAsia="hu-HU"/>
        </w:rPr>
      </w:pPr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 xml:space="preserve">Az 1880-as évek közepén elkezdődött egy hatalmas történelmi, kultúrtörténeti könyvsorozat kiadása: </w:t>
      </w:r>
      <w:r w:rsidRPr="00AF3B9A">
        <w:rPr>
          <w:rFonts w:ascii="Book Antiqua" w:eastAsia="Times New Roman" w:hAnsi="Book Antiqua" w:cs="Arial"/>
          <w:i/>
          <w:sz w:val="28"/>
          <w:szCs w:val="28"/>
          <w:lang w:eastAsia="hu-HU"/>
        </w:rPr>
        <w:t>Az Osztrák-Magyar Monarchia írás</w:t>
      </w:r>
      <w:r w:rsidR="0017218E">
        <w:rPr>
          <w:rFonts w:ascii="Book Antiqua" w:eastAsia="Times New Roman" w:hAnsi="Book Antiqua" w:cs="Arial"/>
          <w:i/>
          <w:sz w:val="28"/>
          <w:szCs w:val="28"/>
          <w:lang w:eastAsia="hu-HU"/>
        </w:rPr>
        <w:t>-</w:t>
      </w:r>
      <w:proofErr w:type="spellStart"/>
      <w:r w:rsidRPr="00AF3B9A">
        <w:rPr>
          <w:rFonts w:ascii="Book Antiqua" w:eastAsia="Times New Roman" w:hAnsi="Book Antiqua" w:cs="Arial"/>
          <w:i/>
          <w:sz w:val="28"/>
          <w:szCs w:val="28"/>
          <w:lang w:eastAsia="hu-HU"/>
        </w:rPr>
        <w:t>ban</w:t>
      </w:r>
      <w:proofErr w:type="spellEnd"/>
      <w:r w:rsidRPr="00AF3B9A">
        <w:rPr>
          <w:rFonts w:ascii="Book Antiqua" w:eastAsia="Times New Roman" w:hAnsi="Book Antiqua" w:cs="Arial"/>
          <w:i/>
          <w:sz w:val="28"/>
          <w:szCs w:val="28"/>
          <w:lang w:eastAsia="hu-HU"/>
        </w:rPr>
        <w:t xml:space="preserve"> és képben. </w:t>
      </w:r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 xml:space="preserve">A nagyközönségnek szólt, szövegét a legjobb szakemberek írták avval a céllal, hogy méltóképp ünnepeljék az új korszakot, bevonva az ünneplésbe az egész </w:t>
      </w:r>
      <w:proofErr w:type="gramStart"/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>millenniumot</w:t>
      </w:r>
      <w:proofErr w:type="gramEnd"/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>, a magyar történelmet s az egész birodalmat Felső-Ausztriától l</w:t>
      </w:r>
      <w:r w:rsidR="0017218E">
        <w:rPr>
          <w:rFonts w:ascii="Book Antiqua" w:eastAsia="Times New Roman" w:hAnsi="Book Antiqua" w:cs="Arial"/>
          <w:sz w:val="28"/>
          <w:szCs w:val="28"/>
          <w:lang w:eastAsia="hu-HU"/>
        </w:rPr>
        <w:t>e Bosznia-Hercegovináig. Igazi –</w:t>
      </w:r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mai szóval élve – propagandakiadvány volt, de micsoda kivitelben! Az első kötet be</w:t>
      </w:r>
      <w:r w:rsidR="0017218E">
        <w:rPr>
          <w:rFonts w:ascii="Book Antiqua" w:eastAsia="Times New Roman" w:hAnsi="Book Antiqua" w:cs="Arial"/>
          <w:sz w:val="28"/>
          <w:szCs w:val="28"/>
          <w:lang w:eastAsia="hu-HU"/>
        </w:rPr>
        <w:t>-</w:t>
      </w:r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>vezetőjét Rudolf trónörökös írta, a magyar változat élére pedig Jókai Mórt nevezték ki. Befejező kötete, a 21.</w:t>
      </w:r>
      <w:r w:rsidR="0017218E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</w:t>
      </w:r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>kötet 1901-ben jelent meg. A könyv</w:t>
      </w:r>
      <w:r w:rsidR="0017218E">
        <w:rPr>
          <w:rFonts w:ascii="Book Antiqua" w:eastAsia="Times New Roman" w:hAnsi="Book Antiqua" w:cs="Arial"/>
          <w:sz w:val="28"/>
          <w:szCs w:val="28"/>
          <w:lang w:eastAsia="hu-HU"/>
        </w:rPr>
        <w:t>-</w:t>
      </w:r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 xml:space="preserve">sorozat átívelte a századfordulónak nevezhető kort. Az egyik kötetben van egy metszet, amelyen a budai </w:t>
      </w:r>
      <w:proofErr w:type="spellStart"/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>várdomb</w:t>
      </w:r>
      <w:proofErr w:type="spellEnd"/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épületei láthatók a XVI. </w:t>
      </w:r>
      <w:proofErr w:type="spellStart"/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>szá</w:t>
      </w:r>
      <w:r w:rsidR="0017218E">
        <w:rPr>
          <w:rFonts w:ascii="Book Antiqua" w:eastAsia="Times New Roman" w:hAnsi="Book Antiqua" w:cs="Arial"/>
          <w:sz w:val="28"/>
          <w:szCs w:val="28"/>
          <w:lang w:eastAsia="hu-HU"/>
        </w:rPr>
        <w:t>-</w:t>
      </w:r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>zadban</w:t>
      </w:r>
      <w:proofErr w:type="spellEnd"/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>. Szemben velük a pesti Duna part. Egy üres, sík mező. A század</w:t>
      </w:r>
      <w:r w:rsidR="0017218E">
        <w:rPr>
          <w:rFonts w:ascii="Book Antiqua" w:eastAsia="Times New Roman" w:hAnsi="Book Antiqua" w:cs="Arial"/>
          <w:sz w:val="28"/>
          <w:szCs w:val="28"/>
          <w:lang w:eastAsia="hu-HU"/>
        </w:rPr>
        <w:t>-</w:t>
      </w:r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>forduló idejét úgy is meg lehet fogalmazni, hogy ez az a korszak, amikor Pes</w:t>
      </w:r>
      <w:r w:rsidR="0017218E">
        <w:rPr>
          <w:rFonts w:ascii="Book Antiqua" w:eastAsia="Times New Roman" w:hAnsi="Book Antiqua" w:cs="Arial"/>
          <w:sz w:val="28"/>
          <w:szCs w:val="28"/>
          <w:lang w:eastAsia="hu-HU"/>
        </w:rPr>
        <w:t xml:space="preserve">t eléri mai látképét a Várból. </w:t>
      </w:r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>A Kiskörút az 1872 és 1880 közötti alig nyolc év alatt alakult ki, a Nagykörút telkei 1906-ig épültek be, vonal</w:t>
      </w:r>
      <w:r w:rsidR="0017218E">
        <w:rPr>
          <w:rFonts w:ascii="Book Antiqua" w:eastAsia="Times New Roman" w:hAnsi="Book Antiqua" w:cs="Arial"/>
          <w:sz w:val="28"/>
          <w:szCs w:val="28"/>
          <w:lang w:eastAsia="hu-HU"/>
        </w:rPr>
        <w:t>-</w:t>
      </w:r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 xml:space="preserve">vezetését egy hajdani Duna-ág szabta meg, amely az idők során </w:t>
      </w:r>
      <w:proofErr w:type="spellStart"/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>elmocsa</w:t>
      </w:r>
      <w:r w:rsidR="0017218E">
        <w:rPr>
          <w:rFonts w:ascii="Book Antiqua" w:eastAsia="Times New Roman" w:hAnsi="Book Antiqua" w:cs="Arial"/>
          <w:sz w:val="28"/>
          <w:szCs w:val="28"/>
          <w:lang w:eastAsia="hu-HU"/>
        </w:rPr>
        <w:t>-</w:t>
      </w:r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>rasodott</w:t>
      </w:r>
      <w:proofErr w:type="spellEnd"/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>, kiszáradt, a mai Oktogon árkát 1972-ben töltötték fel, a rá</w:t>
      </w:r>
      <w:r w:rsidR="0017218E">
        <w:rPr>
          <w:rFonts w:ascii="Book Antiqua" w:eastAsia="Times New Roman" w:hAnsi="Book Antiqua" w:cs="Arial"/>
          <w:sz w:val="28"/>
          <w:szCs w:val="28"/>
          <w:lang w:eastAsia="hu-HU"/>
        </w:rPr>
        <w:t>-</w:t>
      </w:r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 xml:space="preserve">következő évben felépültek </w:t>
      </w:r>
      <w:proofErr w:type="gramStart"/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>impozáns</w:t>
      </w:r>
      <w:proofErr w:type="gramEnd"/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házai, akkor egészen 1920-ig Nyolcszög térnek hívták. Ide futott be és innen indult tovább a Sugár út </w:t>
      </w:r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lastRenderedPageBreak/>
        <w:t xml:space="preserve">elegáns épületeivel, palotáival, 1883-ban, még életében Andrássy </w:t>
      </w:r>
      <w:proofErr w:type="spellStart"/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>Gyulá</w:t>
      </w:r>
      <w:r w:rsidR="0017218E">
        <w:rPr>
          <w:rFonts w:ascii="Book Antiqua" w:eastAsia="Times New Roman" w:hAnsi="Book Antiqua" w:cs="Arial"/>
          <w:sz w:val="28"/>
          <w:szCs w:val="28"/>
          <w:lang w:eastAsia="hu-HU"/>
        </w:rPr>
        <w:t>-</w:t>
      </w:r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>ról</w:t>
      </w:r>
      <w:proofErr w:type="spellEnd"/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 xml:space="preserve">, a kiegyezés utáni első </w:t>
      </w:r>
      <w:r w:rsidR="0017218E">
        <w:rPr>
          <w:rFonts w:ascii="Book Antiqua" w:eastAsia="Times New Roman" w:hAnsi="Book Antiqua" w:cs="Arial"/>
          <w:sz w:val="28"/>
          <w:szCs w:val="28"/>
          <w:lang w:eastAsia="hu-HU"/>
        </w:rPr>
        <w:t xml:space="preserve">miniszterelnökről nevezték el. </w:t>
      </w:r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 xml:space="preserve">1875-ben felépült a Népszínház, később Nemzeti Színház lett belőle (még később barbár módon lebontották, pompás épülete helyén ma a főváros egyik </w:t>
      </w:r>
      <w:proofErr w:type="spellStart"/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>legkietle</w:t>
      </w:r>
      <w:r w:rsidR="0017218E">
        <w:rPr>
          <w:rFonts w:ascii="Book Antiqua" w:eastAsia="Times New Roman" w:hAnsi="Book Antiqua" w:cs="Arial"/>
          <w:sz w:val="28"/>
          <w:szCs w:val="28"/>
          <w:lang w:eastAsia="hu-HU"/>
        </w:rPr>
        <w:t>-</w:t>
      </w:r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>nebb</w:t>
      </w:r>
      <w:proofErr w:type="spellEnd"/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tere áll, a jobb sorsra érdemes Blaha Lujzáról elnevezve). 1884-ben megnyílt az Operaház, 1885-ben megkezdődött és 1904-ig tartott az Országház építése. Épületek, színházak, paloták emelkedtek, bécsies, </w:t>
      </w:r>
      <w:proofErr w:type="spellStart"/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>párizsias</w:t>
      </w:r>
      <w:proofErr w:type="spellEnd"/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házakkal, különféle vallások templomtornyaival és kupoláival népesült be a kilátás a Várból, és akkor a hidakat még nem is említettük: ez a néhány évtized valósággal csodákat művelt Budapesttel. </w:t>
      </w:r>
    </w:p>
    <w:p w:rsidR="00AF3B9A" w:rsidRPr="00AF3B9A" w:rsidRDefault="00AF3B9A" w:rsidP="0017218E">
      <w:pPr>
        <w:spacing w:after="0" w:line="240" w:lineRule="auto"/>
        <w:ind w:firstLine="709"/>
        <w:jc w:val="both"/>
        <w:rPr>
          <w:rFonts w:ascii="Book Antiqua" w:eastAsia="Times New Roman" w:hAnsi="Book Antiqua" w:cs="Arial"/>
          <w:sz w:val="28"/>
          <w:szCs w:val="28"/>
          <w:lang w:eastAsia="hu-HU"/>
        </w:rPr>
      </w:pPr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 xml:space="preserve">És nemcsak Budapesttel. A fellendülés az egész országot átforgatta. Sőt, egész Európát. Hanák Péter írta:  </w:t>
      </w:r>
    </w:p>
    <w:p w:rsidR="00AF3B9A" w:rsidRPr="00AF3B9A" w:rsidRDefault="00AF3B9A" w:rsidP="0017218E">
      <w:pPr>
        <w:spacing w:after="0" w:line="240" w:lineRule="auto"/>
        <w:ind w:right="227" w:firstLine="709"/>
        <w:jc w:val="both"/>
        <w:rPr>
          <w:rFonts w:ascii="Book Antiqua" w:eastAsia="Times New Roman" w:hAnsi="Book Antiqua" w:cs="Arial"/>
          <w:sz w:val="28"/>
          <w:szCs w:val="28"/>
          <w:lang w:eastAsia="hu-HU"/>
        </w:rPr>
      </w:pPr>
      <w:r w:rsidRPr="00AF3B9A">
        <w:rPr>
          <w:rFonts w:ascii="Book Antiqua" w:eastAsia="Times New Roman" w:hAnsi="Book Antiqua" w:cs="Arial"/>
          <w:i/>
          <w:sz w:val="28"/>
          <w:szCs w:val="28"/>
          <w:lang w:eastAsia="hu-HU"/>
        </w:rPr>
        <w:t>„</w:t>
      </w:r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>Az 1867. évi kiegyezéssel teremtett kettős Monarchia csillag</w:t>
      </w:r>
      <w:r w:rsidR="0017218E">
        <w:rPr>
          <w:rFonts w:ascii="Book Antiqua" w:eastAsia="Times New Roman" w:hAnsi="Book Antiqua" w:cs="Arial"/>
          <w:sz w:val="28"/>
          <w:szCs w:val="28"/>
          <w:lang w:eastAsia="hu-HU"/>
        </w:rPr>
        <w:t>-</w:t>
      </w:r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>órában született. Háborús évek, válságos évtizedek után létrejött a meg</w:t>
      </w:r>
      <w:r w:rsidR="0017218E">
        <w:rPr>
          <w:rFonts w:ascii="Book Antiqua" w:eastAsia="Times New Roman" w:hAnsi="Book Antiqua" w:cs="Arial"/>
          <w:sz w:val="28"/>
          <w:szCs w:val="28"/>
          <w:lang w:eastAsia="hu-HU"/>
        </w:rPr>
        <w:t>-</w:t>
      </w:r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 xml:space="preserve">békélés, eljött a várva várt békekor. Németország egyesítése és vele együtt a bonapartista </w:t>
      </w:r>
      <w:proofErr w:type="spellStart"/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>egyeduralmi</w:t>
      </w:r>
      <w:proofErr w:type="spellEnd"/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állam bukása Franciaországban ugyan néhány évet még váratott magára, de az 1870-es évek elején a hosszan tartó </w:t>
      </w:r>
      <w:proofErr w:type="gramStart"/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>konszolidáció</w:t>
      </w:r>
      <w:proofErr w:type="gramEnd"/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és prosperitás korszaka köszöntött a </w:t>
      </w:r>
      <w:proofErr w:type="spellStart"/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>konti</w:t>
      </w:r>
      <w:r w:rsidR="0017218E">
        <w:rPr>
          <w:rFonts w:ascii="Book Antiqua" w:eastAsia="Times New Roman" w:hAnsi="Book Antiqua" w:cs="Arial"/>
          <w:sz w:val="28"/>
          <w:szCs w:val="28"/>
          <w:lang w:eastAsia="hu-HU"/>
        </w:rPr>
        <w:t>-</w:t>
      </w:r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>nensre</w:t>
      </w:r>
      <w:proofErr w:type="spellEnd"/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>, amely a század utolsó harmadában gyorsabban és eredménye</w:t>
      </w:r>
      <w:r w:rsidR="0017218E">
        <w:rPr>
          <w:rFonts w:ascii="Book Antiqua" w:eastAsia="Times New Roman" w:hAnsi="Book Antiqua" w:cs="Arial"/>
          <w:sz w:val="28"/>
          <w:szCs w:val="28"/>
          <w:lang w:eastAsia="hu-HU"/>
        </w:rPr>
        <w:t>-</w:t>
      </w:r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 xml:space="preserve">sebben fejlődött, mint a megelőző három évszázad alatt. Európát ezúttal nem kísértet járta be, hanem a liberalizmus és az alkotmányosság jó szelleme szállta meg.” </w:t>
      </w:r>
      <w:r w:rsidRPr="00AF3B9A">
        <w:rPr>
          <w:rFonts w:ascii="Book Antiqua" w:eastAsia="Times New Roman" w:hAnsi="Book Antiqua" w:cs="Arial"/>
          <w:sz w:val="28"/>
          <w:szCs w:val="28"/>
          <w:vertAlign w:val="superscript"/>
          <w:lang w:eastAsia="hu-HU"/>
        </w:rPr>
        <w:footnoteReference w:id="2"/>
      </w:r>
    </w:p>
    <w:p w:rsidR="00AF3B9A" w:rsidRPr="00AF3B9A" w:rsidRDefault="00AF3B9A" w:rsidP="00CE0D3F">
      <w:pPr>
        <w:spacing w:after="0" w:line="240" w:lineRule="auto"/>
        <w:ind w:firstLine="709"/>
        <w:jc w:val="both"/>
        <w:rPr>
          <w:rFonts w:ascii="Book Antiqua" w:eastAsia="Times New Roman" w:hAnsi="Book Antiqua" w:cs="Arial"/>
          <w:sz w:val="28"/>
          <w:szCs w:val="28"/>
          <w:lang w:eastAsia="hu-HU"/>
        </w:rPr>
      </w:pPr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>Mikszáth 1887-ben szabadelvű képviselőként bekerült a parlament</w:t>
      </w:r>
      <w:r w:rsidR="00CE0D3F">
        <w:rPr>
          <w:rFonts w:ascii="Book Antiqua" w:eastAsia="Times New Roman" w:hAnsi="Book Antiqua" w:cs="Arial"/>
          <w:sz w:val="28"/>
          <w:szCs w:val="28"/>
          <w:lang w:eastAsia="hu-HU"/>
        </w:rPr>
        <w:t>-</w:t>
      </w:r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>be, és nemcsak a Ház-</w:t>
      </w:r>
      <w:proofErr w:type="spellStart"/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>ban</w:t>
      </w:r>
      <w:proofErr w:type="spellEnd"/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 xml:space="preserve">, hanem a kártyaasztalnál is együtt ült Tisza Kálmánnal. Éveken át írta parlamenti </w:t>
      </w:r>
      <w:proofErr w:type="spellStart"/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>karcolatait</w:t>
      </w:r>
      <w:proofErr w:type="spellEnd"/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>, évődő humorral, kedve</w:t>
      </w:r>
      <w:r w:rsidR="00CE0D3F">
        <w:rPr>
          <w:rFonts w:ascii="Book Antiqua" w:eastAsia="Times New Roman" w:hAnsi="Book Antiqua" w:cs="Arial"/>
          <w:sz w:val="28"/>
          <w:szCs w:val="28"/>
          <w:lang w:eastAsia="hu-HU"/>
        </w:rPr>
        <w:t>-</w:t>
      </w:r>
      <w:proofErr w:type="spellStart"/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>sen</w:t>
      </w:r>
      <w:proofErr w:type="spellEnd"/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 xml:space="preserve">, de néha élesen látó iróniával tűzte tollhegyre a zsibongó történéseket, a vége-hossza nincs közjogi vitákat, a házszabályok módosítgatásait, vagy éppen azt, ahogy kisebbségek többséget buktattak. Az anekdota régen ismert műfaján belül kialakította a pár soros anekdota formáját, amely hangulatában, lélegzetvételében más volt, mint az akkoriban megszülető pesti vicc. Mikszáth remek karikatúrákat készített az óvatoskodó </w:t>
      </w:r>
      <w:proofErr w:type="spellStart"/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>mame</w:t>
      </w:r>
      <w:proofErr w:type="spellEnd"/>
      <w:r w:rsidR="00CE0D3F">
        <w:rPr>
          <w:rFonts w:ascii="Book Antiqua" w:eastAsia="Times New Roman" w:hAnsi="Book Antiqua" w:cs="Arial"/>
          <w:sz w:val="28"/>
          <w:szCs w:val="28"/>
          <w:lang w:eastAsia="hu-HU"/>
        </w:rPr>
        <w:t>-</w:t>
      </w:r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>lukokról, akik „szelíden majszoltak valami témán” és a harciaskodó ellen</w:t>
      </w:r>
      <w:r w:rsidR="00CE0D3F">
        <w:rPr>
          <w:rFonts w:ascii="Book Antiqua" w:eastAsia="Times New Roman" w:hAnsi="Book Antiqua" w:cs="Arial"/>
          <w:sz w:val="28"/>
          <w:szCs w:val="28"/>
          <w:lang w:eastAsia="hu-HU"/>
        </w:rPr>
        <w:t>-</w:t>
      </w:r>
      <w:proofErr w:type="spellStart"/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>zékiekről</w:t>
      </w:r>
      <w:proofErr w:type="spellEnd"/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 xml:space="preserve">, akik harapni akartak, és tucatjával nyelték volna le keresztbe kormánypárti társaikat. Ingott, döcögött a bizonytalankodó a gépezet, de mindig meg kellett menteni a bukástól, és meg is menekült hosszabb-rövidebb válságokon át. Mikszáth írásain kívül is élcek, viccek témája volt az országgyűlés, de ha elkezdjük felsorolni, és azt nézzük, mi mindent vitt </w:t>
      </w:r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lastRenderedPageBreak/>
        <w:t>mégis végbe azokban az évtizedekben a király által kinevezett, egymást váltó kormányokkal együtt, akkor akár csodálkozhatunk is. Munkájuk nyomán az évszázados, régi rendi világból kibontakoztak egy liberális szellemű (</w:t>
      </w:r>
      <w:proofErr w:type="gramStart"/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>konzervatív</w:t>
      </w:r>
      <w:proofErr w:type="gramEnd"/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liberális? liberális </w:t>
      </w:r>
      <w:proofErr w:type="gramStart"/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>konzervatív</w:t>
      </w:r>
      <w:proofErr w:type="gramEnd"/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 xml:space="preserve">? </w:t>
      </w:r>
      <w:proofErr w:type="gramStart"/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>de</w:t>
      </w:r>
      <w:proofErr w:type="gramEnd"/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mindenképpen: szabadelvű) polgári berendezkedés alapvonásai. Ha felemás formában is, de lejátszódott egy rendszerváltás, kialakult egy államiságában még kor</w:t>
      </w:r>
      <w:r w:rsidR="00CE0D3F">
        <w:rPr>
          <w:rFonts w:ascii="Book Antiqua" w:eastAsia="Times New Roman" w:hAnsi="Book Antiqua" w:cs="Arial"/>
          <w:sz w:val="28"/>
          <w:szCs w:val="28"/>
          <w:lang w:eastAsia="hu-HU"/>
        </w:rPr>
        <w:t>-</w:t>
      </w:r>
      <w:proofErr w:type="spellStart"/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>látozott</w:t>
      </w:r>
      <w:proofErr w:type="spellEnd"/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>, nem független, de már – minden rossz, minden kárhoztatni való</w:t>
      </w:r>
      <w:r w:rsidR="00CE0D3F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elmaradottság ellenére –</w:t>
      </w:r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európai szellemű és európai létmódú Magyar</w:t>
      </w:r>
      <w:r w:rsidR="00CE0D3F">
        <w:rPr>
          <w:rFonts w:ascii="Book Antiqua" w:eastAsia="Times New Roman" w:hAnsi="Book Antiqua" w:cs="Arial"/>
          <w:sz w:val="28"/>
          <w:szCs w:val="28"/>
          <w:lang w:eastAsia="hu-HU"/>
        </w:rPr>
        <w:t>-</w:t>
      </w:r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 xml:space="preserve">ország. Ennek értékét, értékelést, megítélését persze </w:t>
      </w:r>
      <w:proofErr w:type="gramStart"/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>azóta</w:t>
      </w:r>
      <w:proofErr w:type="gramEnd"/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is egymással szöges ellentétben álló viták kísérik.</w:t>
      </w:r>
    </w:p>
    <w:p w:rsidR="00CE0D3F" w:rsidRDefault="00AF3B9A" w:rsidP="00CE0D3F">
      <w:pPr>
        <w:spacing w:after="0" w:line="240" w:lineRule="auto"/>
        <w:ind w:firstLine="709"/>
        <w:jc w:val="both"/>
        <w:rPr>
          <w:rFonts w:ascii="Book Antiqua" w:eastAsia="Times New Roman" w:hAnsi="Book Antiqua" w:cs="Arial"/>
          <w:sz w:val="28"/>
          <w:szCs w:val="28"/>
          <w:lang w:eastAsia="hu-HU"/>
        </w:rPr>
      </w:pPr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 xml:space="preserve">A politikatörténetnél, gazdaságtörténetnél, társadalomtörténetnél és a belőlük következő és hozzájuk tartozó kérdéseknél viszonylag </w:t>
      </w:r>
      <w:proofErr w:type="spellStart"/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>legke</w:t>
      </w:r>
      <w:r w:rsidR="00CE0D3F">
        <w:rPr>
          <w:rFonts w:ascii="Book Antiqua" w:eastAsia="Times New Roman" w:hAnsi="Book Antiqua" w:cs="Arial"/>
          <w:sz w:val="28"/>
          <w:szCs w:val="28"/>
          <w:lang w:eastAsia="hu-HU"/>
        </w:rPr>
        <w:t>-</w:t>
      </w:r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>vesebb</w:t>
      </w:r>
      <w:proofErr w:type="spellEnd"/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vitát kelthet és kevesebbet is kelt a szellemi élet és a művészetek </w:t>
      </w:r>
      <w:r w:rsidRPr="00AF3B9A">
        <w:rPr>
          <w:rFonts w:ascii="Book Antiqua" w:eastAsia="Times New Roman" w:hAnsi="Book Antiqua" w:cs="Arial"/>
          <w:spacing w:val="-6"/>
          <w:sz w:val="28"/>
          <w:szCs w:val="28"/>
          <w:lang w:eastAsia="hu-HU"/>
        </w:rPr>
        <w:t>alakulástörténete. Már a periódushatárok körül sincsenek számottevő nézet</w:t>
      </w:r>
      <w:r w:rsidR="00CE0D3F" w:rsidRPr="00CE0D3F">
        <w:rPr>
          <w:rFonts w:ascii="Book Antiqua" w:eastAsia="Times New Roman" w:hAnsi="Book Antiqua" w:cs="Arial"/>
          <w:spacing w:val="-6"/>
          <w:sz w:val="28"/>
          <w:szCs w:val="28"/>
          <w:lang w:eastAsia="hu-HU"/>
        </w:rPr>
        <w:t>-</w:t>
      </w:r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 xml:space="preserve">eltérések. </w:t>
      </w:r>
      <w:proofErr w:type="gramStart"/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>Szimbolikusan</w:t>
      </w:r>
      <w:proofErr w:type="gramEnd"/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azt lehet mondani, és ezt kevesen vitatják, hogy az irodalomban Arany János halálával, 1882-ben lezárult a század 30-as éveitől tartó kors</w:t>
      </w:r>
      <w:r w:rsidR="00CE0D3F">
        <w:rPr>
          <w:rFonts w:ascii="Book Antiqua" w:eastAsia="Times New Roman" w:hAnsi="Book Antiqua" w:cs="Arial"/>
          <w:sz w:val="28"/>
          <w:szCs w:val="28"/>
          <w:lang w:eastAsia="hu-HU"/>
        </w:rPr>
        <w:t>zak, az a nagy korszak, melyet</w:t>
      </w:r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Kölcsey, Vörösmarty, Petőfi, Vajda, Eötvös nevével szoktunk fémjelezi. Nemzeti klasszicizmus? Romantika? Realizmus? Ahány irodalomtörténeti irányzat, annyiféle cím</w:t>
      </w:r>
      <w:r w:rsidR="00CE0D3F">
        <w:rPr>
          <w:rFonts w:ascii="Book Antiqua" w:eastAsia="Times New Roman" w:hAnsi="Book Antiqua" w:cs="Arial"/>
          <w:sz w:val="28"/>
          <w:szCs w:val="28"/>
          <w:lang w:eastAsia="hu-HU"/>
        </w:rPr>
        <w:t>-</w:t>
      </w:r>
      <w:proofErr w:type="spellStart"/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>ke</w:t>
      </w:r>
      <w:proofErr w:type="spellEnd"/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 xml:space="preserve">. Mindegyikre lehet igazolható érveket találni. És arra is, hogy </w:t>
      </w:r>
      <w:proofErr w:type="gramStart"/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>A</w:t>
      </w:r>
      <w:proofErr w:type="gramEnd"/>
      <w:r w:rsidRPr="00AF3B9A">
        <w:rPr>
          <w:rFonts w:ascii="Book Antiqua" w:eastAsia="Times New Roman" w:hAnsi="Book Antiqua" w:cs="Arial"/>
          <w:i/>
          <w:sz w:val="28"/>
          <w:szCs w:val="28"/>
          <w:lang w:eastAsia="hu-HU"/>
        </w:rPr>
        <w:t xml:space="preserve"> </w:t>
      </w:r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>Hét című hetilap 1890-es megindulásával elkezdődött egy újabb periódus: egy, kisebb igényű és kevesebb eredménnyel járó átmeneti korszak, amely még csak a hangját kereste annak, amit modern irodalomnak lehet ne</w:t>
      </w:r>
      <w:r w:rsidR="00CE0D3F">
        <w:rPr>
          <w:rFonts w:ascii="Book Antiqua" w:eastAsia="Times New Roman" w:hAnsi="Book Antiqua" w:cs="Arial"/>
          <w:sz w:val="28"/>
          <w:szCs w:val="28"/>
          <w:lang w:eastAsia="hu-HU"/>
        </w:rPr>
        <w:t>-</w:t>
      </w:r>
      <w:proofErr w:type="spellStart"/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>vezni</w:t>
      </w:r>
      <w:proofErr w:type="spellEnd"/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 xml:space="preserve">. Még jelen volt két nagy </w:t>
      </w:r>
      <w:proofErr w:type="gramStart"/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>klasszikus</w:t>
      </w:r>
      <w:proofErr w:type="gramEnd"/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>, még élt és dolgozott Jókai</w:t>
      </w:r>
      <w:r w:rsidR="00CE0D3F">
        <w:rPr>
          <w:rFonts w:ascii="Book Antiqua" w:eastAsia="Times New Roman" w:hAnsi="Book Antiqua" w:cs="Arial"/>
          <w:sz w:val="28"/>
          <w:szCs w:val="28"/>
          <w:lang w:eastAsia="hu-HU"/>
        </w:rPr>
        <w:t>,</w:t>
      </w:r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és ott volt Mikszá</w:t>
      </w:r>
      <w:r w:rsidR="00CE0D3F">
        <w:rPr>
          <w:rFonts w:ascii="Book Antiqua" w:eastAsia="Times New Roman" w:hAnsi="Book Antiqua" w:cs="Arial"/>
          <w:sz w:val="28"/>
          <w:szCs w:val="28"/>
          <w:lang w:eastAsia="hu-HU"/>
        </w:rPr>
        <w:t>th Kálmán, de ők még – nagy stíluskülönbségeikkel együtt is –</w:t>
      </w:r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a korábbi nyelven beszéltek. (Szó szoros értelemben véve: a </w:t>
      </w:r>
      <w:proofErr w:type="spellStart"/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>szókeresé</w:t>
      </w:r>
      <w:r w:rsidR="00CE0D3F">
        <w:rPr>
          <w:rFonts w:ascii="Book Antiqua" w:eastAsia="Times New Roman" w:hAnsi="Book Antiqua" w:cs="Arial"/>
          <w:sz w:val="28"/>
          <w:szCs w:val="28"/>
          <w:lang w:eastAsia="hu-HU"/>
        </w:rPr>
        <w:t>-</w:t>
      </w:r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>sük</w:t>
      </w:r>
      <w:proofErr w:type="spellEnd"/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>, mondatfűzésük, a bekezdéseik lélegzetvétele még oda kötötte őket. Ez fő oka annak, hogy a mai fiatalok nehezebben boldogulnak szövegeik</w:t>
      </w:r>
      <w:r w:rsidR="00CE0D3F">
        <w:rPr>
          <w:rFonts w:ascii="Book Antiqua" w:eastAsia="Times New Roman" w:hAnsi="Book Antiqua" w:cs="Arial"/>
          <w:sz w:val="28"/>
          <w:szCs w:val="28"/>
          <w:lang w:eastAsia="hu-HU"/>
        </w:rPr>
        <w:t>-</w:t>
      </w:r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>kel.) Arany halála után is szóltak az olvasóközönséghez az utókor figyel</w:t>
      </w:r>
      <w:r w:rsidR="00CE0D3F">
        <w:rPr>
          <w:rFonts w:ascii="Book Antiqua" w:eastAsia="Times New Roman" w:hAnsi="Book Antiqua" w:cs="Arial"/>
          <w:sz w:val="28"/>
          <w:szCs w:val="28"/>
          <w:lang w:eastAsia="hu-HU"/>
        </w:rPr>
        <w:t>-</w:t>
      </w:r>
      <w:r w:rsidRPr="00AF3B9A">
        <w:rPr>
          <w:rFonts w:ascii="Book Antiqua" w:eastAsia="Times New Roman" w:hAnsi="Book Antiqua" w:cs="Arial"/>
          <w:spacing w:val="-4"/>
          <w:sz w:val="28"/>
          <w:szCs w:val="28"/>
          <w:lang w:eastAsia="hu-HU"/>
        </w:rPr>
        <w:t>mét érdemlő írók, de olyan formátumú személyiségekre, mint Ady, Móricz,</w:t>
      </w:r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Babits, Kosztolányi és a többi nyugatos író</w:t>
      </w:r>
      <w:r w:rsidR="00CE0D3F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még hosszú ideig várni kellett.</w:t>
      </w:r>
    </w:p>
    <w:p w:rsidR="00AF3B9A" w:rsidRPr="00AF3B9A" w:rsidRDefault="00AF3B9A" w:rsidP="00CE0D3F">
      <w:pPr>
        <w:spacing w:after="0" w:line="240" w:lineRule="auto"/>
        <w:ind w:firstLine="709"/>
        <w:jc w:val="both"/>
        <w:rPr>
          <w:rFonts w:ascii="Book Antiqua" w:eastAsia="Times New Roman" w:hAnsi="Book Antiqua" w:cs="Arial"/>
          <w:sz w:val="28"/>
          <w:szCs w:val="28"/>
          <w:lang w:eastAsia="hu-HU"/>
        </w:rPr>
      </w:pPr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 xml:space="preserve">Azon a korszakon belül, melyet 1867-től 1914-ig a történettudomány úgyszólván egyezményesen dualizmus korának nevez, ezen a korszakon </w:t>
      </w:r>
      <w:r w:rsidRPr="00AF3B9A">
        <w:rPr>
          <w:rFonts w:ascii="Book Antiqua" w:eastAsia="Times New Roman" w:hAnsi="Book Antiqua" w:cs="Arial"/>
          <w:spacing w:val="-2"/>
          <w:sz w:val="28"/>
          <w:szCs w:val="28"/>
          <w:lang w:eastAsia="hu-HU"/>
        </w:rPr>
        <w:t>belül az irodalomtörténet elhatárolhat egy rövidebb periódust 1890 kezdő</w:t>
      </w:r>
      <w:r w:rsidR="00CE0D3F" w:rsidRPr="00CE0D3F">
        <w:rPr>
          <w:rFonts w:ascii="Book Antiqua" w:eastAsia="Times New Roman" w:hAnsi="Book Antiqua" w:cs="Arial"/>
          <w:spacing w:val="-2"/>
          <w:sz w:val="28"/>
          <w:szCs w:val="28"/>
          <w:lang w:eastAsia="hu-HU"/>
        </w:rPr>
        <w:t>-</w:t>
      </w:r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>dátumával, és Ady felléptéig vagy a Nyugat indulásáig h</w:t>
      </w:r>
      <w:r w:rsidR="00CE0D3F">
        <w:rPr>
          <w:rFonts w:ascii="Book Antiqua" w:eastAsia="Times New Roman" w:hAnsi="Book Antiqua" w:cs="Arial"/>
          <w:sz w:val="28"/>
          <w:szCs w:val="28"/>
          <w:lang w:eastAsia="hu-HU"/>
        </w:rPr>
        <w:t>úzhatja meg határát, tehát 1906–</w:t>
      </w:r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>8-ig. Ezt a határt nemcsak az irodalomban, hanem a többi művészeti ágban és a társadalomtudományi gondolkodásban is határvonalnak lehet tekinteni, szemben avval, ami utána következik. Mindenképpen határnak, ha a folytonosságok nem kevésbé jelentős törté</w:t>
      </w:r>
      <w:r w:rsidR="00474E28">
        <w:rPr>
          <w:rFonts w:ascii="Book Antiqua" w:eastAsia="Times New Roman" w:hAnsi="Book Antiqua" w:cs="Arial"/>
          <w:sz w:val="28"/>
          <w:szCs w:val="28"/>
          <w:lang w:eastAsia="hu-HU"/>
        </w:rPr>
        <w:t>-</w:t>
      </w:r>
      <w:proofErr w:type="spellStart"/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>nete</w:t>
      </w:r>
      <w:proofErr w:type="spellEnd"/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helyett a változások mozgására helyezzük a történeti értelmezés </w:t>
      </w:r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lastRenderedPageBreak/>
        <w:t xml:space="preserve">hangsúlyát. Az ilyesmi mindig a kiválasztott feldolgozási szempont kérdése. </w:t>
      </w:r>
      <w:r w:rsidRPr="00AF3B9A">
        <w:rPr>
          <w:rFonts w:ascii="Book Antiqua" w:eastAsia="Times New Roman" w:hAnsi="Book Antiqua" w:cs="Arial"/>
          <w:i/>
          <w:sz w:val="28"/>
          <w:szCs w:val="28"/>
          <w:lang w:eastAsia="hu-HU"/>
        </w:rPr>
        <w:t xml:space="preserve">                 </w:t>
      </w:r>
    </w:p>
    <w:p w:rsidR="00AF3B9A" w:rsidRPr="00AF3B9A" w:rsidRDefault="00AF3B9A" w:rsidP="00474E28">
      <w:pPr>
        <w:spacing w:after="0" w:line="240" w:lineRule="auto"/>
        <w:ind w:firstLine="709"/>
        <w:jc w:val="both"/>
        <w:rPr>
          <w:rFonts w:ascii="Book Antiqua" w:eastAsia="Times New Roman" w:hAnsi="Book Antiqua" w:cs="Arial"/>
          <w:sz w:val="28"/>
          <w:szCs w:val="28"/>
          <w:lang w:eastAsia="hu-HU"/>
        </w:rPr>
      </w:pPr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>„A korszak, amelynek nincs neve” – először Németh G. Béla nevezte így ezt a századfordulós irodalmi periódust, már ezekkel a szavakkal is jelezve azokat a bizonytalanságokat, melyek jellegének megítélésével kap</w:t>
      </w:r>
      <w:r w:rsidR="00474E28">
        <w:rPr>
          <w:rFonts w:ascii="Book Antiqua" w:eastAsia="Times New Roman" w:hAnsi="Book Antiqua" w:cs="Arial"/>
          <w:sz w:val="28"/>
          <w:szCs w:val="28"/>
          <w:lang w:eastAsia="hu-HU"/>
        </w:rPr>
        <w:t>-</w:t>
      </w:r>
      <w:proofErr w:type="spellStart"/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>csolatban</w:t>
      </w:r>
      <w:proofErr w:type="spellEnd"/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azóta is felmerülnek</w:t>
      </w:r>
      <w:r w:rsidRPr="00AF3B9A">
        <w:rPr>
          <w:rFonts w:ascii="Book Antiqua" w:eastAsia="Times New Roman" w:hAnsi="Book Antiqua" w:cs="Arial"/>
          <w:sz w:val="28"/>
          <w:szCs w:val="28"/>
          <w:vertAlign w:val="superscript"/>
          <w:lang w:eastAsia="hu-HU"/>
        </w:rPr>
        <w:footnoteReference w:id="3"/>
      </w:r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>. Ha időbeli elnevezés helyett (század</w:t>
      </w:r>
      <w:r w:rsidR="00474E28">
        <w:rPr>
          <w:rFonts w:ascii="Book Antiqua" w:eastAsia="Times New Roman" w:hAnsi="Book Antiqua" w:cs="Arial"/>
          <w:sz w:val="28"/>
          <w:szCs w:val="28"/>
          <w:lang w:eastAsia="hu-HU"/>
        </w:rPr>
        <w:t>-</w:t>
      </w:r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>forduló) térbeli elnevezést keresnénk rá, azt lehetne mondani, és lehet is, hogy az igazi nagyvárossá alakuló Budapest, pontosabban Pest első önálló irodalmi korszaka. Az</w:t>
      </w:r>
      <w:r w:rsidR="00474E28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első urbánus irodalmi korszak.</w:t>
      </w:r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Ez a név nem öleli fel a korszak egész irodalmát, csak azt, amit a rákövetkező korszak, a Nyugat elfogadott belőle elődjének és szövetségesének. A </w:t>
      </w:r>
      <w:proofErr w:type="spellStart"/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>mából</w:t>
      </w:r>
      <w:proofErr w:type="spellEnd"/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vissza</w:t>
      </w:r>
      <w:r w:rsidR="00474E28">
        <w:rPr>
          <w:rFonts w:ascii="Book Antiqua" w:eastAsia="Times New Roman" w:hAnsi="Book Antiqua" w:cs="Arial"/>
          <w:sz w:val="28"/>
          <w:szCs w:val="28"/>
          <w:lang w:eastAsia="hu-HU"/>
        </w:rPr>
        <w:t>-</w:t>
      </w:r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>tekintve azoknak az évtizedeknek – ha újra az idő dimenzió mentén haladunk – minden bizonnyal Mikszáth Kálmán volt legnagyobb írója, ez a helye az irodalomtörténeti értékrendben, Arany és Ady között nem bon</w:t>
      </w:r>
      <w:r w:rsidR="00474E28">
        <w:rPr>
          <w:rFonts w:ascii="Book Antiqua" w:eastAsia="Times New Roman" w:hAnsi="Book Antiqua" w:cs="Arial"/>
          <w:sz w:val="28"/>
          <w:szCs w:val="28"/>
          <w:lang w:eastAsia="hu-HU"/>
        </w:rPr>
        <w:t>-</w:t>
      </w:r>
      <w:proofErr w:type="spellStart"/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>takozott</w:t>
      </w:r>
      <w:proofErr w:type="spellEnd"/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ki nagyobb tehetség nála, nem volt nála ismertebb és jelentősebb író. Ady nagyra becsülte, azt írta róla – egy kis 1910-es </w:t>
      </w:r>
      <w:r w:rsidR="00474E28">
        <w:rPr>
          <w:rFonts w:ascii="Book Antiqua" w:eastAsia="Times New Roman" w:hAnsi="Book Antiqua" w:cs="Arial"/>
          <w:sz w:val="28"/>
          <w:szCs w:val="28"/>
          <w:lang w:eastAsia="hu-HU"/>
        </w:rPr>
        <w:t xml:space="preserve">cikkének </w:t>
      </w:r>
      <w:proofErr w:type="gramStart"/>
      <w:r w:rsidR="00474E28">
        <w:rPr>
          <w:rFonts w:ascii="Book Antiqua" w:eastAsia="Times New Roman" w:hAnsi="Book Antiqua" w:cs="Arial"/>
          <w:sz w:val="28"/>
          <w:szCs w:val="28"/>
          <w:lang w:eastAsia="hu-HU"/>
        </w:rPr>
        <w:t>ironikus</w:t>
      </w:r>
      <w:proofErr w:type="gramEnd"/>
      <w:r w:rsidR="00474E28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környezetében –</w:t>
      </w:r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>, hogy „egy Burns-Goethe-Lamartine magyaros, parasz</w:t>
      </w:r>
      <w:r w:rsidR="00474E28">
        <w:rPr>
          <w:rFonts w:ascii="Book Antiqua" w:eastAsia="Times New Roman" w:hAnsi="Book Antiqua" w:cs="Arial"/>
          <w:sz w:val="28"/>
          <w:szCs w:val="28"/>
          <w:lang w:eastAsia="hu-HU"/>
        </w:rPr>
        <w:t>-</w:t>
      </w:r>
      <w:proofErr w:type="spellStart"/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>tos</w:t>
      </w:r>
      <w:proofErr w:type="spellEnd"/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>, nagy eggyé foglalója”</w:t>
      </w:r>
      <w:r w:rsidRPr="00AF3B9A">
        <w:rPr>
          <w:rFonts w:ascii="Book Antiqua" w:eastAsia="Times New Roman" w:hAnsi="Book Antiqua" w:cs="Arial"/>
          <w:sz w:val="28"/>
          <w:szCs w:val="28"/>
          <w:vertAlign w:val="superscript"/>
          <w:lang w:eastAsia="hu-HU"/>
        </w:rPr>
        <w:footnoteReference w:id="4"/>
      </w:r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>. Mégsem lehet a századforduló írójának ne</w:t>
      </w:r>
      <w:r w:rsidR="00474E28">
        <w:rPr>
          <w:rFonts w:ascii="Book Antiqua" w:eastAsia="Times New Roman" w:hAnsi="Book Antiqua" w:cs="Arial"/>
          <w:sz w:val="28"/>
          <w:szCs w:val="28"/>
          <w:lang w:eastAsia="hu-HU"/>
        </w:rPr>
        <w:t>-</w:t>
      </w:r>
      <w:proofErr w:type="spellStart"/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>vezni</w:t>
      </w:r>
      <w:proofErr w:type="spellEnd"/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 xml:space="preserve">, pedig akkor </w:t>
      </w:r>
      <w:r w:rsidR="00474E28">
        <w:rPr>
          <w:rFonts w:ascii="Book Antiqua" w:eastAsia="Times New Roman" w:hAnsi="Book Antiqua" w:cs="Arial"/>
          <w:sz w:val="28"/>
          <w:szCs w:val="28"/>
          <w:lang w:eastAsia="hu-HU"/>
        </w:rPr>
        <w:t xml:space="preserve">írta legjelentősebb regényeit. </w:t>
      </w:r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>A korszakot irodalom</w:t>
      </w:r>
      <w:r w:rsidR="00474E28">
        <w:rPr>
          <w:rFonts w:ascii="Book Antiqua" w:eastAsia="Times New Roman" w:hAnsi="Book Antiqua" w:cs="Arial"/>
          <w:sz w:val="28"/>
          <w:szCs w:val="28"/>
          <w:lang w:eastAsia="hu-HU"/>
        </w:rPr>
        <w:t>-</w:t>
      </w:r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>történetileg mégsem lehet nevéhez kapcsolni. Nem volt „Pesti író”. A Nyugat vállalkozásának jól felfogott érdekéből kereste lehetséges szövet</w:t>
      </w:r>
      <w:r w:rsidR="00474E28">
        <w:rPr>
          <w:rFonts w:ascii="Book Antiqua" w:eastAsia="Times New Roman" w:hAnsi="Book Antiqua" w:cs="Arial"/>
          <w:sz w:val="28"/>
          <w:szCs w:val="28"/>
          <w:lang w:eastAsia="hu-HU"/>
        </w:rPr>
        <w:t>-</w:t>
      </w:r>
      <w:proofErr w:type="spellStart"/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>ségeseit</w:t>
      </w:r>
      <w:proofErr w:type="spellEnd"/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 xml:space="preserve">. Őrá, az élő </w:t>
      </w:r>
      <w:proofErr w:type="gramStart"/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>klasszikusra</w:t>
      </w:r>
      <w:proofErr w:type="gramEnd"/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nem gondoltak. Csak a harmadik év</w:t>
      </w:r>
      <w:r w:rsidR="00474E28">
        <w:rPr>
          <w:rFonts w:ascii="Book Antiqua" w:eastAsia="Times New Roman" w:hAnsi="Book Antiqua" w:cs="Arial"/>
          <w:sz w:val="28"/>
          <w:szCs w:val="28"/>
          <w:lang w:eastAsia="hu-HU"/>
        </w:rPr>
        <w:t>-</w:t>
      </w:r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 xml:space="preserve">folyamban írtak róla először, igaz, akkor nem kisebb személyiség, mint </w:t>
      </w:r>
      <w:proofErr w:type="spellStart"/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>Schöpflin</w:t>
      </w:r>
      <w:proofErr w:type="spellEnd"/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Aladár szólalt meg. Az egész megelőző korszakot Mikszáth </w:t>
      </w:r>
      <w:proofErr w:type="spellStart"/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>kö</w:t>
      </w:r>
      <w:proofErr w:type="spellEnd"/>
      <w:r w:rsidR="00474E28">
        <w:rPr>
          <w:rFonts w:ascii="Book Antiqua" w:eastAsia="Times New Roman" w:hAnsi="Book Antiqua" w:cs="Arial"/>
          <w:sz w:val="28"/>
          <w:szCs w:val="28"/>
          <w:lang w:eastAsia="hu-HU"/>
        </w:rPr>
        <w:t>-</w:t>
      </w:r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 xml:space="preserve">ré rajzolta máig tartó érvénnyel, de megkülönböztette a város három nagy társadalmi rétegét, a német eredetű régi városi polgárságot, az állami hivatalokba felköltözött falusi nemességet, és a gazdasági és </w:t>
      </w:r>
      <w:proofErr w:type="gramStart"/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>intellektuális</w:t>
      </w:r>
      <w:proofErr w:type="gramEnd"/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pályákon nagy teret betöltő zsidóságot. Mikszáthról azt írta, hogy </w:t>
      </w:r>
      <w:proofErr w:type="spellStart"/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>har</w:t>
      </w:r>
      <w:r w:rsidR="00474E28">
        <w:rPr>
          <w:rFonts w:ascii="Book Antiqua" w:eastAsia="Times New Roman" w:hAnsi="Book Antiqua" w:cs="Arial"/>
          <w:sz w:val="28"/>
          <w:szCs w:val="28"/>
          <w:lang w:eastAsia="hu-HU"/>
        </w:rPr>
        <w:t>-</w:t>
      </w:r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>minc</w:t>
      </w:r>
      <w:proofErr w:type="spellEnd"/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évig élt ezen a feltörekvő Pesten, de ennek „írói munkásságán alig látszik nyoma”</w:t>
      </w:r>
      <w:r w:rsidRPr="00AF3B9A">
        <w:rPr>
          <w:rFonts w:ascii="Book Antiqua" w:eastAsia="Times New Roman" w:hAnsi="Book Antiqua" w:cs="Arial"/>
          <w:sz w:val="28"/>
          <w:szCs w:val="28"/>
          <w:vertAlign w:val="superscript"/>
          <w:lang w:eastAsia="hu-HU"/>
        </w:rPr>
        <w:footnoteReference w:id="5"/>
      </w:r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 xml:space="preserve">. Mikszáth alig néhány nappal </w:t>
      </w:r>
      <w:proofErr w:type="spellStart"/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>Schöpflin</w:t>
      </w:r>
      <w:proofErr w:type="spellEnd"/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</w:t>
      </w:r>
      <w:proofErr w:type="gramStart"/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>esszéjének</w:t>
      </w:r>
      <w:proofErr w:type="gramEnd"/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megjelenése után, 1910. májusának utolsó napjaiban elhunyt, a Nyugat következő számában Móricz Zsigmond búcsúztatta. Szeretettel, tiszte</w:t>
      </w:r>
      <w:r w:rsidR="00474E28">
        <w:rPr>
          <w:rFonts w:ascii="Book Antiqua" w:eastAsia="Times New Roman" w:hAnsi="Book Antiqua" w:cs="Arial"/>
          <w:sz w:val="28"/>
          <w:szCs w:val="28"/>
          <w:lang w:eastAsia="hu-HU"/>
        </w:rPr>
        <w:t>-</w:t>
      </w:r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>lettel fogalmazta sorait, de egyszerre nevezte összekötő kapocsnak, és egyszerre sorolta a bevégzett múlthoz.</w:t>
      </w:r>
      <w:r w:rsidRPr="00AF3B9A">
        <w:rPr>
          <w:rFonts w:ascii="Book Antiqua" w:eastAsia="Times New Roman" w:hAnsi="Book Antiqua" w:cs="Arial"/>
          <w:sz w:val="28"/>
          <w:szCs w:val="28"/>
          <w:vertAlign w:val="superscript"/>
          <w:lang w:eastAsia="hu-HU"/>
        </w:rPr>
        <w:footnoteReference w:id="6"/>
      </w:r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   </w:t>
      </w:r>
    </w:p>
    <w:p w:rsidR="00474E28" w:rsidRDefault="00AF3B9A" w:rsidP="00474E28">
      <w:pPr>
        <w:spacing w:after="0" w:line="240" w:lineRule="auto"/>
        <w:ind w:firstLine="709"/>
        <w:jc w:val="both"/>
        <w:rPr>
          <w:rFonts w:ascii="Book Antiqua" w:eastAsia="Times New Roman" w:hAnsi="Book Antiqua" w:cs="Arial"/>
          <w:sz w:val="28"/>
          <w:szCs w:val="28"/>
          <w:lang w:eastAsia="hu-HU"/>
        </w:rPr>
      </w:pPr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 xml:space="preserve">Ady Tolnai Lajost emelte ki a megelőző időszak íróinak sorából. Azt írta róla, hogy „legelső író embere volt ez országnak (…) a legnagyobb </w:t>
      </w:r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lastRenderedPageBreak/>
        <w:t>költő, legradikálisabb reformátor…”</w:t>
      </w:r>
      <w:r w:rsidRPr="00AF3B9A">
        <w:rPr>
          <w:rFonts w:ascii="Book Antiqua" w:eastAsia="Times New Roman" w:hAnsi="Book Antiqua" w:cs="Arial"/>
          <w:sz w:val="28"/>
          <w:szCs w:val="28"/>
          <w:vertAlign w:val="superscript"/>
          <w:lang w:eastAsia="hu-HU"/>
        </w:rPr>
        <w:footnoteReference w:id="7"/>
      </w:r>
      <w:r w:rsidR="00474E28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</w:t>
      </w:r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 xml:space="preserve">Babits a Nyugat első korszakában, amikor még közvetlen </w:t>
      </w:r>
      <w:proofErr w:type="spellStart"/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>elődeiket</w:t>
      </w:r>
      <w:proofErr w:type="spellEnd"/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keresték támasztékul, Komjáthy Jenő költői jelentőségét és Péterfy Jenő tudós munkásságát méltatta, amit ma is érdemes lenne figyelembe venni. </w:t>
      </w:r>
      <w:proofErr w:type="gramStart"/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>Ezenkívül</w:t>
      </w:r>
      <w:proofErr w:type="gramEnd"/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annak a Dömötör Jánosnak a verseiről írt, akit már akkor is tökéletesen elfelejtett a literátus köztudat, mára pedig szakkutatókon kívül aligha ismeri valaki a nevét. Később, az id</w:t>
      </w:r>
      <w:r w:rsidR="00474E28">
        <w:rPr>
          <w:rFonts w:ascii="Book Antiqua" w:eastAsia="Times New Roman" w:hAnsi="Book Antiqua" w:cs="Arial"/>
          <w:sz w:val="28"/>
          <w:szCs w:val="28"/>
          <w:lang w:eastAsia="hu-HU"/>
        </w:rPr>
        <w:t>ősödő század folyamán i</w:t>
      </w:r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 xml:space="preserve">rodalomtörténészek időről időre igyekeztek föleleveníteni ezt a korszakot, Komlós Aladártól Németh G. Béláig sokan fáradoztak azon, hogy ébren tartsák az érdeklődést e korszak írói és művei iránt. A Szépirodalmi Könyvkiadó 1984-ben a </w:t>
      </w:r>
      <w:r w:rsidRPr="00AF3B9A">
        <w:rPr>
          <w:rFonts w:ascii="Book Antiqua" w:eastAsia="Times New Roman" w:hAnsi="Book Antiqua" w:cs="Arial"/>
          <w:i/>
          <w:sz w:val="28"/>
          <w:szCs w:val="28"/>
          <w:lang w:eastAsia="hu-HU"/>
        </w:rPr>
        <w:t>Magyar Remekírók</w:t>
      </w:r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</w:t>
      </w:r>
      <w:proofErr w:type="spellStart"/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>soroza</w:t>
      </w:r>
      <w:proofErr w:type="spellEnd"/>
      <w:r w:rsidR="00474E28">
        <w:rPr>
          <w:rFonts w:ascii="Book Antiqua" w:eastAsia="Times New Roman" w:hAnsi="Book Antiqua" w:cs="Arial"/>
          <w:sz w:val="28"/>
          <w:szCs w:val="28"/>
          <w:lang w:eastAsia="hu-HU"/>
        </w:rPr>
        <w:t>-</w:t>
      </w:r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 xml:space="preserve">tában adta közre (Szalai Anna szerkesztésében) a századvég legjobb </w:t>
      </w:r>
      <w:proofErr w:type="spellStart"/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>regé</w:t>
      </w:r>
      <w:r w:rsidR="00474E28">
        <w:rPr>
          <w:rFonts w:ascii="Book Antiqua" w:eastAsia="Times New Roman" w:hAnsi="Book Antiqua" w:cs="Arial"/>
          <w:sz w:val="28"/>
          <w:szCs w:val="28"/>
          <w:lang w:eastAsia="hu-HU"/>
        </w:rPr>
        <w:t>-</w:t>
      </w:r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>nyeit</w:t>
      </w:r>
      <w:proofErr w:type="spellEnd"/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Iványi Ödöntől és Justh Zsigmondtól </w:t>
      </w:r>
      <w:proofErr w:type="spellStart"/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>Lovik</w:t>
      </w:r>
      <w:proofErr w:type="spellEnd"/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Károlyig és Gárdonyi Gézáig. Gárdonyiból ifjúsági író lett, de ma már az </w:t>
      </w:r>
      <w:r w:rsidRPr="00AF3B9A">
        <w:rPr>
          <w:rFonts w:ascii="Book Antiqua" w:eastAsia="Times New Roman" w:hAnsi="Book Antiqua" w:cs="Arial"/>
          <w:i/>
          <w:sz w:val="28"/>
          <w:szCs w:val="28"/>
          <w:lang w:eastAsia="hu-HU"/>
        </w:rPr>
        <w:t>Egri csillagok</w:t>
      </w:r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>kal is nehezen boldogul a tanulóifjúság. A költők közül komoly irodalmi sikert pedig csak Czóbel M</w:t>
      </w:r>
      <w:r w:rsidR="00474E28">
        <w:rPr>
          <w:rFonts w:ascii="Book Antiqua" w:eastAsia="Times New Roman" w:hAnsi="Book Antiqua" w:cs="Arial"/>
          <w:sz w:val="28"/>
          <w:szCs w:val="28"/>
          <w:lang w:eastAsia="hu-HU"/>
        </w:rPr>
        <w:t>inka aratott egy időre, az 1970–</w:t>
      </w:r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 xml:space="preserve">80-as években. Weöres Sándor „a modern magyar líra legnagyobb </w:t>
      </w:r>
      <w:proofErr w:type="spellStart"/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>előfutárának</w:t>
      </w:r>
      <w:proofErr w:type="spellEnd"/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>” nevezte, és költői antológiájában több verset közölt tőle, mint Petőfi Sándortól</w:t>
      </w:r>
      <w:r w:rsidRPr="00AF3B9A">
        <w:rPr>
          <w:rFonts w:ascii="Book Antiqua" w:eastAsia="Times New Roman" w:hAnsi="Book Antiqua" w:cs="Arial"/>
          <w:sz w:val="28"/>
          <w:szCs w:val="28"/>
          <w:vertAlign w:val="superscript"/>
          <w:lang w:eastAsia="hu-HU"/>
        </w:rPr>
        <w:footnoteReference w:id="8"/>
      </w:r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 xml:space="preserve">. </w:t>
      </w:r>
    </w:p>
    <w:p w:rsidR="00005359" w:rsidRDefault="00AF3B9A" w:rsidP="00005359">
      <w:pPr>
        <w:spacing w:after="0" w:line="240" w:lineRule="auto"/>
        <w:ind w:firstLine="709"/>
        <w:jc w:val="both"/>
        <w:rPr>
          <w:rFonts w:ascii="Book Antiqua" w:eastAsia="Times New Roman" w:hAnsi="Book Antiqua" w:cs="Arial"/>
          <w:sz w:val="28"/>
          <w:szCs w:val="28"/>
          <w:lang w:eastAsia="hu-HU"/>
        </w:rPr>
      </w:pPr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>A századforduló irodalmi életének jellegadó vonásait azonban nem nevekben</w:t>
      </w:r>
      <w:r w:rsidR="00474E28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és mű</w:t>
      </w:r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>címekben kell keresnünk, közelebb visz szellemi légköré</w:t>
      </w:r>
      <w:r w:rsidR="00474E28">
        <w:rPr>
          <w:rFonts w:ascii="Book Antiqua" w:eastAsia="Times New Roman" w:hAnsi="Book Antiqua" w:cs="Arial"/>
          <w:sz w:val="28"/>
          <w:szCs w:val="28"/>
          <w:lang w:eastAsia="hu-HU"/>
        </w:rPr>
        <w:t>-</w:t>
      </w:r>
      <w:proofErr w:type="spellStart"/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>hez</w:t>
      </w:r>
      <w:proofErr w:type="spellEnd"/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 xml:space="preserve">, kulturális </w:t>
      </w:r>
      <w:proofErr w:type="gramStart"/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>atmoszférájához</w:t>
      </w:r>
      <w:proofErr w:type="gramEnd"/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>, ha a médiumaira vetünk egy pillantást. A fővárosban tizenhét napilap jelent meg, nagyalakú, sokoldalas lapok, ha</w:t>
      </w:r>
      <w:r w:rsidR="00474E28">
        <w:rPr>
          <w:rFonts w:ascii="Book Antiqua" w:eastAsia="Times New Roman" w:hAnsi="Book Antiqua" w:cs="Arial"/>
          <w:sz w:val="28"/>
          <w:szCs w:val="28"/>
          <w:lang w:eastAsia="hu-HU"/>
        </w:rPr>
        <w:t>-</w:t>
      </w:r>
      <w:proofErr w:type="spellStart"/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>talmas</w:t>
      </w:r>
      <w:proofErr w:type="spellEnd"/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gyomruk volt, s éhes szájjal falták az irodalmat. Nem volt elég tárca, elbeszélés, folytatásos regény, ami kielégítette volna a nagyhatalom</w:t>
      </w:r>
      <w:r w:rsidR="00474E28">
        <w:rPr>
          <w:rFonts w:ascii="Book Antiqua" w:eastAsia="Times New Roman" w:hAnsi="Book Antiqua" w:cs="Arial"/>
          <w:sz w:val="28"/>
          <w:szCs w:val="28"/>
          <w:lang w:eastAsia="hu-HU"/>
        </w:rPr>
        <w:t>-</w:t>
      </w:r>
      <w:proofErr w:type="spellStart"/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>má</w:t>
      </w:r>
      <w:proofErr w:type="spellEnd"/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váló sajtó éhségét. A szerkesztők nem attól féltek, hogy az éppen </w:t>
      </w:r>
      <w:proofErr w:type="spellStart"/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>hi</w:t>
      </w:r>
      <w:r w:rsidR="00474E28">
        <w:rPr>
          <w:rFonts w:ascii="Book Antiqua" w:eastAsia="Times New Roman" w:hAnsi="Book Antiqua" w:cs="Arial"/>
          <w:sz w:val="28"/>
          <w:szCs w:val="28"/>
          <w:lang w:eastAsia="hu-HU"/>
        </w:rPr>
        <w:t>-</w:t>
      </w:r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>vatalban</w:t>
      </w:r>
      <w:proofErr w:type="spellEnd"/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lévő miniszterelnök összevonja szemöldökét, hanem attól tar</w:t>
      </w:r>
      <w:r w:rsidR="00474E28">
        <w:rPr>
          <w:rFonts w:ascii="Book Antiqua" w:eastAsia="Times New Roman" w:hAnsi="Book Antiqua" w:cs="Arial"/>
          <w:sz w:val="28"/>
          <w:szCs w:val="28"/>
          <w:lang w:eastAsia="hu-HU"/>
        </w:rPr>
        <w:t>-</w:t>
      </w:r>
      <w:proofErr w:type="spellStart"/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>tottak</w:t>
      </w:r>
      <w:proofErr w:type="spellEnd"/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>, hogy nem képesek elegendő irodalmi ennivalóval ellátni olvasói</w:t>
      </w:r>
      <w:r w:rsidR="00474E28">
        <w:rPr>
          <w:rFonts w:ascii="Book Antiqua" w:eastAsia="Times New Roman" w:hAnsi="Book Antiqua" w:cs="Arial"/>
          <w:sz w:val="28"/>
          <w:szCs w:val="28"/>
          <w:lang w:eastAsia="hu-HU"/>
        </w:rPr>
        <w:t>-</w:t>
      </w:r>
      <w:proofErr w:type="spellStart"/>
      <w:r w:rsidRPr="00AF3B9A">
        <w:rPr>
          <w:rFonts w:ascii="Book Antiqua" w:eastAsia="Times New Roman" w:hAnsi="Book Antiqua" w:cs="Arial"/>
          <w:spacing w:val="-6"/>
          <w:sz w:val="28"/>
          <w:szCs w:val="28"/>
          <w:lang w:eastAsia="hu-HU"/>
        </w:rPr>
        <w:t>kat</w:t>
      </w:r>
      <w:proofErr w:type="spellEnd"/>
      <w:r w:rsidRPr="00AF3B9A">
        <w:rPr>
          <w:rFonts w:ascii="Book Antiqua" w:eastAsia="Times New Roman" w:hAnsi="Book Antiqua" w:cs="Arial"/>
          <w:spacing w:val="-6"/>
          <w:sz w:val="28"/>
          <w:szCs w:val="28"/>
          <w:lang w:eastAsia="hu-HU"/>
        </w:rPr>
        <w:t>, akik, szerencséjükre, egyelőre még nem voltak válogatósak. A nyomda</w:t>
      </w:r>
      <w:r w:rsidR="00005359" w:rsidRPr="00005359">
        <w:rPr>
          <w:rFonts w:ascii="Book Antiqua" w:eastAsia="Times New Roman" w:hAnsi="Book Antiqua" w:cs="Arial"/>
          <w:spacing w:val="-6"/>
          <w:sz w:val="28"/>
          <w:szCs w:val="28"/>
          <w:lang w:eastAsia="hu-HU"/>
        </w:rPr>
        <w:t>-</w:t>
      </w:r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>gépek szorgalmas munkája nem emelte az irodalom színvonalát, de leg</w:t>
      </w:r>
      <w:r w:rsidR="00005359">
        <w:rPr>
          <w:rFonts w:ascii="Book Antiqua" w:eastAsia="Times New Roman" w:hAnsi="Book Antiqua" w:cs="Arial"/>
          <w:sz w:val="28"/>
          <w:szCs w:val="28"/>
          <w:lang w:eastAsia="hu-HU"/>
        </w:rPr>
        <w:t>-</w:t>
      </w:r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 xml:space="preserve">alább életben tartotta. A polgárosodó város lakossága pedig addig nem látott érdeklődéssel fordult a kultúrához, úgyhogy a </w:t>
      </w:r>
      <w:proofErr w:type="spellStart"/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>régebbiek</w:t>
      </w:r>
      <w:proofErr w:type="spellEnd"/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és </w:t>
      </w:r>
      <w:proofErr w:type="gramStart"/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>meg</w:t>
      </w:r>
      <w:r w:rsidR="00005359">
        <w:rPr>
          <w:rFonts w:ascii="Book Antiqua" w:eastAsia="Times New Roman" w:hAnsi="Book Antiqua" w:cs="Arial"/>
          <w:sz w:val="28"/>
          <w:szCs w:val="28"/>
          <w:lang w:eastAsia="hu-HU"/>
        </w:rPr>
        <w:t>-</w:t>
      </w:r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>szokottak mellett</w:t>
      </w:r>
      <w:proofErr w:type="gramEnd"/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megindulhattak új fórumok, létre jöhettek új </w:t>
      </w:r>
      <w:proofErr w:type="spellStart"/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>intézmé</w:t>
      </w:r>
      <w:r w:rsidR="00005359">
        <w:rPr>
          <w:rFonts w:ascii="Book Antiqua" w:eastAsia="Times New Roman" w:hAnsi="Book Antiqua" w:cs="Arial"/>
          <w:sz w:val="28"/>
          <w:szCs w:val="28"/>
          <w:lang w:eastAsia="hu-HU"/>
        </w:rPr>
        <w:t>-</w:t>
      </w:r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>nyek</w:t>
      </w:r>
      <w:proofErr w:type="spellEnd"/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>, a Kisfaludy Társaság és a Petőfi Társaság mellé új társaságok szerve</w:t>
      </w:r>
      <w:r w:rsidR="00005359">
        <w:rPr>
          <w:rFonts w:ascii="Book Antiqua" w:eastAsia="Times New Roman" w:hAnsi="Book Antiqua" w:cs="Arial"/>
          <w:sz w:val="28"/>
          <w:szCs w:val="28"/>
          <w:lang w:eastAsia="hu-HU"/>
        </w:rPr>
        <w:t>-</w:t>
      </w:r>
      <w:proofErr w:type="spellStart"/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>ződhettek</w:t>
      </w:r>
      <w:proofErr w:type="spellEnd"/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>, a színházak mellé új színházak nyíltak, a lapok mellé új lapok jelentek meg. Elég csak néhány példát említeni az új ízlésformák meg</w:t>
      </w:r>
      <w:r w:rsidR="00005359">
        <w:rPr>
          <w:rFonts w:ascii="Book Antiqua" w:eastAsia="Times New Roman" w:hAnsi="Book Antiqua" w:cs="Arial"/>
          <w:sz w:val="28"/>
          <w:szCs w:val="28"/>
          <w:lang w:eastAsia="hu-HU"/>
        </w:rPr>
        <w:t>-</w:t>
      </w:r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>jelenésére: A Hét, a Vígszínház, a Huszadik Század, a Jövendő, a Thália, és a Nyugat közvetlen előzményei, a</w:t>
      </w:r>
      <w:r w:rsidRPr="00AF3B9A">
        <w:rPr>
          <w:rFonts w:ascii="Book Antiqua" w:eastAsia="Times New Roman" w:hAnsi="Book Antiqua" w:cs="Arial"/>
          <w:i/>
          <w:sz w:val="28"/>
          <w:szCs w:val="28"/>
          <w:lang w:eastAsia="hu-HU"/>
        </w:rPr>
        <w:t xml:space="preserve"> </w:t>
      </w:r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 xml:space="preserve">Magyar Géniusz, Figyelő, Szerda.                           </w:t>
      </w:r>
      <w:r w:rsidR="00005359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                                                    </w:t>
      </w:r>
    </w:p>
    <w:p w:rsidR="00005359" w:rsidRPr="00BE7F9E" w:rsidRDefault="00005359" w:rsidP="00005359">
      <w:pPr>
        <w:spacing w:before="120" w:after="0" w:line="240" w:lineRule="auto"/>
        <w:ind w:firstLine="709"/>
        <w:jc w:val="both"/>
        <w:rPr>
          <w:rFonts w:ascii="Book Antiqua" w:eastAsia="Times New Roman" w:hAnsi="Book Antiqua" w:cs="Arial"/>
          <w:sz w:val="36"/>
          <w:szCs w:val="36"/>
          <w:lang w:eastAsia="hu-HU"/>
        </w:rPr>
      </w:pPr>
      <w:r>
        <w:rPr>
          <w:rFonts w:ascii="Book Antiqua" w:eastAsia="Times New Roman" w:hAnsi="Book Antiqua" w:cs="Arial"/>
          <w:sz w:val="28"/>
          <w:szCs w:val="28"/>
          <w:lang w:eastAsia="hu-HU"/>
        </w:rPr>
        <w:t xml:space="preserve">                                              </w:t>
      </w:r>
      <w:r w:rsidR="00AF3B9A" w:rsidRPr="00AF3B9A">
        <w:rPr>
          <w:rFonts w:ascii="Book Antiqua" w:eastAsia="Times New Roman" w:hAnsi="Book Antiqua" w:cs="Arial"/>
          <w:sz w:val="36"/>
          <w:szCs w:val="36"/>
          <w:lang w:eastAsia="hu-HU"/>
        </w:rPr>
        <w:t xml:space="preserve">*                                                          </w:t>
      </w:r>
    </w:p>
    <w:p w:rsidR="00AF3B9A" w:rsidRPr="00AF3B9A" w:rsidRDefault="00AF3B9A" w:rsidP="00005359">
      <w:pPr>
        <w:spacing w:before="120" w:after="0" w:line="240" w:lineRule="auto"/>
        <w:ind w:firstLine="709"/>
        <w:jc w:val="both"/>
        <w:rPr>
          <w:rFonts w:ascii="Book Antiqua" w:eastAsia="Times New Roman" w:hAnsi="Book Antiqua" w:cs="Arial"/>
          <w:sz w:val="28"/>
          <w:szCs w:val="28"/>
          <w:lang w:eastAsia="hu-HU"/>
        </w:rPr>
      </w:pPr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lastRenderedPageBreak/>
        <w:t xml:space="preserve">„A polgári irodalom történetében talán az első </w:t>
      </w:r>
      <w:proofErr w:type="gramStart"/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>dátum</w:t>
      </w:r>
      <w:proofErr w:type="gramEnd"/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1890, </w:t>
      </w:r>
      <w:r w:rsidRPr="00AF3B9A">
        <w:rPr>
          <w:rFonts w:ascii="Book Antiqua" w:eastAsia="Times New Roman" w:hAnsi="Book Antiqua" w:cs="Arial"/>
          <w:i/>
          <w:sz w:val="28"/>
          <w:szCs w:val="28"/>
          <w:lang w:eastAsia="hu-HU"/>
        </w:rPr>
        <w:t>A Hét</w:t>
      </w:r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megindulása.</w:t>
      </w:r>
      <w:r w:rsidRPr="00AF3B9A">
        <w:rPr>
          <w:rFonts w:ascii="Book Antiqua" w:eastAsia="Times New Roman" w:hAnsi="Book Antiqua" w:cs="Arial"/>
          <w:i/>
          <w:sz w:val="28"/>
          <w:szCs w:val="28"/>
          <w:lang w:eastAsia="hu-HU"/>
        </w:rPr>
        <w:t xml:space="preserve"> A Hét </w:t>
      </w:r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>képes szépirodalmi hetilap volt, szerkesztője</w:t>
      </w:r>
      <w:r w:rsidR="00005359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Kiss József középszerű, epigon</w:t>
      </w:r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>költő, de olyan szerkesztői tehetség, akit csak az egy Osvát Ernő múlt felül”</w:t>
      </w:r>
      <w:r w:rsidRPr="00AF3B9A">
        <w:rPr>
          <w:rFonts w:ascii="Book Antiqua" w:eastAsia="Times New Roman" w:hAnsi="Book Antiqua" w:cs="Arial"/>
          <w:sz w:val="28"/>
          <w:szCs w:val="28"/>
          <w:vertAlign w:val="superscript"/>
          <w:lang w:eastAsia="hu-HU"/>
        </w:rPr>
        <w:footnoteReference w:id="9"/>
      </w:r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 xml:space="preserve">. Hozzá tehetjük ehhez a megfogalmazáshoz, hogy Kiss József írt néhány igazán szép verset, van köztük néhány örök antológia-darab, de kétségtelen, hogy munkásságának legfontosabb </w:t>
      </w:r>
      <w:proofErr w:type="spellStart"/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>érde</w:t>
      </w:r>
      <w:proofErr w:type="spellEnd"/>
      <w:r w:rsidR="00005359">
        <w:rPr>
          <w:rFonts w:ascii="Book Antiqua" w:eastAsia="Times New Roman" w:hAnsi="Book Antiqua" w:cs="Arial"/>
          <w:sz w:val="28"/>
          <w:szCs w:val="28"/>
          <w:lang w:eastAsia="hu-HU"/>
        </w:rPr>
        <w:t>-</w:t>
      </w:r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>me a hetilap megszervezése és fenntartása volt. A hetilap felívelő idő</w:t>
      </w:r>
      <w:r w:rsidR="00005359">
        <w:rPr>
          <w:rFonts w:ascii="Book Antiqua" w:eastAsia="Times New Roman" w:hAnsi="Book Antiqua" w:cs="Arial"/>
          <w:sz w:val="28"/>
          <w:szCs w:val="28"/>
          <w:lang w:eastAsia="hu-HU"/>
        </w:rPr>
        <w:t>-</w:t>
      </w:r>
      <w:proofErr w:type="spellStart"/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>szaka</w:t>
      </w:r>
      <w:proofErr w:type="spellEnd"/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 xml:space="preserve">, legjobb korszaka éppen arra a másfél évtizedre esett, amelyet itt a századforduló nevével illetünk, a megindulásától a </w:t>
      </w:r>
      <w:r w:rsidRPr="00AF3B9A">
        <w:rPr>
          <w:rFonts w:ascii="Book Antiqua" w:eastAsia="Times New Roman" w:hAnsi="Book Antiqua" w:cs="Arial"/>
          <w:i/>
          <w:sz w:val="28"/>
          <w:szCs w:val="28"/>
          <w:lang w:eastAsia="hu-HU"/>
        </w:rPr>
        <w:t>Nyugat</w:t>
      </w:r>
      <w:r w:rsidR="00005359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megjelenéséig tartó időszak. </w:t>
      </w:r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>Szinte helyet kapott benne mindenki, aki a mai irodalom</w:t>
      </w:r>
      <w:r w:rsidR="00005359">
        <w:rPr>
          <w:rFonts w:ascii="Book Antiqua" w:eastAsia="Times New Roman" w:hAnsi="Book Antiqua" w:cs="Arial"/>
          <w:sz w:val="28"/>
          <w:szCs w:val="28"/>
          <w:lang w:eastAsia="hu-HU"/>
        </w:rPr>
        <w:t>-</w:t>
      </w:r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>történet megítélése szerint valamire való írónak számított abban az idő</w:t>
      </w:r>
      <w:r w:rsidR="00005359">
        <w:rPr>
          <w:rFonts w:ascii="Book Antiqua" w:eastAsia="Times New Roman" w:hAnsi="Book Antiqua" w:cs="Arial"/>
          <w:sz w:val="28"/>
          <w:szCs w:val="28"/>
          <w:lang w:eastAsia="hu-HU"/>
        </w:rPr>
        <w:t>-</w:t>
      </w:r>
      <w:proofErr w:type="spellStart"/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>ben</w:t>
      </w:r>
      <w:proofErr w:type="spellEnd"/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 xml:space="preserve">. (És nemcsak magyar írók szerepeltek benne, hanem rendszeresen megjelentek a világirodalom olyan jelentős képviselői, olyan nagy alakjai, mint Anatole France, </w:t>
      </w:r>
      <w:proofErr w:type="spellStart"/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>Bourget</w:t>
      </w:r>
      <w:proofErr w:type="spellEnd"/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vagy Dosztojevszkij és Csehov. De a szer</w:t>
      </w:r>
      <w:r w:rsidR="00005359">
        <w:rPr>
          <w:rFonts w:ascii="Book Antiqua" w:eastAsia="Times New Roman" w:hAnsi="Book Antiqua" w:cs="Arial"/>
          <w:sz w:val="28"/>
          <w:szCs w:val="28"/>
          <w:lang w:eastAsia="hu-HU"/>
        </w:rPr>
        <w:t>-</w:t>
      </w:r>
      <w:proofErr w:type="spellStart"/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>kesztő</w:t>
      </w:r>
      <w:proofErr w:type="spellEnd"/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irodalmi ízlésére és a lap olvasóközönségének kívánalmaira jel</w:t>
      </w:r>
      <w:r w:rsidR="00005359">
        <w:rPr>
          <w:rFonts w:ascii="Book Antiqua" w:eastAsia="Times New Roman" w:hAnsi="Book Antiqua" w:cs="Arial"/>
          <w:sz w:val="28"/>
          <w:szCs w:val="28"/>
          <w:lang w:eastAsia="hu-HU"/>
        </w:rPr>
        <w:t>-</w:t>
      </w:r>
      <w:proofErr w:type="spellStart"/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>lemző</w:t>
      </w:r>
      <w:proofErr w:type="spellEnd"/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módon a szimbolistákról és impresszionistákról még nem tudtak.)   </w:t>
      </w:r>
    </w:p>
    <w:p w:rsidR="00AF3B9A" w:rsidRPr="00AF3B9A" w:rsidRDefault="00AF3B9A" w:rsidP="00005359">
      <w:pPr>
        <w:spacing w:after="0" w:line="240" w:lineRule="auto"/>
        <w:ind w:firstLine="709"/>
        <w:jc w:val="both"/>
        <w:rPr>
          <w:rFonts w:ascii="Book Antiqua" w:eastAsia="Times New Roman" w:hAnsi="Book Antiqua" w:cs="Arial"/>
          <w:sz w:val="28"/>
          <w:szCs w:val="28"/>
          <w:lang w:eastAsia="hu-HU"/>
        </w:rPr>
      </w:pPr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>Szerepeltek benne a híres öregek, szerepelt Jókai és szerepelt Mikszáth és Kiss József, aki még nem ismerte a későbbi népi-urbánus megkülönböztetést</w:t>
      </w:r>
      <w:r w:rsidR="00005359">
        <w:rPr>
          <w:rFonts w:ascii="Book Antiqua" w:eastAsia="Times New Roman" w:hAnsi="Book Antiqua" w:cs="Arial"/>
          <w:sz w:val="28"/>
          <w:szCs w:val="28"/>
          <w:lang w:eastAsia="hu-HU"/>
        </w:rPr>
        <w:t>,</w:t>
      </w:r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megszólaltatta lapjában a nép-nemzeti iskola hangját </w:t>
      </w:r>
      <w:r w:rsidRPr="00AF3B9A">
        <w:rPr>
          <w:rFonts w:ascii="Book Antiqua" w:eastAsia="Times New Roman" w:hAnsi="Book Antiqua" w:cs="Arial"/>
          <w:spacing w:val="-2"/>
          <w:sz w:val="28"/>
          <w:szCs w:val="28"/>
          <w:lang w:eastAsia="hu-HU"/>
        </w:rPr>
        <w:t>is. Nemcsak Bródy Sándor és Heltai Jenő érezte otthon magát a lapban, ha</w:t>
      </w:r>
      <w:r w:rsidR="00005359" w:rsidRPr="00005359">
        <w:rPr>
          <w:rFonts w:ascii="Book Antiqua" w:eastAsia="Times New Roman" w:hAnsi="Book Antiqua" w:cs="Arial"/>
          <w:spacing w:val="-2"/>
          <w:sz w:val="28"/>
          <w:szCs w:val="28"/>
          <w:lang w:eastAsia="hu-HU"/>
        </w:rPr>
        <w:t>-</w:t>
      </w:r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 xml:space="preserve">nem Szabolcska Mihály is megjelent benne. A megszerkesztett lapszámok összhatása mindennel együtt mégis a városi középpolgárság ízlését </w:t>
      </w:r>
      <w:proofErr w:type="spellStart"/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>elégí</w:t>
      </w:r>
      <w:proofErr w:type="spellEnd"/>
      <w:r w:rsidR="00005359">
        <w:rPr>
          <w:rFonts w:ascii="Book Antiqua" w:eastAsia="Times New Roman" w:hAnsi="Book Antiqua" w:cs="Arial"/>
          <w:sz w:val="28"/>
          <w:szCs w:val="28"/>
          <w:lang w:eastAsia="hu-HU"/>
        </w:rPr>
        <w:t>-</w:t>
      </w:r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 xml:space="preserve">tette ki, és őket szólította meg a városias szellem terjesztésének </w:t>
      </w:r>
      <w:proofErr w:type="spellStart"/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>elhatáro</w:t>
      </w:r>
      <w:r w:rsidR="00005359">
        <w:rPr>
          <w:rFonts w:ascii="Book Antiqua" w:eastAsia="Times New Roman" w:hAnsi="Book Antiqua" w:cs="Arial"/>
          <w:sz w:val="28"/>
          <w:szCs w:val="28"/>
          <w:lang w:eastAsia="hu-HU"/>
        </w:rPr>
        <w:t>-zott</w:t>
      </w:r>
      <w:proofErr w:type="spellEnd"/>
      <w:r w:rsidR="00005359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szándékával.</w:t>
      </w:r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Főmunkatársak helyett az állt a címlapon, hogy „Rendes dolgozótársaink”. (Kár, hogy az idők során feledésbe merült ez a remek kifejezés.) 1892-ben pl. a következők voltak „rendes dolgozótársaik”: Ambrus Zoltán, Balogh Pál, Bródy Sándor, Herczeg Ferenc, Ignotus, Jókai Mór, Kozma Andor, Kóbor Tamás, Mikszáth Kálmán, Murai Károly, Homo (Pollák Illés), Pekár Gyula, Rákosi Viktor, Sebők Zsigmond, Szemere Attila. </w:t>
      </w:r>
      <w:r w:rsidRPr="00AF3B9A">
        <w:rPr>
          <w:rFonts w:ascii="Book Antiqua" w:eastAsia="Times New Roman" w:hAnsi="Book Antiqua" w:cs="Arial"/>
          <w:i/>
          <w:sz w:val="28"/>
          <w:szCs w:val="28"/>
          <w:lang w:eastAsia="hu-HU"/>
        </w:rPr>
        <w:t>A Hé</w:t>
      </w:r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>t igazán jelentős, felívelő nagy korszaka 1908-ig tar</w:t>
      </w:r>
      <w:r w:rsidR="00005359">
        <w:rPr>
          <w:rFonts w:ascii="Book Antiqua" w:eastAsia="Times New Roman" w:hAnsi="Book Antiqua" w:cs="Arial"/>
          <w:sz w:val="28"/>
          <w:szCs w:val="28"/>
          <w:lang w:eastAsia="hu-HU"/>
        </w:rPr>
        <w:t>-</w:t>
      </w:r>
      <w:proofErr w:type="spellStart"/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>tott</w:t>
      </w:r>
      <w:proofErr w:type="spellEnd"/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 xml:space="preserve">, akkor aztán a megjelenő </w:t>
      </w:r>
      <w:r w:rsidRPr="00AF3B9A">
        <w:rPr>
          <w:rFonts w:ascii="Book Antiqua" w:eastAsia="Times New Roman" w:hAnsi="Book Antiqua" w:cs="Arial"/>
          <w:i/>
          <w:sz w:val="28"/>
          <w:szCs w:val="28"/>
          <w:lang w:eastAsia="hu-HU"/>
        </w:rPr>
        <w:t>Nyugat</w:t>
      </w:r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átvette a vezető szerepet, s Kiss Józsefék, érthető módon nem fogadták valami kitörő örömmel a </w:t>
      </w:r>
      <w:proofErr w:type="spellStart"/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>vetély</w:t>
      </w:r>
      <w:proofErr w:type="spellEnd"/>
      <w:r w:rsidR="00005359">
        <w:rPr>
          <w:rFonts w:ascii="Book Antiqua" w:eastAsia="Times New Roman" w:hAnsi="Book Antiqua" w:cs="Arial"/>
          <w:sz w:val="28"/>
          <w:szCs w:val="28"/>
          <w:lang w:eastAsia="hu-HU"/>
        </w:rPr>
        <w:t>-</w:t>
      </w:r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 xml:space="preserve">társat. Ady s a későbbi nyugatosok szinte kivétel nélkül feltűntek a </w:t>
      </w:r>
      <w:proofErr w:type="spellStart"/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>koráb</w:t>
      </w:r>
      <w:r w:rsidR="00005359">
        <w:rPr>
          <w:rFonts w:ascii="Book Antiqua" w:eastAsia="Times New Roman" w:hAnsi="Book Antiqua" w:cs="Arial"/>
          <w:sz w:val="28"/>
          <w:szCs w:val="28"/>
          <w:lang w:eastAsia="hu-HU"/>
        </w:rPr>
        <w:t>-</w:t>
      </w:r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>bi</w:t>
      </w:r>
      <w:proofErr w:type="spellEnd"/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években </w:t>
      </w:r>
      <w:proofErr w:type="gramStart"/>
      <w:r w:rsidRPr="00AF3B9A">
        <w:rPr>
          <w:rFonts w:ascii="Book Antiqua" w:eastAsia="Times New Roman" w:hAnsi="Book Antiqua" w:cs="Arial"/>
          <w:i/>
          <w:sz w:val="28"/>
          <w:szCs w:val="28"/>
          <w:lang w:eastAsia="hu-HU"/>
        </w:rPr>
        <w:t>A</w:t>
      </w:r>
      <w:proofErr w:type="gramEnd"/>
      <w:r w:rsidRPr="00AF3B9A">
        <w:rPr>
          <w:rFonts w:ascii="Book Antiqua" w:eastAsia="Times New Roman" w:hAnsi="Book Antiqua" w:cs="Arial"/>
          <w:i/>
          <w:sz w:val="28"/>
          <w:szCs w:val="28"/>
          <w:lang w:eastAsia="hu-HU"/>
        </w:rPr>
        <w:t xml:space="preserve"> Hét</w:t>
      </w:r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lapjain, de Kiss Józsefnek gondot okozott az új folyóirat.     </w:t>
      </w:r>
    </w:p>
    <w:p w:rsidR="00AF3B9A" w:rsidRPr="00AF3B9A" w:rsidRDefault="00AF3B9A" w:rsidP="00005359">
      <w:pPr>
        <w:spacing w:after="0" w:line="240" w:lineRule="auto"/>
        <w:ind w:firstLine="709"/>
        <w:jc w:val="both"/>
        <w:rPr>
          <w:rFonts w:ascii="Book Antiqua" w:eastAsia="Times New Roman" w:hAnsi="Book Antiqua" w:cs="Arial"/>
          <w:sz w:val="28"/>
          <w:szCs w:val="28"/>
          <w:lang w:eastAsia="hu-HU"/>
        </w:rPr>
      </w:pPr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>Kiss József az induláskor nem hirdetett</w:t>
      </w:r>
      <w:r w:rsidR="00005359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programot, nem tett közzé nagy</w:t>
      </w:r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 xml:space="preserve">hangú kiáltványt. Elrejtve találkozunk itt-ott </w:t>
      </w:r>
      <w:proofErr w:type="spellStart"/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>programszerűen</w:t>
      </w:r>
      <w:proofErr w:type="spellEnd"/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</w:t>
      </w:r>
      <w:proofErr w:type="spellStart"/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>fogal</w:t>
      </w:r>
      <w:r w:rsidR="00293D71">
        <w:rPr>
          <w:rFonts w:ascii="Book Antiqua" w:eastAsia="Times New Roman" w:hAnsi="Book Antiqua" w:cs="Arial"/>
          <w:sz w:val="28"/>
          <w:szCs w:val="28"/>
          <w:lang w:eastAsia="hu-HU"/>
        </w:rPr>
        <w:t>-</w:t>
      </w:r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>mazott</w:t>
      </w:r>
      <w:proofErr w:type="spellEnd"/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mondatokkal, mint pl. 1903-ban egy előfizetési felhívásban név nélkül: „</w:t>
      </w:r>
      <w:proofErr w:type="gramStart"/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>A</w:t>
      </w:r>
      <w:proofErr w:type="gramEnd"/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művelt Nyugat eszméit hirdetjük; modernek akarunk lenni, a </w:t>
      </w:r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lastRenderedPageBreak/>
        <w:t xml:space="preserve">modernség kinövései – nemzetiek, </w:t>
      </w:r>
      <w:proofErr w:type="spellStart"/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>sallangosság</w:t>
      </w:r>
      <w:proofErr w:type="spellEnd"/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nélkül. Munkásait </w:t>
      </w:r>
      <w:proofErr w:type="gramStart"/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>A</w:t>
      </w:r>
      <w:proofErr w:type="gramEnd"/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HÉT az irodalom színe-javából válogatja és súlyt fektet arra, hogy a kritikát, melyet gyakorol, az igazságokat, melyeket hirdet, a szépség zománcával aranyozza be”.</w:t>
      </w:r>
      <w:r w:rsidRPr="00AF3B9A">
        <w:rPr>
          <w:rFonts w:ascii="Book Antiqua" w:eastAsia="Times New Roman" w:hAnsi="Book Antiqua" w:cs="Arial"/>
          <w:sz w:val="28"/>
          <w:szCs w:val="28"/>
          <w:vertAlign w:val="superscript"/>
          <w:lang w:eastAsia="hu-HU"/>
        </w:rPr>
        <w:footnoteReference w:id="10"/>
      </w:r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 Ennél persze voltak benne pontosabb és tartalmasabb ideológiailag fogalmazó tanulmányok. Mindjárt az első évfolyam végén Alexander Bernát közreadott egy hosszabb jegyzetet a magyar irodalom</w:t>
      </w:r>
      <w:r w:rsidR="00293D71">
        <w:rPr>
          <w:rFonts w:ascii="Book Antiqua" w:eastAsia="Times New Roman" w:hAnsi="Book Antiqua" w:cs="Arial"/>
          <w:sz w:val="28"/>
          <w:szCs w:val="28"/>
          <w:lang w:eastAsia="hu-HU"/>
        </w:rPr>
        <w:t>-</w:t>
      </w:r>
      <w:proofErr w:type="spellStart"/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>nak</w:t>
      </w:r>
      <w:proofErr w:type="spellEnd"/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arról a jellegadó vonásáról, hogy minden időben nemzeti feladatokat vállalt, mindig a nemzet ügyét szolgálta, a nemzet gondját viselte, a nemzetért aggódott</w:t>
      </w:r>
      <w:r w:rsidR="00293D71">
        <w:rPr>
          <w:rFonts w:ascii="Book Antiqua" w:eastAsia="Times New Roman" w:hAnsi="Book Antiqua" w:cs="Arial"/>
          <w:sz w:val="28"/>
          <w:szCs w:val="28"/>
          <w:lang w:eastAsia="hu-HU"/>
        </w:rPr>
        <w:t>,</w:t>
      </w:r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és a nemzet felvirágoztatását szorgalmazta. Ebben a megállapításban nem volt semmi új, a magyar irodalomnak ezt a nemzeti szellemét minden olvasó természetesnek vette, minden iskolás gyerek így tanulta. Csakhogy Alexander Bernát megfordította az értékrendet, és ezt a nemzeti eltökéltséget nem erénynek és nemes hivatásnak nevezte, ha</w:t>
      </w:r>
      <w:r w:rsidR="00293D71">
        <w:rPr>
          <w:rFonts w:ascii="Book Antiqua" w:eastAsia="Times New Roman" w:hAnsi="Book Antiqua" w:cs="Arial"/>
          <w:sz w:val="28"/>
          <w:szCs w:val="28"/>
          <w:lang w:eastAsia="hu-HU"/>
        </w:rPr>
        <w:t>-</w:t>
      </w:r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 xml:space="preserve">nem akadályozó tényezőnek, ami az irodalom esztétikai értékének és a </w:t>
      </w:r>
      <w:r w:rsidRPr="00AF3B9A">
        <w:rPr>
          <w:rFonts w:ascii="Book Antiqua" w:eastAsia="Times New Roman" w:hAnsi="Book Antiqua" w:cs="Arial"/>
          <w:spacing w:val="-2"/>
          <w:sz w:val="28"/>
          <w:szCs w:val="28"/>
          <w:lang w:eastAsia="hu-HU"/>
        </w:rPr>
        <w:t>művészi kimun</w:t>
      </w:r>
      <w:r w:rsidR="00293D71" w:rsidRPr="00293D71">
        <w:rPr>
          <w:rFonts w:ascii="Book Antiqua" w:eastAsia="Times New Roman" w:hAnsi="Book Antiqua" w:cs="Arial"/>
          <w:spacing w:val="-2"/>
          <w:sz w:val="28"/>
          <w:szCs w:val="28"/>
          <w:lang w:eastAsia="hu-HU"/>
        </w:rPr>
        <w:t>kálásnak a rovására érvényesül.</w:t>
      </w:r>
      <w:r w:rsidRPr="00AF3B9A">
        <w:rPr>
          <w:rFonts w:ascii="Book Antiqua" w:eastAsia="Times New Roman" w:hAnsi="Book Antiqua" w:cs="Arial"/>
          <w:spacing w:val="-2"/>
          <w:sz w:val="28"/>
          <w:szCs w:val="28"/>
          <w:lang w:eastAsia="hu-HU"/>
        </w:rPr>
        <w:t xml:space="preserve"> Az irodalom nálunk olyan</w:t>
      </w:r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„terheket rótt magára, melyeket csak formai tökéletessége, </w:t>
      </w:r>
      <w:proofErr w:type="spellStart"/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>aesthetikai</w:t>
      </w:r>
      <w:proofErr w:type="spellEnd"/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becse árán viselhetett el. (…) A mi íróink csak fél kézzel szolgálták az </w:t>
      </w:r>
      <w:proofErr w:type="spellStart"/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>aesthetikát</w:t>
      </w:r>
      <w:proofErr w:type="spellEnd"/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>, a másikkal a nemzeti szellem hangos és lelkesítő védelmére keltek”</w:t>
      </w:r>
      <w:r w:rsidRPr="00AF3B9A">
        <w:rPr>
          <w:rFonts w:ascii="Book Antiqua" w:eastAsia="Times New Roman" w:hAnsi="Book Antiqua" w:cs="Arial"/>
          <w:sz w:val="28"/>
          <w:szCs w:val="28"/>
          <w:vertAlign w:val="superscript"/>
          <w:lang w:eastAsia="hu-HU"/>
        </w:rPr>
        <w:footnoteReference w:id="11"/>
      </w:r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 xml:space="preserve">.    </w:t>
      </w:r>
      <w:r w:rsidRPr="00AF3B9A">
        <w:rPr>
          <w:rFonts w:ascii="Book Antiqua" w:eastAsia="Times New Roman" w:hAnsi="Book Antiqua" w:cs="Arial"/>
          <w:i/>
          <w:sz w:val="28"/>
          <w:szCs w:val="28"/>
          <w:lang w:eastAsia="hu-HU"/>
        </w:rPr>
        <w:t xml:space="preserve"> </w:t>
      </w:r>
    </w:p>
    <w:p w:rsidR="00AF3B9A" w:rsidRPr="00AF3B9A" w:rsidRDefault="00AF3B9A" w:rsidP="00293D71">
      <w:pPr>
        <w:spacing w:after="0" w:line="240" w:lineRule="auto"/>
        <w:ind w:firstLine="709"/>
        <w:jc w:val="both"/>
        <w:rPr>
          <w:rFonts w:ascii="Book Antiqua" w:eastAsia="Times New Roman" w:hAnsi="Book Antiqua" w:cs="Arial"/>
          <w:sz w:val="28"/>
          <w:szCs w:val="28"/>
          <w:lang w:eastAsia="hu-HU"/>
        </w:rPr>
      </w:pPr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>A magyar irodalomnak erről a nemzeti feladatokat vállaló jellegéről már jóval Alexander Bernát előtt, 1874-ben Arany László is értekezett. Híres tanulmányában a magyar politikai költészet történetét vázolta fel nagy ívű rajzolattal a szatmári békét követő kiegyezéses korszaktól a nem</w:t>
      </w:r>
      <w:r w:rsidR="00293D71">
        <w:rPr>
          <w:rFonts w:ascii="Book Antiqua" w:eastAsia="Times New Roman" w:hAnsi="Book Antiqua" w:cs="Arial"/>
          <w:sz w:val="28"/>
          <w:szCs w:val="28"/>
          <w:lang w:eastAsia="hu-HU"/>
        </w:rPr>
        <w:t>-</w:t>
      </w:r>
      <w:proofErr w:type="spellStart"/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>zeti</w:t>
      </w:r>
      <w:proofErr w:type="spellEnd"/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megújulás, a reformkor és a szabadságharc költészetén át a maga ide</w:t>
      </w:r>
      <w:r w:rsidR="00293D71">
        <w:rPr>
          <w:rFonts w:ascii="Book Antiqua" w:eastAsia="Times New Roman" w:hAnsi="Book Antiqua" w:cs="Arial"/>
          <w:sz w:val="28"/>
          <w:szCs w:val="28"/>
          <w:lang w:eastAsia="hu-HU"/>
        </w:rPr>
        <w:t>-</w:t>
      </w:r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 xml:space="preserve">jének új kiegyezéses korszakáig. Mint írta ez utóbbi típusú korszak a </w:t>
      </w:r>
      <w:proofErr w:type="spellStart"/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>szatí</w:t>
      </w:r>
      <w:r w:rsidR="00293D71">
        <w:rPr>
          <w:rFonts w:ascii="Book Antiqua" w:eastAsia="Times New Roman" w:hAnsi="Book Antiqua" w:cs="Arial"/>
          <w:sz w:val="28"/>
          <w:szCs w:val="28"/>
          <w:lang w:eastAsia="hu-HU"/>
        </w:rPr>
        <w:t>-</w:t>
      </w:r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>rának</w:t>
      </w:r>
      <w:proofErr w:type="spellEnd"/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és a tényirodalomnak kedvez, a megelőző korszak pedig a nagy érzéseknek és nagy eszméknek kedvezett. A jellegadó nemzeti költészeten ő a politikai költészetet értette, de ez a költészet az ő megfogalmazásában nem állt szemben az esztétikai igényességgel. Nemzet és politika igenis válhat irodalommá, írta, ha nem tendenciózus szólamokban merül ki, hanem bensővé, átélt érzelemmé vált tartalom lesz belőle</w:t>
      </w:r>
      <w:r w:rsidRPr="00AF3B9A">
        <w:rPr>
          <w:rFonts w:ascii="Book Antiqua" w:eastAsia="Times New Roman" w:hAnsi="Book Antiqua" w:cs="Arial"/>
          <w:sz w:val="28"/>
          <w:szCs w:val="28"/>
          <w:vertAlign w:val="superscript"/>
          <w:lang w:eastAsia="hu-HU"/>
        </w:rPr>
        <w:footnoteReference w:id="12"/>
      </w:r>
      <w:r w:rsidR="00293D71">
        <w:rPr>
          <w:rFonts w:ascii="Book Antiqua" w:eastAsia="Times New Roman" w:hAnsi="Book Antiqua" w:cs="Arial"/>
          <w:sz w:val="28"/>
          <w:szCs w:val="28"/>
          <w:lang w:eastAsia="hu-HU"/>
        </w:rPr>
        <w:t xml:space="preserve">. </w:t>
      </w:r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 xml:space="preserve">Arany László különbséget tett jó politikai költészet és szólamos hazafiaskodás között, és nem gondolt arra, hogy a téma önmagába korlátozná művészi </w:t>
      </w:r>
      <w:proofErr w:type="spellStart"/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>feldolgo</w:t>
      </w:r>
      <w:r w:rsidR="00293D71">
        <w:rPr>
          <w:rFonts w:ascii="Book Antiqua" w:eastAsia="Times New Roman" w:hAnsi="Book Antiqua" w:cs="Arial"/>
          <w:sz w:val="28"/>
          <w:szCs w:val="28"/>
          <w:lang w:eastAsia="hu-HU"/>
        </w:rPr>
        <w:t>-</w:t>
      </w:r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>zásának</w:t>
      </w:r>
      <w:proofErr w:type="spellEnd"/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esztétikai értékét. Alexander Bernát különböztetés nélkül </w:t>
      </w:r>
      <w:proofErr w:type="spellStart"/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>álta</w:t>
      </w:r>
      <w:r w:rsidR="00293D71">
        <w:rPr>
          <w:rFonts w:ascii="Book Antiqua" w:eastAsia="Times New Roman" w:hAnsi="Book Antiqua" w:cs="Arial"/>
          <w:sz w:val="28"/>
          <w:szCs w:val="28"/>
          <w:lang w:eastAsia="hu-HU"/>
        </w:rPr>
        <w:t>-</w:t>
      </w:r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>lánosított</w:t>
      </w:r>
      <w:proofErr w:type="spellEnd"/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 xml:space="preserve">. Mindketten az ország jó irányú fordulatának tartották a 67-es kiegyezést, de ebből Alexander Bernát azt a következtetést vonta le, hogy </w:t>
      </w:r>
      <w:r w:rsidRPr="00AF3B9A">
        <w:rPr>
          <w:rFonts w:ascii="Book Antiqua" w:eastAsia="Times New Roman" w:hAnsi="Book Antiqua" w:cs="Arial"/>
          <w:spacing w:val="-2"/>
          <w:sz w:val="28"/>
          <w:szCs w:val="28"/>
          <w:lang w:eastAsia="hu-HU"/>
        </w:rPr>
        <w:lastRenderedPageBreak/>
        <w:t>okafogyottá vált az irodalom nemzeti feladatvállalása, Arany László pedig</w:t>
      </w:r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éppenséggel új hangot várt a politikai költészettől. Még sok vita folyt erről a témáról a következő évtizedek során, újra és újra előkerült, a magyar irodalom külföldi barátai pedig ugyancsak mindig megütköztek ezen a jellegzetességen. A XX. század második felében Illyés Gyula írt erről, amikor bemutatta Németh László </w:t>
      </w:r>
      <w:r w:rsidRPr="00AF3B9A">
        <w:rPr>
          <w:rFonts w:ascii="Book Antiqua" w:eastAsia="Times New Roman" w:hAnsi="Book Antiqua" w:cs="Arial"/>
          <w:i/>
          <w:sz w:val="28"/>
          <w:szCs w:val="28"/>
          <w:lang w:eastAsia="hu-HU"/>
        </w:rPr>
        <w:t>Iszony</w:t>
      </w:r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c. regényét a francia olvasóknak.    </w:t>
      </w:r>
    </w:p>
    <w:p w:rsidR="00AF3B9A" w:rsidRPr="00AF3B9A" w:rsidRDefault="00AF3B9A" w:rsidP="00293D71">
      <w:pPr>
        <w:spacing w:after="0" w:line="240" w:lineRule="auto"/>
        <w:ind w:firstLine="709"/>
        <w:jc w:val="both"/>
        <w:rPr>
          <w:rFonts w:ascii="Book Antiqua" w:eastAsia="Times New Roman" w:hAnsi="Book Antiqua" w:cs="Arial"/>
          <w:sz w:val="28"/>
          <w:szCs w:val="28"/>
          <w:lang w:eastAsia="hu-HU"/>
        </w:rPr>
      </w:pPr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 xml:space="preserve">Alexander Bernát a kor egyik legképzettebb hazai filozófusa volt, három évvel idézett cikke után, 1893-ban könyvet írt a nemzeti szellemnek a filozófiában betöltött szerepéről. A maga korában trikolór filozófusnak gúnyolták, távol állt tőle a nemzeti gondolat és hazafias érzés száműzése az irodalomból, de elhatárolódott a nép-nemzeti iskola pátoszos és </w:t>
      </w:r>
      <w:proofErr w:type="spellStart"/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>szóla</w:t>
      </w:r>
      <w:proofErr w:type="spellEnd"/>
      <w:r w:rsidR="00293D71">
        <w:rPr>
          <w:rFonts w:ascii="Book Antiqua" w:eastAsia="Times New Roman" w:hAnsi="Book Antiqua" w:cs="Arial"/>
          <w:sz w:val="28"/>
          <w:szCs w:val="28"/>
          <w:lang w:eastAsia="hu-HU"/>
        </w:rPr>
        <w:t>-</w:t>
      </w:r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>mos hazafiaskodásától.</w:t>
      </w:r>
      <w:r w:rsidRPr="00AF3B9A">
        <w:rPr>
          <w:rFonts w:ascii="Book Antiqua" w:eastAsia="Times New Roman" w:hAnsi="Book Antiqua" w:cs="Arial"/>
          <w:sz w:val="28"/>
          <w:szCs w:val="28"/>
          <w:vertAlign w:val="superscript"/>
          <w:lang w:eastAsia="hu-HU"/>
        </w:rPr>
        <w:footnoteReference w:id="13"/>
      </w:r>
      <w:r w:rsidR="00293D71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</w:t>
      </w:r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>Távol állt a hangoskodó magyarkodástól, akár</w:t>
      </w:r>
      <w:r w:rsidR="00293D71">
        <w:rPr>
          <w:rFonts w:ascii="Book Antiqua" w:eastAsia="Times New Roman" w:hAnsi="Book Antiqua" w:cs="Arial"/>
          <w:sz w:val="28"/>
          <w:szCs w:val="28"/>
          <w:lang w:eastAsia="hu-HU"/>
        </w:rPr>
        <w:t>-</w:t>
      </w:r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 xml:space="preserve">csak Arany László. Idézett  cikkében pedig </w:t>
      </w:r>
      <w:r w:rsidRPr="00AF3B9A">
        <w:rPr>
          <w:rFonts w:ascii="Book Antiqua" w:eastAsia="Times New Roman" w:hAnsi="Book Antiqua" w:cs="Arial"/>
          <w:i/>
          <w:sz w:val="28"/>
          <w:szCs w:val="28"/>
          <w:lang w:eastAsia="hu-HU"/>
        </w:rPr>
        <w:t>A Hét</w:t>
      </w:r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társadalmilag, </w:t>
      </w:r>
      <w:proofErr w:type="spellStart"/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>szocioló</w:t>
      </w:r>
      <w:r w:rsidR="00293D71">
        <w:rPr>
          <w:rFonts w:ascii="Book Antiqua" w:eastAsia="Times New Roman" w:hAnsi="Book Antiqua" w:cs="Arial"/>
          <w:sz w:val="28"/>
          <w:szCs w:val="28"/>
          <w:lang w:eastAsia="hu-HU"/>
        </w:rPr>
        <w:t>-</w:t>
      </w:r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>giailag</w:t>
      </w:r>
      <w:proofErr w:type="spellEnd"/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meghatározható k</w:t>
      </w:r>
      <w:r w:rsidR="00293D71">
        <w:rPr>
          <w:rFonts w:ascii="Book Antiqua" w:eastAsia="Times New Roman" w:hAnsi="Book Antiqua" w:cs="Arial"/>
          <w:sz w:val="28"/>
          <w:szCs w:val="28"/>
          <w:lang w:eastAsia="hu-HU"/>
        </w:rPr>
        <w:t>özönségéhez szólt, ahhoz a nagy</w:t>
      </w:r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 xml:space="preserve">részt </w:t>
      </w:r>
      <w:proofErr w:type="gramStart"/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>asszimilált</w:t>
      </w:r>
      <w:proofErr w:type="gramEnd"/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zsidó közönséghez, amelynek tagjai nem esztétikai megfontolások alapján húzódtak el a nép-nemzeti iskolától, hanem ennek a hangnak hallatán nem tudtak szabadulni a rossz érzéstől, hogy a nemzeti oldalon még min</w:t>
      </w:r>
      <w:r w:rsidR="00293D71">
        <w:rPr>
          <w:rFonts w:ascii="Book Antiqua" w:eastAsia="Times New Roman" w:hAnsi="Book Antiqua" w:cs="Arial"/>
          <w:sz w:val="28"/>
          <w:szCs w:val="28"/>
          <w:lang w:eastAsia="hu-HU"/>
        </w:rPr>
        <w:t>-</w:t>
      </w:r>
      <w:proofErr w:type="spellStart"/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>dig</w:t>
      </w:r>
      <w:proofErr w:type="spellEnd"/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nem fogadják be őket egész mivoltukkal. Tiszaeszlár is közel volt még.</w:t>
      </w:r>
    </w:p>
    <w:p w:rsidR="00AF3B9A" w:rsidRPr="00AF3B9A" w:rsidRDefault="00AF3B9A" w:rsidP="00293D71">
      <w:pPr>
        <w:spacing w:before="120" w:after="120" w:line="240" w:lineRule="auto"/>
        <w:ind w:firstLine="709"/>
        <w:rPr>
          <w:rFonts w:ascii="Book Antiqua" w:eastAsia="Times New Roman" w:hAnsi="Book Antiqua" w:cs="Arial"/>
          <w:sz w:val="28"/>
          <w:szCs w:val="28"/>
          <w:lang w:eastAsia="hu-HU"/>
        </w:rPr>
      </w:pPr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                        </w:t>
      </w:r>
      <w:r w:rsidR="00293D71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                   </w:t>
      </w:r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sym w:font="Symbol" w:char="F02A"/>
      </w:r>
    </w:p>
    <w:p w:rsidR="00AF3B9A" w:rsidRPr="00AF3B9A" w:rsidRDefault="00AF3B9A" w:rsidP="00293D71">
      <w:pPr>
        <w:spacing w:after="0" w:line="240" w:lineRule="auto"/>
        <w:ind w:firstLine="709"/>
        <w:jc w:val="both"/>
        <w:rPr>
          <w:rFonts w:ascii="Book Antiqua" w:eastAsia="Times New Roman" w:hAnsi="Book Antiqua" w:cs="Arial"/>
          <w:sz w:val="28"/>
          <w:szCs w:val="28"/>
          <w:lang w:eastAsia="hu-HU"/>
        </w:rPr>
      </w:pPr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Ha intézményekben gondolkozunk, akkor az Ady és a Nyugat felé vezető úton a következő állomáson nem egy újabb irodalmi folyóirat neve áll, hanem egy színházé. A következő állomás az a nap, amelyen 1896-ban megnyitotta kapuját a Vígszínház. Május elseje volt, nevezetes </w:t>
      </w:r>
      <w:proofErr w:type="gramStart"/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>dátum</w:t>
      </w:r>
      <w:proofErr w:type="gramEnd"/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 xml:space="preserve">, ugyanazon a napon indult el az Andrássy út kövezete alatt az európai kontinens első földalatti villamosa. A Vígszínház ettől viszonylag messze, a Lipót körúton épült fel, a város akkor még kietlen negyedében, helyén valamikor egy híres-hírhedt sörkert állt. </w:t>
      </w:r>
    </w:p>
    <w:p w:rsidR="00AF3B9A" w:rsidRPr="00AF3B9A" w:rsidRDefault="00AF3B9A" w:rsidP="00517234">
      <w:pPr>
        <w:spacing w:after="0" w:line="240" w:lineRule="auto"/>
        <w:ind w:firstLine="709"/>
        <w:jc w:val="both"/>
        <w:rPr>
          <w:rFonts w:ascii="Book Antiqua" w:eastAsia="Times New Roman" w:hAnsi="Book Antiqua" w:cs="Arial"/>
          <w:sz w:val="28"/>
          <w:szCs w:val="28"/>
          <w:lang w:eastAsia="hu-HU"/>
        </w:rPr>
      </w:pPr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>Tervezete már a 70-es évek második felében felmerült, de a sok politikai, gazdasági, pénzügyi huzavonával csaknem két évtizedig vajú</w:t>
      </w:r>
      <w:r w:rsidR="00517234">
        <w:rPr>
          <w:rFonts w:ascii="Book Antiqua" w:eastAsia="Times New Roman" w:hAnsi="Book Antiqua" w:cs="Arial"/>
          <w:sz w:val="28"/>
          <w:szCs w:val="28"/>
          <w:lang w:eastAsia="hu-HU"/>
        </w:rPr>
        <w:t>-</w:t>
      </w:r>
      <w:proofErr w:type="spellStart"/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>dott</w:t>
      </w:r>
      <w:proofErr w:type="spellEnd"/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 xml:space="preserve">. Volt, amikor a kormány karolta fel, kamatmentes hitelt ajánlott, akkor az ellenzék fordult ellene, és leszavazta. Máskor fordítva történt, mint </w:t>
      </w:r>
      <w:proofErr w:type="gramStart"/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>azóta</w:t>
      </w:r>
      <w:proofErr w:type="gramEnd"/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is, amikor ellentétes véleményeket engedélyező parlament működött az országban. (Állítólag már középkori angol utazók is fel</w:t>
      </w:r>
      <w:r w:rsidR="00517234">
        <w:rPr>
          <w:rFonts w:ascii="Book Antiqua" w:eastAsia="Times New Roman" w:hAnsi="Book Antiqua" w:cs="Arial"/>
          <w:sz w:val="28"/>
          <w:szCs w:val="28"/>
          <w:lang w:eastAsia="hu-HU"/>
        </w:rPr>
        <w:t>-</w:t>
      </w:r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>jegyezték, hogy a magyarok nem képesek egyetértésre jutni egymással.) Magyar Bálint részletesen elmeséli a színház épületének és társulatának kialakulás-történetét</w:t>
      </w:r>
      <w:r w:rsidRPr="00AF3B9A">
        <w:rPr>
          <w:rFonts w:ascii="Book Antiqua" w:eastAsia="Times New Roman" w:hAnsi="Book Antiqua" w:cs="Arial"/>
          <w:sz w:val="28"/>
          <w:szCs w:val="28"/>
          <w:vertAlign w:val="superscript"/>
          <w:lang w:eastAsia="hu-HU"/>
        </w:rPr>
        <w:footnoteReference w:id="14"/>
      </w:r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 xml:space="preserve">. </w:t>
      </w:r>
      <w:proofErr w:type="gramStart"/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>A</w:t>
      </w:r>
      <w:proofErr w:type="gramEnd"/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megalakuló társulat első igazgatójának </w:t>
      </w:r>
      <w:proofErr w:type="spellStart"/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>Ditrói</w:t>
      </w:r>
      <w:proofErr w:type="spellEnd"/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</w:t>
      </w:r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lastRenderedPageBreak/>
        <w:t>Mórt nevezték ki, a társulatban olyan legendássá vált nevek szerepeltek, mint Hegedűs Gyula, Varsányi Irén, Beregi Oszkár, Medgyaszay Vilma. A felavató színdarab megírására Jókai Mórt kérték fel, ez volt a Barangok</w:t>
      </w:r>
      <w:r w:rsidRPr="00AF3B9A">
        <w:rPr>
          <w:rFonts w:ascii="Book Antiqua" w:eastAsia="Times New Roman" w:hAnsi="Book Antiqua" w:cs="Arial"/>
          <w:i/>
          <w:sz w:val="28"/>
          <w:szCs w:val="28"/>
          <w:lang w:eastAsia="hu-HU"/>
        </w:rPr>
        <w:t xml:space="preserve">, vagy a </w:t>
      </w:r>
      <w:proofErr w:type="spellStart"/>
      <w:r w:rsidRPr="00AF3B9A">
        <w:rPr>
          <w:rFonts w:ascii="Book Antiqua" w:eastAsia="Times New Roman" w:hAnsi="Book Antiqua" w:cs="Arial"/>
          <w:i/>
          <w:sz w:val="28"/>
          <w:szCs w:val="28"/>
          <w:lang w:eastAsia="hu-HU"/>
        </w:rPr>
        <w:t>peoniai</w:t>
      </w:r>
      <w:proofErr w:type="spellEnd"/>
      <w:r w:rsidRPr="00AF3B9A">
        <w:rPr>
          <w:rFonts w:ascii="Book Antiqua" w:eastAsia="Times New Roman" w:hAnsi="Book Antiqua" w:cs="Arial"/>
          <w:i/>
          <w:sz w:val="28"/>
          <w:szCs w:val="28"/>
          <w:lang w:eastAsia="hu-HU"/>
        </w:rPr>
        <w:t xml:space="preserve"> </w:t>
      </w:r>
      <w:proofErr w:type="spellStart"/>
      <w:r w:rsidRPr="00AF3B9A">
        <w:rPr>
          <w:rFonts w:ascii="Book Antiqua" w:eastAsia="Times New Roman" w:hAnsi="Book Antiqua" w:cs="Arial"/>
          <w:i/>
          <w:sz w:val="28"/>
          <w:szCs w:val="28"/>
          <w:lang w:eastAsia="hu-HU"/>
        </w:rPr>
        <w:t>vojvoda</w:t>
      </w:r>
      <w:proofErr w:type="spellEnd"/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című vígjáték, ami néhány előadás után megbukott.</w:t>
      </w:r>
    </w:p>
    <w:p w:rsidR="00AF3B9A" w:rsidRPr="00AF3B9A" w:rsidRDefault="00AF3B9A" w:rsidP="00BE7F9E">
      <w:pPr>
        <w:spacing w:after="0" w:line="240" w:lineRule="auto"/>
        <w:ind w:firstLine="709"/>
        <w:jc w:val="both"/>
        <w:rPr>
          <w:rFonts w:ascii="Book Antiqua" w:eastAsia="Times New Roman" w:hAnsi="Book Antiqua" w:cs="Arial"/>
          <w:sz w:val="28"/>
          <w:szCs w:val="28"/>
          <w:lang w:eastAsia="hu-HU"/>
        </w:rPr>
      </w:pPr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 xml:space="preserve">A színház aztán sikert sikerre halmozott, Pestre hozta Párizs divatos, nem valami értékes, de közönség-vonzó vígjátékait, és emellett már első évtizedében szerzői közé emelte a kor legjobb magyar íróit. Heltai Jenőtől Lengyel Menyhértig és Szép Ernőtől Szomory Dezsőig egy új színdarab-író nemzedék tűnt fel műsortervében. A Víg mutatta be Herczeg Ferenc </w:t>
      </w:r>
      <w:proofErr w:type="spellStart"/>
      <w:r w:rsidRPr="00AF3B9A">
        <w:rPr>
          <w:rFonts w:ascii="Book Antiqua" w:eastAsia="Times New Roman" w:hAnsi="Book Antiqua" w:cs="Arial"/>
          <w:i/>
          <w:sz w:val="28"/>
          <w:szCs w:val="28"/>
          <w:lang w:eastAsia="hu-HU"/>
        </w:rPr>
        <w:t>Ocskay</w:t>
      </w:r>
      <w:proofErr w:type="spellEnd"/>
      <w:r w:rsidRPr="00AF3B9A">
        <w:rPr>
          <w:rFonts w:ascii="Book Antiqua" w:eastAsia="Times New Roman" w:hAnsi="Book Antiqua" w:cs="Arial"/>
          <w:i/>
          <w:sz w:val="28"/>
          <w:szCs w:val="28"/>
          <w:lang w:eastAsia="hu-HU"/>
        </w:rPr>
        <w:t xml:space="preserve"> brigadéros</w:t>
      </w:r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 xml:space="preserve">át, Bródy Sándortól </w:t>
      </w:r>
      <w:proofErr w:type="gramStart"/>
      <w:r w:rsidRPr="00AF3B9A">
        <w:rPr>
          <w:rFonts w:ascii="Book Antiqua" w:eastAsia="Times New Roman" w:hAnsi="Book Antiqua" w:cs="Arial"/>
          <w:i/>
          <w:sz w:val="28"/>
          <w:szCs w:val="28"/>
          <w:lang w:eastAsia="hu-HU"/>
        </w:rPr>
        <w:t>A</w:t>
      </w:r>
      <w:proofErr w:type="gramEnd"/>
      <w:r w:rsidRPr="00AF3B9A">
        <w:rPr>
          <w:rFonts w:ascii="Book Antiqua" w:eastAsia="Times New Roman" w:hAnsi="Book Antiqua" w:cs="Arial"/>
          <w:i/>
          <w:sz w:val="28"/>
          <w:szCs w:val="28"/>
          <w:lang w:eastAsia="hu-HU"/>
        </w:rPr>
        <w:t xml:space="preserve"> dadá</w:t>
      </w:r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 xml:space="preserve">t, </w:t>
      </w:r>
      <w:r w:rsidRPr="00AF3B9A">
        <w:rPr>
          <w:rFonts w:ascii="Book Antiqua" w:eastAsia="Times New Roman" w:hAnsi="Book Antiqua" w:cs="Arial"/>
          <w:i/>
          <w:sz w:val="28"/>
          <w:szCs w:val="28"/>
          <w:lang w:eastAsia="hu-HU"/>
        </w:rPr>
        <w:t>A tanítónő</w:t>
      </w:r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 xml:space="preserve">t, színpadán szólalt meg először </w:t>
      </w:r>
      <w:r w:rsidRPr="00AF3B9A">
        <w:rPr>
          <w:rFonts w:ascii="Book Antiqua" w:eastAsia="Times New Roman" w:hAnsi="Book Antiqua" w:cs="Arial"/>
          <w:i/>
          <w:sz w:val="28"/>
          <w:szCs w:val="28"/>
          <w:lang w:eastAsia="hu-HU"/>
        </w:rPr>
        <w:t>Az ördög,</w:t>
      </w:r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nézői láthatták a </w:t>
      </w:r>
      <w:r w:rsidRPr="00AF3B9A">
        <w:rPr>
          <w:rFonts w:ascii="Book Antiqua" w:eastAsia="Times New Roman" w:hAnsi="Book Antiqua" w:cs="Arial"/>
          <w:i/>
          <w:sz w:val="28"/>
          <w:szCs w:val="28"/>
          <w:lang w:eastAsia="hu-HU"/>
        </w:rPr>
        <w:t>Liliom</w:t>
      </w:r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 xml:space="preserve">ot, </w:t>
      </w:r>
      <w:r w:rsidRPr="00AF3B9A">
        <w:rPr>
          <w:rFonts w:ascii="Book Antiqua" w:eastAsia="Times New Roman" w:hAnsi="Book Antiqua" w:cs="Arial"/>
          <w:i/>
          <w:sz w:val="28"/>
          <w:szCs w:val="28"/>
          <w:lang w:eastAsia="hu-HU"/>
        </w:rPr>
        <w:t>A testőr</w:t>
      </w:r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 xml:space="preserve">t, Molnár Ferenc Európát, Amerikát bejárt színdarabjait. És még hosszan lehet sorolni a címeket és neveket.  De a színház legfőbb művészi-társadalomtörténeti jelentősége az volt, hogy egyaránt elfordult a Nemzeti Színház fennkölt világától és a Népszínház alsó középosztályi ízlésétől, és azt a műveltebb és iskolázottabb polgársági réteget szólította meg, amely egyszerre volt teremtménye és teremtője a korszerűsödő országnak. A Nemzeti Színház </w:t>
      </w:r>
      <w:proofErr w:type="spellStart"/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>Paulay</w:t>
      </w:r>
      <w:proofErr w:type="spellEnd"/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Ede másfél évtizede alatt élte virágkorát, aki műsorpolitikáját </w:t>
      </w:r>
      <w:proofErr w:type="gramStart"/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>klasszikus</w:t>
      </w:r>
      <w:proofErr w:type="gramEnd"/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drámákra és tragédiákra alapozta. Ritkán </w:t>
      </w:r>
      <w:proofErr w:type="spellStart"/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>bo</w:t>
      </w:r>
      <w:r w:rsidR="00BE7F9E">
        <w:rPr>
          <w:rFonts w:ascii="Book Antiqua" w:eastAsia="Times New Roman" w:hAnsi="Book Antiqua" w:cs="Arial"/>
          <w:sz w:val="28"/>
          <w:szCs w:val="28"/>
          <w:lang w:eastAsia="hu-HU"/>
        </w:rPr>
        <w:t>-</w:t>
      </w:r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>csátkozott</w:t>
      </w:r>
      <w:proofErr w:type="spellEnd"/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kísérletezésekbe, de azért féltő és nemes konzervativizmusa ellenére egyszer még a </w:t>
      </w:r>
      <w:r w:rsidRPr="00AF3B9A">
        <w:rPr>
          <w:rFonts w:ascii="Book Antiqua" w:eastAsia="Times New Roman" w:hAnsi="Book Antiqua" w:cs="Arial"/>
          <w:i/>
          <w:sz w:val="28"/>
          <w:szCs w:val="28"/>
          <w:lang w:eastAsia="hu-HU"/>
        </w:rPr>
        <w:t>Nórá</w:t>
      </w:r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 xml:space="preserve">t is bemutatta. Illett ott lenni, illett megnézni előadásait, s a nézőteret zömmel a társadalmi, gazdasági hajtóerőt képező középpolgárság töltötte meg. A rendezői felfogás is mintha a korszellem dinamizmusát tükrözte volna: a Nemzeti nagyszerű színészeinek </w:t>
      </w:r>
      <w:proofErr w:type="spellStart"/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>gyönyö</w:t>
      </w:r>
      <w:r w:rsidR="00BE7F9E">
        <w:rPr>
          <w:rFonts w:ascii="Book Antiqua" w:eastAsia="Times New Roman" w:hAnsi="Book Antiqua" w:cs="Arial"/>
          <w:sz w:val="28"/>
          <w:szCs w:val="28"/>
          <w:lang w:eastAsia="hu-HU"/>
        </w:rPr>
        <w:t>-</w:t>
      </w:r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>rű</w:t>
      </w:r>
      <w:proofErr w:type="spellEnd"/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szövegmondásáról legendák szóltak, ám a Víg szakított a </w:t>
      </w:r>
      <w:proofErr w:type="spellStart"/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>hagyomá</w:t>
      </w:r>
      <w:r w:rsidR="00BE7F9E">
        <w:rPr>
          <w:rFonts w:ascii="Book Antiqua" w:eastAsia="Times New Roman" w:hAnsi="Book Antiqua" w:cs="Arial"/>
          <w:sz w:val="28"/>
          <w:szCs w:val="28"/>
          <w:lang w:eastAsia="hu-HU"/>
        </w:rPr>
        <w:t>-</w:t>
      </w:r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>nyos</w:t>
      </w:r>
      <w:proofErr w:type="spellEnd"/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gesztusnyelvvel és szép beállítások helyett mozgás-színházat csinált. </w:t>
      </w:r>
    </w:p>
    <w:p w:rsidR="00AF3B9A" w:rsidRPr="00AF3B9A" w:rsidRDefault="00AF3B9A" w:rsidP="00BE7F9E">
      <w:pPr>
        <w:spacing w:after="0" w:line="240" w:lineRule="auto"/>
        <w:ind w:firstLine="709"/>
        <w:jc w:val="both"/>
        <w:rPr>
          <w:rFonts w:ascii="Book Antiqua" w:eastAsia="Times New Roman" w:hAnsi="Book Antiqua" w:cs="Arial"/>
          <w:sz w:val="28"/>
          <w:szCs w:val="28"/>
          <w:lang w:eastAsia="hu-HU"/>
        </w:rPr>
      </w:pPr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 xml:space="preserve">A drámairodalom az irodalomtörténet szerves része, annak csak </w:t>
      </w:r>
      <w:r w:rsidRPr="00AF3B9A">
        <w:rPr>
          <w:rFonts w:ascii="Book Antiqua" w:eastAsia="Times New Roman" w:hAnsi="Book Antiqua" w:cs="Arial"/>
          <w:spacing w:val="-4"/>
          <w:sz w:val="28"/>
          <w:szCs w:val="28"/>
          <w:lang w:eastAsia="hu-HU"/>
        </w:rPr>
        <w:t xml:space="preserve">megírás- és előadás-technikai okai vannak, hogy kézikönyvekben, </w:t>
      </w:r>
      <w:proofErr w:type="spellStart"/>
      <w:r w:rsidRPr="00AF3B9A">
        <w:rPr>
          <w:rFonts w:ascii="Book Antiqua" w:eastAsia="Times New Roman" w:hAnsi="Book Antiqua" w:cs="Arial"/>
          <w:spacing w:val="-4"/>
          <w:sz w:val="28"/>
          <w:szCs w:val="28"/>
          <w:lang w:eastAsia="hu-HU"/>
        </w:rPr>
        <w:t>feldolgo</w:t>
      </w:r>
      <w:r w:rsidR="00F00D8F" w:rsidRPr="00F00D8F">
        <w:rPr>
          <w:rFonts w:ascii="Book Antiqua" w:eastAsia="Times New Roman" w:hAnsi="Book Antiqua" w:cs="Arial"/>
          <w:spacing w:val="-4"/>
          <w:sz w:val="28"/>
          <w:szCs w:val="28"/>
          <w:lang w:eastAsia="hu-HU"/>
        </w:rPr>
        <w:t>-</w:t>
      </w:r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>zásokban</w:t>
      </w:r>
      <w:proofErr w:type="spellEnd"/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legtöbbször külön fejezetben tárgyalják egy-egy korszak </w:t>
      </w:r>
      <w:proofErr w:type="spellStart"/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>köl</w:t>
      </w:r>
      <w:r w:rsidR="00F00D8F">
        <w:rPr>
          <w:rFonts w:ascii="Book Antiqua" w:eastAsia="Times New Roman" w:hAnsi="Book Antiqua" w:cs="Arial"/>
          <w:sz w:val="28"/>
          <w:szCs w:val="28"/>
          <w:lang w:eastAsia="hu-HU"/>
        </w:rPr>
        <w:t>-</w:t>
      </w:r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>tészetét</w:t>
      </w:r>
      <w:proofErr w:type="spellEnd"/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>, prózairodalmát és drámáját. De a színháznak, az előadásnak, a színházi életnek külön élete és külön hatása van. A színházi világ a társa</w:t>
      </w:r>
      <w:r w:rsidR="00F00D8F">
        <w:rPr>
          <w:rFonts w:ascii="Book Antiqua" w:eastAsia="Times New Roman" w:hAnsi="Book Antiqua" w:cs="Arial"/>
          <w:sz w:val="28"/>
          <w:szCs w:val="28"/>
          <w:lang w:eastAsia="hu-HU"/>
        </w:rPr>
        <w:t>-</w:t>
      </w:r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 xml:space="preserve">dalomnak nemcsak, hogy </w:t>
      </w:r>
      <w:proofErr w:type="gramStart"/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>integráns</w:t>
      </w:r>
      <w:proofErr w:type="gramEnd"/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része és szerves alakítója, de egyszers</w:t>
      </w:r>
      <w:r w:rsidR="00F00D8F">
        <w:rPr>
          <w:rFonts w:ascii="Book Antiqua" w:eastAsia="Times New Roman" w:hAnsi="Book Antiqua" w:cs="Arial"/>
          <w:sz w:val="28"/>
          <w:szCs w:val="28"/>
          <w:lang w:eastAsia="hu-HU"/>
        </w:rPr>
        <w:t>-</w:t>
      </w:r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 xml:space="preserve">mind valahogy mércéje is érzékenységének és műveltségének. A Víg egy fontos társadalmi réteg őszinte kultúrfokát jelentette. Nem az intellektuel polgár látogatta rendszeresen az előadásokat, hanem a praktizáló, </w:t>
      </w:r>
      <w:proofErr w:type="spellStart"/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>gyakor</w:t>
      </w:r>
      <w:proofErr w:type="spellEnd"/>
      <w:r w:rsidR="00F00D8F">
        <w:rPr>
          <w:rFonts w:ascii="Book Antiqua" w:eastAsia="Times New Roman" w:hAnsi="Book Antiqua" w:cs="Arial"/>
          <w:sz w:val="28"/>
          <w:szCs w:val="28"/>
          <w:lang w:eastAsia="hu-HU"/>
        </w:rPr>
        <w:t>-</w:t>
      </w:r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 xml:space="preserve">ló polgárnak volt bérelt helye a páholyokban. A polgárságnak – megint csak azt kell mondani: a különböző </w:t>
      </w:r>
      <w:r w:rsidR="00F00D8F">
        <w:rPr>
          <w:rFonts w:ascii="Book Antiqua" w:eastAsia="Times New Roman" w:hAnsi="Book Antiqua" w:cs="Arial"/>
          <w:sz w:val="28"/>
          <w:szCs w:val="28"/>
          <w:lang w:eastAsia="hu-HU"/>
        </w:rPr>
        <w:t xml:space="preserve">vizsgálati szempontokból nézve </w:t>
      </w:r>
      <w:proofErr w:type="gramStart"/>
      <w:r w:rsidR="00F00D8F">
        <w:rPr>
          <w:rFonts w:ascii="Book Antiqua" w:eastAsia="Times New Roman" w:hAnsi="Book Antiqua" w:cs="Arial"/>
          <w:sz w:val="28"/>
          <w:szCs w:val="28"/>
          <w:lang w:eastAsia="hu-HU"/>
        </w:rPr>
        <w:t xml:space="preserve">– </w:t>
      </w:r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különböző</w:t>
      </w:r>
      <w:proofErr w:type="gramEnd"/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rétegei vannak. Van polgári értelmiség, de volt dzsentri értelmiség és </w:t>
      </w:r>
      <w:proofErr w:type="gramStart"/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>arisztokrata</w:t>
      </w:r>
      <w:proofErr w:type="gramEnd"/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értelmiség is. </w:t>
      </w:r>
    </w:p>
    <w:p w:rsidR="00AF3B9A" w:rsidRPr="00AF3B9A" w:rsidRDefault="00AF3B9A" w:rsidP="00F00D8F">
      <w:pPr>
        <w:spacing w:after="0" w:line="240" w:lineRule="auto"/>
        <w:ind w:firstLine="709"/>
        <w:jc w:val="both"/>
        <w:rPr>
          <w:rFonts w:ascii="Book Antiqua" w:eastAsia="Times New Roman" w:hAnsi="Book Antiqua" w:cs="Arial"/>
          <w:sz w:val="28"/>
          <w:szCs w:val="28"/>
          <w:lang w:eastAsia="hu-HU"/>
        </w:rPr>
      </w:pPr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lastRenderedPageBreak/>
        <w:t xml:space="preserve">A polgári értelmiség, akárcsak az egész polgárság kisebb-nagyobb </w:t>
      </w:r>
      <w:proofErr w:type="gramStart"/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>konfliktusokkal</w:t>
      </w:r>
      <w:proofErr w:type="gramEnd"/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belesimult a kialakult viszonyokba</w:t>
      </w:r>
      <w:r w:rsidR="00F00D8F">
        <w:rPr>
          <w:rFonts w:ascii="Book Antiqua" w:eastAsia="Times New Roman" w:hAnsi="Book Antiqua" w:cs="Arial"/>
          <w:sz w:val="28"/>
          <w:szCs w:val="28"/>
          <w:lang w:eastAsia="hu-HU"/>
        </w:rPr>
        <w:t>,</w:t>
      </w:r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és elfogadta a fenn</w:t>
      </w:r>
      <w:r w:rsidR="00F00D8F">
        <w:rPr>
          <w:rFonts w:ascii="Book Antiqua" w:eastAsia="Times New Roman" w:hAnsi="Book Antiqua" w:cs="Arial"/>
          <w:sz w:val="28"/>
          <w:szCs w:val="28"/>
          <w:lang w:eastAsia="hu-HU"/>
        </w:rPr>
        <w:t>-</w:t>
      </w:r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 xml:space="preserve">álló állapotokat, de volt egy </w:t>
      </w:r>
      <w:proofErr w:type="spellStart"/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>szociológiailag</w:t>
      </w:r>
      <w:proofErr w:type="spellEnd"/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 xml:space="preserve">, </w:t>
      </w:r>
      <w:proofErr w:type="spellStart"/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>szociálpszichológiailag</w:t>
      </w:r>
      <w:proofErr w:type="spellEnd"/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</w:t>
      </w:r>
      <w:proofErr w:type="spellStart"/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>nehe</w:t>
      </w:r>
      <w:proofErr w:type="spellEnd"/>
      <w:r w:rsidR="00F00D8F">
        <w:rPr>
          <w:rFonts w:ascii="Book Antiqua" w:eastAsia="Times New Roman" w:hAnsi="Book Antiqua" w:cs="Arial"/>
          <w:sz w:val="28"/>
          <w:szCs w:val="28"/>
          <w:lang w:eastAsia="hu-HU"/>
        </w:rPr>
        <w:t>-</w:t>
      </w:r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 xml:space="preserve">zen meghatározható kisebbsége, amely kivált az általános megbékélésből, </w:t>
      </w:r>
      <w:proofErr w:type="spellStart"/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>kritikailag</w:t>
      </w:r>
      <w:proofErr w:type="spellEnd"/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radikalizálódott, és egyre elégedetlenebbé vált az egész intéz</w:t>
      </w:r>
      <w:r w:rsidR="00F00D8F">
        <w:rPr>
          <w:rFonts w:ascii="Book Antiqua" w:eastAsia="Times New Roman" w:hAnsi="Book Antiqua" w:cs="Arial"/>
          <w:sz w:val="28"/>
          <w:szCs w:val="28"/>
          <w:lang w:eastAsia="hu-HU"/>
        </w:rPr>
        <w:t>-</w:t>
      </w:r>
      <w:proofErr w:type="spellStart"/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>ményrendszerrel</w:t>
      </w:r>
      <w:proofErr w:type="spellEnd"/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>. Elégedetlen lett a kultúrájával is. A színházi életben már nemcsak a Nemzeti rendezői elveit és nemcsak a Népszínház légkörét érezték áporodottnak, hanem kevesellték a Vígszínház kultúrateremtő színvonalát is. Nem látványosabbat, hanem mélyebbet kerestek. És talál</w:t>
      </w:r>
      <w:r w:rsidR="00F00D8F">
        <w:rPr>
          <w:rFonts w:ascii="Book Antiqua" w:eastAsia="Times New Roman" w:hAnsi="Book Antiqua" w:cs="Arial"/>
          <w:sz w:val="28"/>
          <w:szCs w:val="28"/>
          <w:lang w:eastAsia="hu-HU"/>
        </w:rPr>
        <w:t>-</w:t>
      </w:r>
      <w:proofErr w:type="spellStart"/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>tak</w:t>
      </w:r>
      <w:proofErr w:type="spellEnd"/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is.  Ez volt a Thália Társulat.  Nem mozgatott meg ezreket, talán még százakat sem, kis körben játszódott le, mégis fontos szellemtörténeti, kultúrtörténeti állomás lett az 1890-től kezdődő és a </w:t>
      </w:r>
      <w:r w:rsidRPr="00AF3B9A">
        <w:rPr>
          <w:rFonts w:ascii="Book Antiqua" w:eastAsia="Times New Roman" w:hAnsi="Book Antiqua" w:cs="Arial"/>
          <w:i/>
          <w:sz w:val="28"/>
          <w:szCs w:val="28"/>
          <w:lang w:eastAsia="hu-HU"/>
        </w:rPr>
        <w:t>Nyugat</w:t>
      </w:r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meg</w:t>
      </w:r>
      <w:r w:rsidR="00F00D8F">
        <w:rPr>
          <w:rFonts w:ascii="Book Antiqua" w:eastAsia="Times New Roman" w:hAnsi="Book Antiqua" w:cs="Arial"/>
          <w:sz w:val="28"/>
          <w:szCs w:val="28"/>
          <w:lang w:eastAsia="hu-HU"/>
        </w:rPr>
        <w:t>-</w:t>
      </w:r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>indulásáig vezető úton.</w:t>
      </w:r>
    </w:p>
    <w:p w:rsidR="00AF3B9A" w:rsidRPr="00AF3B9A" w:rsidRDefault="00AF3B9A" w:rsidP="00F00D8F">
      <w:pPr>
        <w:spacing w:after="0" w:line="240" w:lineRule="auto"/>
        <w:ind w:firstLine="709"/>
        <w:jc w:val="both"/>
        <w:rPr>
          <w:rFonts w:ascii="Book Antiqua" w:eastAsia="Times New Roman" w:hAnsi="Book Antiqua" w:cs="Arial"/>
          <w:sz w:val="28"/>
          <w:szCs w:val="28"/>
          <w:lang w:eastAsia="hu-HU"/>
        </w:rPr>
      </w:pPr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>A történet avval kezdődött, hogy 1903 őszén három nemrég érett</w:t>
      </w:r>
      <w:r w:rsidR="00F00D8F">
        <w:rPr>
          <w:rFonts w:ascii="Book Antiqua" w:eastAsia="Times New Roman" w:hAnsi="Book Antiqua" w:cs="Arial"/>
          <w:sz w:val="28"/>
          <w:szCs w:val="28"/>
          <w:lang w:eastAsia="hu-HU"/>
        </w:rPr>
        <w:t>-</w:t>
      </w:r>
      <w:proofErr w:type="spellStart"/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>ségizett</w:t>
      </w:r>
      <w:proofErr w:type="spellEnd"/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fiú felkereste Hevesi Sándort egy mélyebb, gondolatibb, </w:t>
      </w:r>
      <w:proofErr w:type="spellStart"/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>kritiku</w:t>
      </w:r>
      <w:r w:rsidR="00F00D8F">
        <w:rPr>
          <w:rFonts w:ascii="Book Antiqua" w:eastAsia="Times New Roman" w:hAnsi="Book Antiqua" w:cs="Arial"/>
          <w:sz w:val="28"/>
          <w:szCs w:val="28"/>
          <w:lang w:eastAsia="hu-HU"/>
        </w:rPr>
        <w:t>-</w:t>
      </w:r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>sabb</w:t>
      </w:r>
      <w:proofErr w:type="spellEnd"/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színház tervével. Hevesi, aki akkortájt a Nemzetiben rendezett, he</w:t>
      </w:r>
      <w:r w:rsidR="00F00D8F">
        <w:rPr>
          <w:rFonts w:ascii="Book Antiqua" w:eastAsia="Times New Roman" w:hAnsi="Book Antiqua" w:cs="Arial"/>
          <w:sz w:val="28"/>
          <w:szCs w:val="28"/>
          <w:lang w:eastAsia="hu-HU"/>
        </w:rPr>
        <w:t>-</w:t>
      </w:r>
      <w:proofErr w:type="spellStart"/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>lyeselte</w:t>
      </w:r>
      <w:proofErr w:type="spellEnd"/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a tervet</w:t>
      </w:r>
      <w:r w:rsidR="00F00D8F">
        <w:rPr>
          <w:rFonts w:ascii="Book Antiqua" w:eastAsia="Times New Roman" w:hAnsi="Book Antiqua" w:cs="Arial"/>
          <w:sz w:val="28"/>
          <w:szCs w:val="28"/>
          <w:lang w:eastAsia="hu-HU"/>
        </w:rPr>
        <w:t>,</w:t>
      </w:r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és megígérte támogatását. Benedek Marcell 18, </w:t>
      </w:r>
      <w:proofErr w:type="spellStart"/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>Bánóczi</w:t>
      </w:r>
      <w:proofErr w:type="spellEnd"/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László 19 és Lukács György 18 éves volt. A Vígszínház Párizsból hozott szórakoztató darabokat, a komolyabb törekvések Bécs és a </w:t>
      </w:r>
      <w:proofErr w:type="spellStart"/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>Burgtheater</w:t>
      </w:r>
      <w:proofErr w:type="spellEnd"/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felé tekintettek, </w:t>
      </w:r>
      <w:proofErr w:type="spellStart"/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>Paulay</w:t>
      </w:r>
      <w:proofErr w:type="spellEnd"/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Ede annak idején még Heinrich </w:t>
      </w:r>
      <w:proofErr w:type="spellStart"/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>Laubét</w:t>
      </w:r>
      <w:proofErr w:type="spellEnd"/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tartotta mércének, evvel szemben Hevesi Sándor Antoine és a </w:t>
      </w:r>
      <w:proofErr w:type="spellStart"/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>Théâtre</w:t>
      </w:r>
      <w:proofErr w:type="spellEnd"/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</w:t>
      </w:r>
      <w:proofErr w:type="spellStart"/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>Libre</w:t>
      </w:r>
      <w:proofErr w:type="spellEnd"/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híve volt, a három fiatalember pedig Berlin felé tájékozódott, Otto </w:t>
      </w:r>
      <w:proofErr w:type="spellStart"/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>Brahm</w:t>
      </w:r>
      <w:proofErr w:type="spellEnd"/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és a </w:t>
      </w:r>
      <w:proofErr w:type="spellStart"/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>Freie</w:t>
      </w:r>
      <w:proofErr w:type="spellEnd"/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</w:t>
      </w:r>
      <w:proofErr w:type="spellStart"/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>Bühne</w:t>
      </w:r>
      <w:proofErr w:type="spellEnd"/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indította őket szervezkedésre. Nemcsak Hevesi Sándort </w:t>
      </w:r>
      <w:proofErr w:type="spellStart"/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>ke</w:t>
      </w:r>
      <w:proofErr w:type="spellEnd"/>
      <w:r w:rsidR="00F00D8F">
        <w:rPr>
          <w:rFonts w:ascii="Book Antiqua" w:eastAsia="Times New Roman" w:hAnsi="Book Antiqua" w:cs="Arial"/>
          <w:sz w:val="28"/>
          <w:szCs w:val="28"/>
          <w:lang w:eastAsia="hu-HU"/>
        </w:rPr>
        <w:t>-</w:t>
      </w:r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 xml:space="preserve">resték fel, aki aztán színházuk főrendezője lett, hanem a színházindításhoz vezető hónapokban megalakították a Thália Társaságot, támogatókat és pártoló tagokat toboroztak, melléjük állt a fiatal Kodály Zoltán, a fiatal </w:t>
      </w:r>
      <w:proofErr w:type="spellStart"/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>Hóman</w:t>
      </w:r>
      <w:proofErr w:type="spellEnd"/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Bálint, s természetesen közéjük tartozott Balázs Béla. Színészeket kerestek, akiknek nem volt másutt szerződésük, így került körükbe két későbbi nagy színész, Törzs Jenő és </w:t>
      </w:r>
      <w:proofErr w:type="spellStart"/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>Somlay</w:t>
      </w:r>
      <w:proofErr w:type="spellEnd"/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Artúr. Állandó helyiséget azonban nem tudtak szerezni, egyik helyről a másikra vándoroltak négy éven át, ám Ibsentől kezdve </w:t>
      </w:r>
      <w:proofErr w:type="spellStart"/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>Strinbergen</w:t>
      </w:r>
      <w:proofErr w:type="spellEnd"/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át Gorkijig olyan drámaírókat mutattak be, akiknek mély társadalomkritikájuk és általános érvényű mondanivalójuk volt. Társadalmi hatású esztétikában gondolkoztak, nem elvont szépségelvben. Ez vezette őket, hogy elmenjenek ipari munkások közé: a Thália volt az első társulat, amely munkáselőadásokat tartott.                                                                    </w:t>
      </w:r>
    </w:p>
    <w:p w:rsidR="00AF3B9A" w:rsidRPr="00AF3B9A" w:rsidRDefault="00AF3B9A" w:rsidP="00835F41">
      <w:pPr>
        <w:spacing w:before="120" w:after="120" w:line="240" w:lineRule="auto"/>
        <w:ind w:firstLine="709"/>
        <w:jc w:val="both"/>
        <w:rPr>
          <w:rFonts w:ascii="Book Antiqua" w:eastAsia="Times New Roman" w:hAnsi="Book Antiqua" w:cs="Arial"/>
          <w:sz w:val="28"/>
          <w:szCs w:val="28"/>
          <w:lang w:eastAsia="hu-HU"/>
        </w:rPr>
      </w:pPr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                                            </w:t>
      </w:r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sym w:font="Symbol" w:char="F02A"/>
      </w:r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  </w:t>
      </w:r>
    </w:p>
    <w:p w:rsidR="00AF3B9A" w:rsidRPr="00AF3B9A" w:rsidRDefault="00AF3B9A" w:rsidP="00835F41">
      <w:pPr>
        <w:spacing w:after="0" w:line="240" w:lineRule="auto"/>
        <w:ind w:firstLine="709"/>
        <w:jc w:val="both"/>
        <w:rPr>
          <w:rFonts w:ascii="Book Antiqua" w:eastAsia="Times New Roman" w:hAnsi="Book Antiqua" w:cs="Arial"/>
          <w:sz w:val="28"/>
          <w:szCs w:val="28"/>
          <w:lang w:eastAsia="hu-HU"/>
        </w:rPr>
      </w:pPr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>A romantika felbomlásával véget ért a társadalmi idealizmus nagy korszaka, és a XIX. század második felében egyszer</w:t>
      </w:r>
      <w:r w:rsidR="00835F41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</w:t>
      </w:r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>csak furcsa űr támadt: ideológiahiány lépett fel, nem válság, hanem hiány. Vártak valami új esz</w:t>
      </w:r>
      <w:r w:rsidR="00835F41">
        <w:rPr>
          <w:rFonts w:ascii="Book Antiqua" w:eastAsia="Times New Roman" w:hAnsi="Book Antiqua" w:cs="Arial"/>
          <w:sz w:val="28"/>
          <w:szCs w:val="28"/>
          <w:lang w:eastAsia="hu-HU"/>
        </w:rPr>
        <w:t>-</w:t>
      </w:r>
      <w:proofErr w:type="spellStart"/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lastRenderedPageBreak/>
        <w:t>meiség</w:t>
      </w:r>
      <w:proofErr w:type="spellEnd"/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megjelenésére mindazok, akik hittek abban, hogy a világ tele</w:t>
      </w:r>
      <w:r w:rsidR="00835F41">
        <w:rPr>
          <w:rFonts w:ascii="Book Antiqua" w:eastAsia="Times New Roman" w:hAnsi="Book Antiqua" w:cs="Arial"/>
          <w:sz w:val="28"/>
          <w:szCs w:val="28"/>
          <w:lang w:eastAsia="hu-HU"/>
        </w:rPr>
        <w:t>-</w:t>
      </w:r>
      <w:proofErr w:type="spellStart"/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>ologikusan</w:t>
      </w:r>
      <w:proofErr w:type="spellEnd"/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>, célszerűen működik, előrelátható folyamatok zajlanak, és valahol a jövőben val</w:t>
      </w:r>
      <w:r w:rsidR="00835F41">
        <w:rPr>
          <w:rFonts w:ascii="Book Antiqua" w:eastAsia="Times New Roman" w:hAnsi="Book Antiqua" w:cs="Arial"/>
          <w:sz w:val="28"/>
          <w:szCs w:val="28"/>
          <w:lang w:eastAsia="hu-HU"/>
        </w:rPr>
        <w:t xml:space="preserve">ami jó dolog fog megvalósulni. </w:t>
      </w:r>
      <w:proofErr w:type="spellStart"/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>Stirner</w:t>
      </w:r>
      <w:proofErr w:type="spellEnd"/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és Schopenhauer, Nietzsche és Kierkegaard éppen nem ilyesmiről beszélt, és a francia és angol pozitivisták sem íg</w:t>
      </w:r>
      <w:r w:rsidR="00835F41">
        <w:rPr>
          <w:rFonts w:ascii="Book Antiqua" w:eastAsia="Times New Roman" w:hAnsi="Book Antiqua" w:cs="Arial"/>
          <w:sz w:val="28"/>
          <w:szCs w:val="28"/>
          <w:lang w:eastAsia="hu-HU"/>
        </w:rPr>
        <w:t xml:space="preserve">értek ilyesmit. </w:t>
      </w:r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 xml:space="preserve">Ekkor lépett fel a marxizmus, és a sok pesszimizmus és nihilizmus helyett azt hirdette, hogy a társadalom fejlődik, kijelölt útja van egy jobb világ felé, amelyben majd béke és egyenlőség honol. Marx egyszerre volt a nagy kortárs pozitivisták testvére és a </w:t>
      </w:r>
      <w:r w:rsidR="00835F41">
        <w:rPr>
          <w:rFonts w:ascii="Book Antiqua" w:eastAsia="Times New Roman" w:hAnsi="Book Antiqua" w:cs="Arial"/>
          <w:sz w:val="28"/>
          <w:szCs w:val="28"/>
          <w:lang w:eastAsia="hu-HU"/>
        </w:rPr>
        <w:t xml:space="preserve">régi utópisták leszármazottja. </w:t>
      </w:r>
      <w:r w:rsidRPr="00AF3B9A">
        <w:rPr>
          <w:rFonts w:ascii="Book Antiqua" w:eastAsia="Times New Roman" w:hAnsi="Book Antiqua" w:cs="Arial"/>
          <w:i/>
          <w:sz w:val="28"/>
          <w:szCs w:val="28"/>
          <w:lang w:eastAsia="hu-HU"/>
        </w:rPr>
        <w:t>A Tőke</w:t>
      </w:r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hatalmas és zseniális közgazdaságtudományi </w:t>
      </w:r>
      <w:proofErr w:type="gramStart"/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>monográfia</w:t>
      </w:r>
      <w:proofErr w:type="gramEnd"/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volt, alaptéziseit ma is számba veszik a tudomány területén, de emellett kiáradt belőle egy könnyen felfogható és népszerűsíthető utópia. Egyszerre volt kemény tényeken alapuló </w:t>
      </w:r>
      <w:proofErr w:type="spellStart"/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>tudo</w:t>
      </w:r>
      <w:r w:rsidR="00835F41">
        <w:rPr>
          <w:rFonts w:ascii="Book Antiqua" w:eastAsia="Times New Roman" w:hAnsi="Book Antiqua" w:cs="Arial"/>
          <w:sz w:val="28"/>
          <w:szCs w:val="28"/>
          <w:lang w:eastAsia="hu-HU"/>
        </w:rPr>
        <w:t>-</w:t>
      </w:r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>mány</w:t>
      </w:r>
      <w:proofErr w:type="spellEnd"/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és egyszerre volt az emberi igazságosság-vágy szellemjátéka. (Kísértet csak később lett belőle, s tulajdonképpen nem is belőle.)</w:t>
      </w:r>
    </w:p>
    <w:p w:rsidR="00AF3B9A" w:rsidRPr="00AF3B9A" w:rsidRDefault="00AF3B9A" w:rsidP="00835F41">
      <w:pPr>
        <w:spacing w:after="0" w:line="240" w:lineRule="auto"/>
        <w:ind w:firstLine="709"/>
        <w:jc w:val="both"/>
        <w:rPr>
          <w:rFonts w:ascii="Book Antiqua" w:eastAsia="Times New Roman" w:hAnsi="Book Antiqua" w:cs="Arial"/>
          <w:sz w:val="28"/>
          <w:szCs w:val="28"/>
          <w:lang w:eastAsia="hu-HU"/>
        </w:rPr>
      </w:pPr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>A századfordulónak nevezett korszakban nálunk is megjelent és ki</w:t>
      </w:r>
      <w:r w:rsidR="00835F41">
        <w:rPr>
          <w:rFonts w:ascii="Book Antiqua" w:eastAsia="Times New Roman" w:hAnsi="Book Antiqua" w:cs="Arial"/>
          <w:sz w:val="28"/>
          <w:szCs w:val="28"/>
          <w:lang w:eastAsia="hu-HU"/>
        </w:rPr>
        <w:t>-</w:t>
      </w:r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 xml:space="preserve">bontakozott mindkét oldalának a hatása, előbb az utópia, aztán a </w:t>
      </w:r>
      <w:proofErr w:type="spellStart"/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>tudo</w:t>
      </w:r>
      <w:r w:rsidR="00835F41">
        <w:rPr>
          <w:rFonts w:ascii="Book Antiqua" w:eastAsia="Times New Roman" w:hAnsi="Book Antiqua" w:cs="Arial"/>
          <w:sz w:val="28"/>
          <w:szCs w:val="28"/>
          <w:lang w:eastAsia="hu-HU"/>
        </w:rPr>
        <w:t>-</w:t>
      </w:r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>mány</w:t>
      </w:r>
      <w:proofErr w:type="spellEnd"/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>. Időszakunk határvonalán, 1890-ben alakult meg az első magyar szociáldemokrata párt, s az évszázad naptárfordulóján a Huszadik Század című folyóirat, amely homlokára jól láthatóan a pozitivizmus címkéjét ragasztotta, de itt is, ott is feltűnt benne a marxizmus eszmevilága.</w:t>
      </w:r>
      <w:r w:rsidRPr="00AF3B9A">
        <w:rPr>
          <w:rFonts w:ascii="Book Antiqua" w:eastAsia="Times New Roman" w:hAnsi="Book Antiqua" w:cs="Arial"/>
          <w:i/>
          <w:sz w:val="28"/>
          <w:szCs w:val="28"/>
          <w:lang w:eastAsia="hu-HU"/>
        </w:rPr>
        <w:t xml:space="preserve"> </w:t>
      </w:r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>Első száma 1900</w:t>
      </w:r>
      <w:r w:rsidR="00835F41">
        <w:rPr>
          <w:rFonts w:ascii="Book Antiqua" w:eastAsia="Times New Roman" w:hAnsi="Book Antiqua" w:cs="Arial"/>
          <w:sz w:val="28"/>
          <w:szCs w:val="28"/>
          <w:lang w:eastAsia="hu-HU"/>
        </w:rPr>
        <w:t>.</w:t>
      </w:r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január 1-én jelent meg, s akárcsak </w:t>
      </w:r>
      <w:proofErr w:type="gramStart"/>
      <w:r w:rsidR="00835F41">
        <w:rPr>
          <w:rFonts w:ascii="Book Antiqua" w:eastAsia="Times New Roman" w:hAnsi="Book Antiqua" w:cs="Arial"/>
          <w:sz w:val="28"/>
          <w:szCs w:val="28"/>
          <w:lang w:eastAsia="hu-HU"/>
        </w:rPr>
        <w:t>A</w:t>
      </w:r>
      <w:proofErr w:type="gramEnd"/>
      <w:r w:rsidR="00835F41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H</w:t>
      </w:r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>ét</w:t>
      </w:r>
      <w:r w:rsidRPr="00AF3B9A">
        <w:rPr>
          <w:rFonts w:ascii="Book Antiqua" w:eastAsia="Times New Roman" w:hAnsi="Book Antiqua" w:cs="Arial"/>
          <w:i/>
          <w:sz w:val="28"/>
          <w:szCs w:val="28"/>
          <w:lang w:eastAsia="hu-HU"/>
        </w:rPr>
        <w:t xml:space="preserve"> </w:t>
      </w:r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>ez sem közölt programírást, de, ha alaposabban megnézzük, tulajdonképpen, az egész szám program-szám volt. Első oldalán mindjárt nem kisebb személyiség, mint az idős Herbert Spencer köszöntötte levélben megszületését</w:t>
      </w:r>
      <w:proofErr w:type="gramStart"/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>.</w:t>
      </w:r>
      <w:r w:rsidR="00835F41">
        <w:rPr>
          <w:rFonts w:ascii="Book Antiqua" w:eastAsia="Times New Roman" w:hAnsi="Book Antiqua" w:cs="Arial"/>
          <w:sz w:val="28"/>
          <w:szCs w:val="28"/>
          <w:lang w:eastAsia="hu-HU"/>
        </w:rPr>
        <w:t>:</w:t>
      </w:r>
      <w:proofErr w:type="gramEnd"/>
      <w:r w:rsidR="00835F41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„</w:t>
      </w:r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 xml:space="preserve">I </w:t>
      </w:r>
      <w:proofErr w:type="spellStart"/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>rejojce</w:t>
      </w:r>
      <w:proofErr w:type="spellEnd"/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</w:t>
      </w:r>
      <w:proofErr w:type="spellStart"/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>to</w:t>
      </w:r>
      <w:proofErr w:type="spellEnd"/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</w:t>
      </w:r>
      <w:proofErr w:type="spellStart"/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>learn</w:t>
      </w:r>
      <w:proofErr w:type="spellEnd"/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</w:t>
      </w:r>
      <w:proofErr w:type="spellStart"/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>that</w:t>
      </w:r>
      <w:proofErr w:type="spellEnd"/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</w:t>
      </w:r>
      <w:proofErr w:type="spellStart"/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>you</w:t>
      </w:r>
      <w:proofErr w:type="spellEnd"/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</w:t>
      </w:r>
      <w:proofErr w:type="spellStart"/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>propose</w:t>
      </w:r>
      <w:proofErr w:type="spellEnd"/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</w:t>
      </w:r>
      <w:proofErr w:type="spellStart"/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>to</w:t>
      </w:r>
      <w:proofErr w:type="spellEnd"/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</w:t>
      </w:r>
      <w:proofErr w:type="spellStart"/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>establish</w:t>
      </w:r>
      <w:proofErr w:type="spellEnd"/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a </w:t>
      </w:r>
      <w:proofErr w:type="spellStart"/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>periodocal</w:t>
      </w:r>
      <w:proofErr w:type="spellEnd"/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</w:t>
      </w:r>
      <w:proofErr w:type="spellStart"/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>having</w:t>
      </w:r>
      <w:proofErr w:type="spellEnd"/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</w:t>
      </w:r>
      <w:proofErr w:type="spellStart"/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>for</w:t>
      </w:r>
      <w:proofErr w:type="spellEnd"/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</w:t>
      </w:r>
      <w:proofErr w:type="spellStart"/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>its</w:t>
      </w:r>
      <w:proofErr w:type="spellEnd"/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</w:t>
      </w:r>
      <w:proofErr w:type="spellStart"/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>special</w:t>
      </w:r>
      <w:proofErr w:type="spellEnd"/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</w:t>
      </w:r>
      <w:proofErr w:type="spellStart"/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>purpose</w:t>
      </w:r>
      <w:proofErr w:type="spellEnd"/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</w:t>
      </w:r>
      <w:proofErr w:type="spellStart"/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>the</w:t>
      </w:r>
      <w:proofErr w:type="spellEnd"/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</w:t>
      </w:r>
      <w:proofErr w:type="spellStart"/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>diffusion</w:t>
      </w:r>
      <w:proofErr w:type="spellEnd"/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of </w:t>
      </w:r>
      <w:proofErr w:type="spellStart"/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>rational</w:t>
      </w:r>
      <w:proofErr w:type="spellEnd"/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</w:t>
      </w:r>
      <w:proofErr w:type="spellStart"/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>ideas</w:t>
      </w:r>
      <w:proofErr w:type="spellEnd"/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 xml:space="preserve">, - </w:t>
      </w:r>
      <w:proofErr w:type="spellStart"/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>that</w:t>
      </w:r>
      <w:proofErr w:type="spellEnd"/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is </w:t>
      </w:r>
      <w:proofErr w:type="spellStart"/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>to</w:t>
      </w:r>
      <w:proofErr w:type="spellEnd"/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</w:t>
      </w:r>
      <w:proofErr w:type="spellStart"/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>say</w:t>
      </w:r>
      <w:proofErr w:type="spellEnd"/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 xml:space="preserve">, </w:t>
      </w:r>
      <w:proofErr w:type="spellStart"/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>scientific</w:t>
      </w:r>
      <w:proofErr w:type="spellEnd"/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</w:t>
      </w:r>
      <w:proofErr w:type="spellStart"/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>ideas</w:t>
      </w:r>
      <w:proofErr w:type="spellEnd"/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 xml:space="preserve">, - </w:t>
      </w:r>
      <w:proofErr w:type="spellStart"/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>concerning</w:t>
      </w:r>
      <w:proofErr w:type="spellEnd"/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</w:t>
      </w:r>
      <w:proofErr w:type="spellStart"/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>social</w:t>
      </w:r>
      <w:proofErr w:type="spellEnd"/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</w:t>
      </w:r>
      <w:proofErr w:type="spellStart"/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>affairs</w:t>
      </w:r>
      <w:proofErr w:type="spellEnd"/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[…] </w:t>
      </w:r>
      <w:proofErr w:type="spellStart"/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>You</w:t>
      </w:r>
      <w:proofErr w:type="spellEnd"/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</w:t>
      </w:r>
      <w:proofErr w:type="spellStart"/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>will</w:t>
      </w:r>
      <w:proofErr w:type="spellEnd"/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</w:t>
      </w:r>
      <w:proofErr w:type="spellStart"/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>doubtless</w:t>
      </w:r>
      <w:proofErr w:type="spellEnd"/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</w:t>
      </w:r>
      <w:proofErr w:type="spellStart"/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>find</w:t>
      </w:r>
      <w:proofErr w:type="spellEnd"/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it a </w:t>
      </w:r>
      <w:proofErr w:type="spellStart"/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>hard</w:t>
      </w:r>
      <w:proofErr w:type="spellEnd"/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</w:t>
      </w:r>
      <w:proofErr w:type="spellStart"/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>task</w:t>
      </w:r>
      <w:proofErr w:type="spellEnd"/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</w:t>
      </w:r>
      <w:proofErr w:type="spellStart"/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>to</w:t>
      </w:r>
      <w:proofErr w:type="spellEnd"/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</w:t>
      </w:r>
      <w:proofErr w:type="spellStart"/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>undeceive</w:t>
      </w:r>
      <w:proofErr w:type="spellEnd"/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</w:t>
      </w:r>
      <w:proofErr w:type="spellStart"/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>your</w:t>
      </w:r>
      <w:proofErr w:type="spellEnd"/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</w:t>
      </w:r>
      <w:proofErr w:type="spellStart"/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>fellow</w:t>
      </w:r>
      <w:proofErr w:type="spellEnd"/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countrymen </w:t>
      </w:r>
      <w:proofErr w:type="spellStart"/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>on</w:t>
      </w:r>
      <w:proofErr w:type="spellEnd"/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</w:t>
      </w:r>
      <w:proofErr w:type="spellStart"/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>this</w:t>
      </w:r>
      <w:proofErr w:type="spellEnd"/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</w:t>
      </w:r>
      <w:proofErr w:type="spellStart"/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>matter</w:t>
      </w:r>
      <w:proofErr w:type="spellEnd"/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[…].” Az erről való meggyőzés ma sem könnyű feladat, és különösen nehéz, hogy </w:t>
      </w:r>
      <w:proofErr w:type="spellStart"/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>elismertes</w:t>
      </w:r>
      <w:r w:rsidR="00835F41">
        <w:rPr>
          <w:rFonts w:ascii="Book Antiqua" w:eastAsia="Times New Roman" w:hAnsi="Book Antiqua" w:cs="Arial"/>
          <w:sz w:val="28"/>
          <w:szCs w:val="28"/>
          <w:lang w:eastAsia="hu-HU"/>
        </w:rPr>
        <w:t>-</w:t>
      </w:r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>sük</w:t>
      </w:r>
      <w:proofErr w:type="spellEnd"/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a társadalomtudományok tudomány voltát, egyszersmind elválaszt</w:t>
      </w:r>
      <w:r w:rsidR="00835F41">
        <w:rPr>
          <w:rFonts w:ascii="Book Antiqua" w:eastAsia="Times New Roman" w:hAnsi="Book Antiqua" w:cs="Arial"/>
          <w:sz w:val="28"/>
          <w:szCs w:val="28"/>
          <w:lang w:eastAsia="hu-HU"/>
        </w:rPr>
        <w:t>-</w:t>
      </w:r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>hassuk őket a természettudományoktól. Spencer nem is erre gondolt, a pozitivizmus nem tett különbséget a két tudománycsoport között, sőt, a társadalomtudományoknak is természettudományos érvényességet tulaj</w:t>
      </w:r>
      <w:r w:rsidR="00835F41">
        <w:rPr>
          <w:rFonts w:ascii="Book Antiqua" w:eastAsia="Times New Roman" w:hAnsi="Book Antiqua" w:cs="Arial"/>
          <w:sz w:val="28"/>
          <w:szCs w:val="28"/>
          <w:lang w:eastAsia="hu-HU"/>
        </w:rPr>
        <w:t>-</w:t>
      </w:r>
      <w:proofErr w:type="spellStart"/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>donított</w:t>
      </w:r>
      <w:proofErr w:type="spellEnd"/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 xml:space="preserve">, legalábbis a jelenség-feltárás </w:t>
      </w:r>
      <w:proofErr w:type="gramStart"/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>empirikus</w:t>
      </w:r>
      <w:proofErr w:type="gramEnd"/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szintjén. Ez volt az </w:t>
      </w:r>
      <w:proofErr w:type="spellStart"/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>indu</w:t>
      </w:r>
      <w:proofErr w:type="spellEnd"/>
      <w:r w:rsidR="00835F41">
        <w:rPr>
          <w:rFonts w:ascii="Book Antiqua" w:eastAsia="Times New Roman" w:hAnsi="Book Antiqua" w:cs="Arial"/>
          <w:sz w:val="28"/>
          <w:szCs w:val="28"/>
          <w:lang w:eastAsia="hu-HU"/>
        </w:rPr>
        <w:t>-</w:t>
      </w:r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 xml:space="preserve">ló folyóirat egyik ars poeticája. A másik a politikai liberalizmus volt. Az egész korszakot átitatta a szabadelvűség szellemisége, de amit Jászi Oszkár a folyóirat beköszöntő számának második írásában, közvetlenül Spencer üdvözlő levele után megfogalmazott, az már a modern, huszadik századi liberalizmus-kritériumok felé indult el. </w:t>
      </w:r>
    </w:p>
    <w:p w:rsidR="00AF3B9A" w:rsidRPr="00AF3B9A" w:rsidRDefault="00AF3B9A" w:rsidP="00D642F7">
      <w:pPr>
        <w:spacing w:after="0" w:line="240" w:lineRule="auto"/>
        <w:ind w:firstLine="709"/>
        <w:jc w:val="both"/>
        <w:rPr>
          <w:rFonts w:ascii="Book Antiqua" w:eastAsia="Times New Roman" w:hAnsi="Book Antiqua" w:cs="Arial"/>
          <w:sz w:val="28"/>
          <w:szCs w:val="28"/>
          <w:lang w:eastAsia="hu-HU"/>
        </w:rPr>
      </w:pPr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lastRenderedPageBreak/>
        <w:t xml:space="preserve">A cikk </w:t>
      </w:r>
      <w:r w:rsidRPr="00AF3B9A">
        <w:rPr>
          <w:rFonts w:ascii="Book Antiqua" w:eastAsia="Times New Roman" w:hAnsi="Book Antiqua" w:cs="Arial"/>
          <w:i/>
          <w:sz w:val="28"/>
          <w:szCs w:val="28"/>
          <w:lang w:eastAsia="hu-HU"/>
        </w:rPr>
        <w:t xml:space="preserve">Tudományos publicisztika </w:t>
      </w:r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>címmel</w:t>
      </w:r>
      <w:r w:rsidRPr="00AF3B9A">
        <w:rPr>
          <w:rFonts w:ascii="Book Antiqua" w:eastAsia="Times New Roman" w:hAnsi="Book Antiqua" w:cs="Arial"/>
          <w:i/>
          <w:sz w:val="28"/>
          <w:szCs w:val="28"/>
          <w:lang w:eastAsia="hu-HU"/>
        </w:rPr>
        <w:t xml:space="preserve"> </w:t>
      </w:r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>a sajtóról szólt, a sajtó</w:t>
      </w:r>
      <w:r w:rsidR="00835F41">
        <w:rPr>
          <w:rFonts w:ascii="Book Antiqua" w:eastAsia="Times New Roman" w:hAnsi="Book Antiqua" w:cs="Arial"/>
          <w:sz w:val="28"/>
          <w:szCs w:val="28"/>
          <w:lang w:eastAsia="hu-HU"/>
        </w:rPr>
        <w:t>-</w:t>
      </w:r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 xml:space="preserve">szabadságról, de nem egyszerűen a hírközlés és véleménymondás szabad áramlásáról, ami – valljuk meg – a kortársak minden panasz szava ellenére abban az időben jobban működött, mint a következő korokban az új </w:t>
      </w:r>
      <w:proofErr w:type="spellStart"/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>szá</w:t>
      </w:r>
      <w:r w:rsidR="00835F41">
        <w:rPr>
          <w:rFonts w:ascii="Book Antiqua" w:eastAsia="Times New Roman" w:hAnsi="Book Antiqua" w:cs="Arial"/>
          <w:sz w:val="28"/>
          <w:szCs w:val="28"/>
          <w:lang w:eastAsia="hu-HU"/>
        </w:rPr>
        <w:t>-</w:t>
      </w:r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>zad</w:t>
      </w:r>
      <w:proofErr w:type="spellEnd"/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véges végéig bármikor. Arról szólt, hogy a törvényhozás szervezete még akkor sem tudná kifejezni a „</w:t>
      </w:r>
      <w:proofErr w:type="spellStart"/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>sociális</w:t>
      </w:r>
      <w:proofErr w:type="spellEnd"/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</w:t>
      </w:r>
      <w:proofErr w:type="spellStart"/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>organismus</w:t>
      </w:r>
      <w:proofErr w:type="spellEnd"/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>” tudatát és akaratát, „ha az általános szavazati jog intézménye megvalósítva volna”.</w:t>
      </w:r>
      <w:r w:rsidRPr="00AF3B9A">
        <w:rPr>
          <w:rFonts w:ascii="Book Antiqua" w:eastAsia="Times New Roman" w:hAnsi="Book Antiqua" w:cs="Arial"/>
          <w:sz w:val="28"/>
          <w:szCs w:val="28"/>
          <w:vertAlign w:val="superscript"/>
          <w:lang w:eastAsia="hu-HU"/>
        </w:rPr>
        <w:footnoteReference w:id="15"/>
      </w:r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Ezt a feladatot a sajtó látja el, ez a publicisztika feladata. A sajtó a törvényhozás és az </w:t>
      </w:r>
      <w:proofErr w:type="spellStart"/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>államberendezkedési</w:t>
      </w:r>
      <w:proofErr w:type="spellEnd"/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intézmények mellett, egy őket szükségképp kiegészítő intézmény, ami nélkül nem működik az egész organizmus. Ezáltal pedig beleszólása van a dolgok alakulásába. De </w:t>
      </w:r>
      <w:proofErr w:type="gramStart"/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>ezen</w:t>
      </w:r>
      <w:proofErr w:type="gramEnd"/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Jászi nem a nagy számú napi sajtó pletykázó-politizáló tevékenységét értette, hanem egy ezeken felülemelkedő, tudományos alapokon álló publicisztika lehet</w:t>
      </w:r>
      <w:r w:rsidR="00835F41">
        <w:rPr>
          <w:rFonts w:ascii="Book Antiqua" w:eastAsia="Times New Roman" w:hAnsi="Book Antiqua" w:cs="Arial"/>
          <w:sz w:val="28"/>
          <w:szCs w:val="28"/>
          <w:lang w:eastAsia="hu-HU"/>
        </w:rPr>
        <w:t>-</w:t>
      </w:r>
      <w:proofErr w:type="spellStart"/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>séges</w:t>
      </w:r>
      <w:proofErr w:type="spellEnd"/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hatását vetítette előre. Egy olyan publicisztikáét, amely „</w:t>
      </w:r>
      <w:proofErr w:type="spellStart"/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>tudomá</w:t>
      </w:r>
      <w:r w:rsidR="00835F41">
        <w:rPr>
          <w:rFonts w:ascii="Book Antiqua" w:eastAsia="Times New Roman" w:hAnsi="Book Antiqua" w:cs="Arial"/>
          <w:sz w:val="28"/>
          <w:szCs w:val="28"/>
          <w:lang w:eastAsia="hu-HU"/>
        </w:rPr>
        <w:t>-</w:t>
      </w:r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>nyosan</w:t>
      </w:r>
      <w:proofErr w:type="spellEnd"/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fegyelmezett gondolkodásból ered”. Jászi dolgozata az üdvözlő levelet küldő Spencer szaknyelvén szólt: a jelenségek ok-okozati viszony</w:t>
      </w:r>
      <w:r w:rsidR="00835F41">
        <w:rPr>
          <w:rFonts w:ascii="Book Antiqua" w:eastAsia="Times New Roman" w:hAnsi="Book Antiqua" w:cs="Arial"/>
          <w:sz w:val="28"/>
          <w:szCs w:val="28"/>
          <w:lang w:eastAsia="hu-HU"/>
        </w:rPr>
        <w:t>-</w:t>
      </w:r>
      <w:proofErr w:type="spellStart"/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>ban</w:t>
      </w:r>
      <w:proofErr w:type="spellEnd"/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állnak egymással, racionálisan megragadhatók, a társadalom pedig </w:t>
      </w:r>
      <w:proofErr w:type="gramStart"/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>individuumokból</w:t>
      </w:r>
      <w:proofErr w:type="gramEnd"/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áll. „Ezeket </w:t>
      </w:r>
      <w:r w:rsidR="00D642F7">
        <w:rPr>
          <w:rFonts w:ascii="Book Antiqua" w:eastAsia="Times New Roman" w:hAnsi="Book Antiqua" w:cs="Arial"/>
          <w:sz w:val="28"/>
          <w:szCs w:val="28"/>
          <w:lang w:eastAsia="hu-HU"/>
        </w:rPr>
        <w:t>látva, távol fog állani tőle (t</w:t>
      </w:r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>i. a tudományos publicisztikától. K.</w:t>
      </w:r>
      <w:r w:rsidR="00D642F7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</w:t>
      </w:r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>Z</w:t>
      </w:r>
      <w:r w:rsidR="00D642F7">
        <w:rPr>
          <w:rFonts w:ascii="Book Antiqua" w:eastAsia="Times New Roman" w:hAnsi="Book Antiqua" w:cs="Arial"/>
          <w:sz w:val="28"/>
          <w:szCs w:val="28"/>
          <w:lang w:eastAsia="hu-HU"/>
        </w:rPr>
        <w:t>.</w:t>
      </w:r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>) az államnak s a törvényhozásnak mindenhatóságot tulajdonítani</w:t>
      </w:r>
      <w:r w:rsidR="00D642F7">
        <w:rPr>
          <w:rFonts w:ascii="Book Antiqua" w:eastAsia="Times New Roman" w:hAnsi="Book Antiqua" w:cs="Arial"/>
          <w:sz w:val="28"/>
          <w:szCs w:val="28"/>
          <w:lang w:eastAsia="hu-HU"/>
        </w:rPr>
        <w:t>,</w:t>
      </w:r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s attól származtatni le minden társadalmi erőt és minden jogot, melyeket tehát kénye-kedve szerint megszűkíthet vagy </w:t>
      </w:r>
      <w:proofErr w:type="spellStart"/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>el</w:t>
      </w:r>
      <w:r w:rsidR="00D642F7">
        <w:rPr>
          <w:rFonts w:ascii="Book Antiqua" w:eastAsia="Times New Roman" w:hAnsi="Book Antiqua" w:cs="Arial"/>
          <w:sz w:val="28"/>
          <w:szCs w:val="28"/>
          <w:lang w:eastAsia="hu-HU"/>
        </w:rPr>
        <w:t>vehet</w:t>
      </w:r>
      <w:proofErr w:type="spellEnd"/>
      <w:r w:rsidR="00D642F7">
        <w:rPr>
          <w:rFonts w:ascii="Book Antiqua" w:eastAsia="Times New Roman" w:hAnsi="Book Antiqua" w:cs="Arial"/>
          <w:sz w:val="28"/>
          <w:szCs w:val="28"/>
          <w:lang w:eastAsia="hu-HU"/>
        </w:rPr>
        <w:t>; ellenkezőleg a természet-</w:t>
      </w:r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 xml:space="preserve">tudományok, </w:t>
      </w:r>
      <w:proofErr w:type="spellStart"/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>ethnográfia</w:t>
      </w:r>
      <w:proofErr w:type="spellEnd"/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és történelem arról győzik meg, hogy az állam feladata</w:t>
      </w:r>
      <w:r w:rsidR="00D642F7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</w:t>
      </w:r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>és létjogosultsága épen a társadalmat alkotó egyesek egyenlő jogainak minél teljesebb védelme és épségben tartása”.</w:t>
      </w:r>
      <w:r w:rsidRPr="00AF3B9A">
        <w:rPr>
          <w:rFonts w:ascii="Book Antiqua" w:eastAsia="Times New Roman" w:hAnsi="Book Antiqua" w:cs="Arial"/>
          <w:sz w:val="28"/>
          <w:szCs w:val="28"/>
          <w:vertAlign w:val="superscript"/>
          <w:lang w:eastAsia="hu-HU"/>
        </w:rPr>
        <w:footnoteReference w:id="16"/>
      </w:r>
    </w:p>
    <w:p w:rsidR="00AF3B9A" w:rsidRPr="00AF3B9A" w:rsidRDefault="00AF3B9A" w:rsidP="00D642F7">
      <w:pPr>
        <w:spacing w:after="0" w:line="240" w:lineRule="auto"/>
        <w:ind w:firstLine="709"/>
        <w:jc w:val="both"/>
        <w:rPr>
          <w:rFonts w:ascii="Book Antiqua" w:eastAsia="Times New Roman" w:hAnsi="Book Antiqua" w:cs="Arial"/>
          <w:sz w:val="28"/>
          <w:szCs w:val="28"/>
          <w:lang w:eastAsia="hu-HU"/>
        </w:rPr>
      </w:pPr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 xml:space="preserve">A korszakkal foglalkozó történeti munkák a </w:t>
      </w:r>
      <w:r w:rsidRPr="00AF3B9A">
        <w:rPr>
          <w:rFonts w:ascii="Book Antiqua" w:eastAsia="Times New Roman" w:hAnsi="Book Antiqua" w:cs="Arial"/>
          <w:i/>
          <w:sz w:val="28"/>
          <w:szCs w:val="28"/>
          <w:lang w:eastAsia="hu-HU"/>
        </w:rPr>
        <w:t>Huszadik Század</w:t>
      </w:r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 xml:space="preserve">ot </w:t>
      </w:r>
      <w:proofErr w:type="spellStart"/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>álta</w:t>
      </w:r>
      <w:proofErr w:type="spellEnd"/>
      <w:r w:rsidR="00D642F7">
        <w:rPr>
          <w:rFonts w:ascii="Book Antiqua" w:eastAsia="Times New Roman" w:hAnsi="Book Antiqua" w:cs="Arial"/>
          <w:sz w:val="28"/>
          <w:szCs w:val="28"/>
          <w:lang w:eastAsia="hu-HU"/>
        </w:rPr>
        <w:t>-</w:t>
      </w:r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 xml:space="preserve">lában együtt </w:t>
      </w:r>
      <w:proofErr w:type="gramStart"/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>említik</w:t>
      </w:r>
      <w:proofErr w:type="gramEnd"/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és együtt tárgyalják a Társadalomtudományi Társa</w:t>
      </w:r>
      <w:r w:rsidR="00D642F7">
        <w:rPr>
          <w:rFonts w:ascii="Book Antiqua" w:eastAsia="Times New Roman" w:hAnsi="Book Antiqua" w:cs="Arial"/>
          <w:sz w:val="28"/>
          <w:szCs w:val="28"/>
          <w:lang w:eastAsia="hu-HU"/>
        </w:rPr>
        <w:t>-</w:t>
      </w:r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 xml:space="preserve">sággal és megalakulásuk első éveiben (A Társaság hivatalosan 1901-ben alakult meg) valóban, mint ikertestvérek működtek együtt és egymás mellett. A folyóiratot </w:t>
      </w:r>
      <w:proofErr w:type="spellStart"/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>Gratz</w:t>
      </w:r>
      <w:proofErr w:type="spellEnd"/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Gusztáv szerkesztette, aki később kétkötetes nagy </w:t>
      </w:r>
      <w:proofErr w:type="gramStart"/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>monográfiát</w:t>
      </w:r>
      <w:proofErr w:type="gramEnd"/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írt a korszak történetéről, és ő volt a Társaság egyik titkára is. Első elnöküknek </w:t>
      </w:r>
      <w:proofErr w:type="spellStart"/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>Pulszky</w:t>
      </w:r>
      <w:proofErr w:type="spellEnd"/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Ágostot választották. Spencer </w:t>
      </w:r>
      <w:proofErr w:type="spellStart"/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>organi</w:t>
      </w:r>
      <w:r w:rsidR="00D642F7">
        <w:rPr>
          <w:rFonts w:ascii="Book Antiqua" w:eastAsia="Times New Roman" w:hAnsi="Book Antiqua" w:cs="Arial"/>
          <w:sz w:val="28"/>
          <w:szCs w:val="28"/>
          <w:lang w:eastAsia="hu-HU"/>
        </w:rPr>
        <w:t>-</w:t>
      </w:r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>kus</w:t>
      </w:r>
      <w:proofErr w:type="spellEnd"/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szociológiája felett akkorra már eljárt az idő, de az irodalomtörténeti határkőnek tekinthető </w:t>
      </w:r>
      <w:r w:rsidRPr="00AF3B9A">
        <w:rPr>
          <w:rFonts w:ascii="Book Antiqua" w:eastAsia="Times New Roman" w:hAnsi="Book Antiqua" w:cs="Arial"/>
          <w:i/>
          <w:sz w:val="28"/>
          <w:szCs w:val="28"/>
          <w:lang w:eastAsia="hu-HU"/>
        </w:rPr>
        <w:t>Nyugat</w:t>
      </w:r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sem az akkor már elkezdődött avantgárd mozgalmak hullámán érkezett a magyar partokra, hanem a </w:t>
      </w:r>
      <w:proofErr w:type="spellStart"/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>szimboliz</w:t>
      </w:r>
      <w:r w:rsidR="00D642F7">
        <w:rPr>
          <w:rFonts w:ascii="Book Antiqua" w:eastAsia="Times New Roman" w:hAnsi="Book Antiqua" w:cs="Arial"/>
          <w:sz w:val="28"/>
          <w:szCs w:val="28"/>
          <w:lang w:eastAsia="hu-HU"/>
        </w:rPr>
        <w:t>-</w:t>
      </w:r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>musra</w:t>
      </w:r>
      <w:proofErr w:type="spellEnd"/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nyitotta rá a későromantikához szokott szemeket. A fáziskésés egész történelmünket végigkíséri, de a fáziskésés az értékteremtés </w:t>
      </w:r>
      <w:proofErr w:type="spellStart"/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>mércé</w:t>
      </w:r>
      <w:proofErr w:type="spellEnd"/>
      <w:r w:rsidR="00D642F7">
        <w:rPr>
          <w:rFonts w:ascii="Book Antiqua" w:eastAsia="Times New Roman" w:hAnsi="Book Antiqua" w:cs="Arial"/>
          <w:sz w:val="28"/>
          <w:szCs w:val="28"/>
          <w:lang w:eastAsia="hu-HU"/>
        </w:rPr>
        <w:t>-</w:t>
      </w:r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lastRenderedPageBreak/>
        <w:t xml:space="preserve">jén nem nagyságrendi tényező. A </w:t>
      </w:r>
      <w:r w:rsidRPr="00AF3B9A">
        <w:rPr>
          <w:rFonts w:ascii="Book Antiqua" w:eastAsia="Times New Roman" w:hAnsi="Book Antiqua" w:cs="Arial"/>
          <w:i/>
          <w:sz w:val="28"/>
          <w:szCs w:val="28"/>
          <w:lang w:eastAsia="hu-HU"/>
        </w:rPr>
        <w:t>Huszadik század</w:t>
      </w:r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és a Társadalom</w:t>
      </w:r>
      <w:r w:rsidR="00D642F7">
        <w:rPr>
          <w:rFonts w:ascii="Book Antiqua" w:eastAsia="Times New Roman" w:hAnsi="Book Antiqua" w:cs="Arial"/>
          <w:sz w:val="28"/>
          <w:szCs w:val="28"/>
          <w:lang w:eastAsia="hu-HU"/>
        </w:rPr>
        <w:t>-</w:t>
      </w:r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>tudományi Társaság nálunk a modern társadalomtudomány bejelent</w:t>
      </w:r>
      <w:r w:rsidR="00D642F7">
        <w:rPr>
          <w:rFonts w:ascii="Book Antiqua" w:eastAsia="Times New Roman" w:hAnsi="Book Antiqua" w:cs="Arial"/>
          <w:sz w:val="28"/>
          <w:szCs w:val="28"/>
          <w:lang w:eastAsia="hu-HU"/>
        </w:rPr>
        <w:t>-</w:t>
      </w:r>
      <w:proofErr w:type="spellStart"/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>kezési</w:t>
      </w:r>
      <w:proofErr w:type="spellEnd"/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neve volt, mint ahogy a </w:t>
      </w:r>
      <w:r w:rsidRPr="00AF3B9A">
        <w:rPr>
          <w:rFonts w:ascii="Book Antiqua" w:eastAsia="Times New Roman" w:hAnsi="Book Antiqua" w:cs="Arial"/>
          <w:i/>
          <w:sz w:val="28"/>
          <w:szCs w:val="28"/>
          <w:lang w:eastAsia="hu-HU"/>
        </w:rPr>
        <w:t>Nyugat</w:t>
      </w:r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a modern irodalomé. </w:t>
      </w:r>
    </w:p>
    <w:p w:rsidR="00AF3B9A" w:rsidRPr="00AF3B9A" w:rsidRDefault="00AF3B9A" w:rsidP="00D642F7">
      <w:pPr>
        <w:spacing w:after="0" w:line="240" w:lineRule="auto"/>
        <w:ind w:firstLine="709"/>
        <w:jc w:val="both"/>
        <w:rPr>
          <w:rFonts w:ascii="Book Antiqua" w:eastAsia="Times New Roman" w:hAnsi="Book Antiqua" w:cs="Arial"/>
          <w:sz w:val="28"/>
          <w:szCs w:val="28"/>
          <w:lang w:eastAsia="hu-HU"/>
        </w:rPr>
      </w:pPr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 xml:space="preserve">A </w:t>
      </w:r>
      <w:r w:rsidRPr="00AF3B9A">
        <w:rPr>
          <w:rFonts w:ascii="Book Antiqua" w:eastAsia="Times New Roman" w:hAnsi="Book Antiqua" w:cs="Arial"/>
          <w:i/>
          <w:sz w:val="28"/>
          <w:szCs w:val="28"/>
          <w:lang w:eastAsia="hu-HU"/>
        </w:rPr>
        <w:t xml:space="preserve">Huszadik Század </w:t>
      </w:r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 xml:space="preserve">és a Társaság zavartalan együttműködése 1906-ig tartott, akkor – korábbi viták felgyülemléseként – szakadás következett be a tagságban. Hatással volt rájuk a belpolitikai válság is, ami a Szabadelvű Párt előző évi vereségét követte. Beavatkozzanak-e a napi politikai </w:t>
      </w:r>
      <w:proofErr w:type="spellStart"/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>har</w:t>
      </w:r>
      <w:r w:rsidR="00D642F7">
        <w:rPr>
          <w:rFonts w:ascii="Book Antiqua" w:eastAsia="Times New Roman" w:hAnsi="Book Antiqua" w:cs="Arial"/>
          <w:sz w:val="28"/>
          <w:szCs w:val="28"/>
          <w:lang w:eastAsia="hu-HU"/>
        </w:rPr>
        <w:t>-</w:t>
      </w:r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>cokba</w:t>
      </w:r>
      <w:proofErr w:type="spellEnd"/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 xml:space="preserve">, vagy a nagy eszmék állhatatos hirdetői maradjanak? Kenyértörésre került sor a politizáló és nemzeti </w:t>
      </w:r>
      <w:proofErr w:type="spellStart"/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>érzelmű</w:t>
      </w:r>
      <w:proofErr w:type="spellEnd"/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>, liberális jobbszárny (</w:t>
      </w:r>
      <w:proofErr w:type="spellStart"/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>Gratz</w:t>
      </w:r>
      <w:proofErr w:type="spellEnd"/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Gusztáv, Hegedűs Lóránt, </w:t>
      </w:r>
      <w:proofErr w:type="spellStart"/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>Wolfner</w:t>
      </w:r>
      <w:proofErr w:type="spellEnd"/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Pál) és a polgári radikálisok és </w:t>
      </w:r>
      <w:proofErr w:type="spellStart"/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>szocia</w:t>
      </w:r>
      <w:proofErr w:type="spellEnd"/>
      <w:r w:rsidR="00D642F7">
        <w:rPr>
          <w:rFonts w:ascii="Book Antiqua" w:eastAsia="Times New Roman" w:hAnsi="Book Antiqua" w:cs="Arial"/>
          <w:sz w:val="28"/>
          <w:szCs w:val="28"/>
          <w:lang w:eastAsia="hu-HU"/>
        </w:rPr>
        <w:t>-</w:t>
      </w:r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 xml:space="preserve">listák (Jászi Oszkár, Somló Bódog, </w:t>
      </w:r>
      <w:proofErr w:type="spellStart"/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>Pikler</w:t>
      </w:r>
      <w:proofErr w:type="spellEnd"/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Gyula) között. Az előbbiek ki</w:t>
      </w:r>
      <w:r w:rsidR="00D642F7">
        <w:rPr>
          <w:rFonts w:ascii="Book Antiqua" w:eastAsia="Times New Roman" w:hAnsi="Book Antiqua" w:cs="Arial"/>
          <w:sz w:val="28"/>
          <w:szCs w:val="28"/>
          <w:lang w:eastAsia="hu-HU"/>
        </w:rPr>
        <w:t>-</w:t>
      </w:r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>váltak a szerkesztőségből és a tagságból, új egyesületet és új folyóiratot alapítottak.</w:t>
      </w:r>
      <w:r w:rsidRPr="00AF3B9A">
        <w:rPr>
          <w:rFonts w:ascii="Book Antiqua" w:eastAsia="Times New Roman" w:hAnsi="Book Antiqua" w:cs="Arial"/>
          <w:sz w:val="28"/>
          <w:szCs w:val="28"/>
          <w:vertAlign w:val="superscript"/>
          <w:lang w:eastAsia="hu-HU"/>
        </w:rPr>
        <w:footnoteReference w:id="17"/>
      </w:r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Jászi Oszkár ekkor írta </w:t>
      </w:r>
      <w:r w:rsidRPr="00AF3B9A">
        <w:rPr>
          <w:rFonts w:ascii="Book Antiqua" w:eastAsia="Times New Roman" w:hAnsi="Book Antiqua" w:cs="Arial"/>
          <w:i/>
          <w:sz w:val="28"/>
          <w:szCs w:val="28"/>
          <w:lang w:eastAsia="hu-HU"/>
        </w:rPr>
        <w:t xml:space="preserve">Az új Magyarország </w:t>
      </w:r>
      <w:proofErr w:type="gramStart"/>
      <w:r w:rsidRPr="00AF3B9A">
        <w:rPr>
          <w:rFonts w:ascii="Book Antiqua" w:eastAsia="Times New Roman" w:hAnsi="Book Antiqua" w:cs="Arial"/>
          <w:i/>
          <w:sz w:val="28"/>
          <w:szCs w:val="28"/>
          <w:lang w:eastAsia="hu-HU"/>
        </w:rPr>
        <w:t>felé</w:t>
      </w:r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című</w:t>
      </w:r>
      <w:proofErr w:type="gramEnd"/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tanul</w:t>
      </w:r>
      <w:r w:rsidR="00D642F7">
        <w:rPr>
          <w:rFonts w:ascii="Book Antiqua" w:eastAsia="Times New Roman" w:hAnsi="Book Antiqua" w:cs="Arial"/>
          <w:sz w:val="28"/>
          <w:szCs w:val="28"/>
          <w:lang w:eastAsia="hu-HU"/>
        </w:rPr>
        <w:t>-</w:t>
      </w:r>
      <w:proofErr w:type="spellStart"/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>mányát</w:t>
      </w:r>
      <w:proofErr w:type="spellEnd"/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>. Magyarország Ausztria mezőgazdasági gyarmata, ebből kell egy független országot teremteni, előbb létrehozni a polgári demokráciát, az</w:t>
      </w:r>
      <w:r w:rsidR="00D642F7">
        <w:rPr>
          <w:rFonts w:ascii="Book Antiqua" w:eastAsia="Times New Roman" w:hAnsi="Book Antiqua" w:cs="Arial"/>
          <w:sz w:val="28"/>
          <w:szCs w:val="28"/>
          <w:lang w:eastAsia="hu-HU"/>
        </w:rPr>
        <w:t>-</w:t>
      </w:r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>tán majd a munkásdemokrácia következik. Föl kell használni a művelt nyugat minden tapasztalatát. A „diadalmas demokrata, szabad</w:t>
      </w:r>
      <w:r w:rsidR="00D642F7">
        <w:rPr>
          <w:rFonts w:ascii="Book Antiqua" w:eastAsia="Times New Roman" w:hAnsi="Book Antiqua" w:cs="Arial"/>
          <w:sz w:val="28"/>
          <w:szCs w:val="28"/>
          <w:lang w:eastAsia="hu-HU"/>
        </w:rPr>
        <w:t>-</w:t>
      </w:r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 xml:space="preserve">gondolkodó és szocialista nyugat- európai élet” tapasztalatait. Jászinak ez </w:t>
      </w:r>
      <w:r w:rsidRPr="00AF3B9A">
        <w:rPr>
          <w:rFonts w:ascii="Book Antiqua" w:eastAsia="Times New Roman" w:hAnsi="Book Antiqua" w:cs="Arial"/>
          <w:spacing w:val="-2"/>
          <w:sz w:val="28"/>
          <w:szCs w:val="28"/>
          <w:lang w:eastAsia="hu-HU"/>
        </w:rPr>
        <w:t xml:space="preserve">a programtanulmánya a </w:t>
      </w:r>
      <w:r w:rsidRPr="00AF3B9A">
        <w:rPr>
          <w:rFonts w:ascii="Book Antiqua" w:eastAsia="Times New Roman" w:hAnsi="Book Antiqua" w:cs="Arial"/>
          <w:i/>
          <w:spacing w:val="-2"/>
          <w:sz w:val="28"/>
          <w:szCs w:val="28"/>
          <w:lang w:eastAsia="hu-HU"/>
        </w:rPr>
        <w:t>Huszadik század</w:t>
      </w:r>
      <w:r w:rsidRPr="00AF3B9A">
        <w:rPr>
          <w:rFonts w:ascii="Book Antiqua" w:eastAsia="Times New Roman" w:hAnsi="Book Antiqua" w:cs="Arial"/>
          <w:spacing w:val="-2"/>
          <w:sz w:val="28"/>
          <w:szCs w:val="28"/>
          <w:lang w:eastAsia="hu-HU"/>
        </w:rPr>
        <w:t xml:space="preserve"> 1907. januári számában jelent meg.</w:t>
      </w:r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</w:t>
      </w:r>
    </w:p>
    <w:p w:rsidR="00AF3B9A" w:rsidRPr="00AF3B9A" w:rsidRDefault="00AF3B9A" w:rsidP="00D642F7">
      <w:pPr>
        <w:spacing w:after="0" w:line="240" w:lineRule="auto"/>
        <w:ind w:firstLine="709"/>
        <w:jc w:val="both"/>
        <w:rPr>
          <w:rFonts w:ascii="Book Antiqua" w:eastAsia="Times New Roman" w:hAnsi="Book Antiqua" w:cs="Arial"/>
          <w:sz w:val="28"/>
          <w:szCs w:val="28"/>
          <w:lang w:eastAsia="hu-HU"/>
        </w:rPr>
      </w:pPr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 xml:space="preserve">De evvel már átléptük a magunk választotta periódushatárt. Amikor Jászi Oszkárnak ez az írása megjelent, akkor már majdnem egy éve </w:t>
      </w:r>
      <w:proofErr w:type="spellStart"/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>ol</w:t>
      </w:r>
      <w:proofErr w:type="spellEnd"/>
      <w:r w:rsidR="00D642F7">
        <w:rPr>
          <w:rFonts w:ascii="Book Antiqua" w:eastAsia="Times New Roman" w:hAnsi="Book Antiqua" w:cs="Arial"/>
          <w:sz w:val="28"/>
          <w:szCs w:val="28"/>
          <w:lang w:eastAsia="hu-HU"/>
        </w:rPr>
        <w:t>-</w:t>
      </w:r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 xml:space="preserve">vasható volt az </w:t>
      </w:r>
      <w:r w:rsidRPr="00AF3B9A">
        <w:rPr>
          <w:rFonts w:ascii="Book Antiqua" w:eastAsia="Times New Roman" w:hAnsi="Book Antiqua" w:cs="Arial"/>
          <w:i/>
          <w:sz w:val="28"/>
          <w:szCs w:val="28"/>
          <w:lang w:eastAsia="hu-HU"/>
        </w:rPr>
        <w:t>Új Versek (</w:t>
      </w:r>
      <w:r w:rsidR="00D642F7">
        <w:rPr>
          <w:rFonts w:ascii="Book Antiqua" w:eastAsia="Times New Roman" w:hAnsi="Book Antiqua" w:cs="Arial"/>
          <w:sz w:val="28"/>
          <w:szCs w:val="28"/>
          <w:lang w:eastAsia="hu-HU"/>
        </w:rPr>
        <w:t>í</w:t>
      </w:r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>gy kell írni!)</w:t>
      </w:r>
      <w:r w:rsidR="00D642F7">
        <w:rPr>
          <w:rFonts w:ascii="Book Antiqua" w:eastAsia="Times New Roman" w:hAnsi="Book Antiqua" w:cs="Arial"/>
          <w:sz w:val="28"/>
          <w:szCs w:val="28"/>
          <w:lang w:eastAsia="hu-HU"/>
        </w:rPr>
        <w:t>,</w:t>
      </w:r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és majdnem másfél évvel azelőtt megjelent az Osvát Ernő szerkesztette </w:t>
      </w:r>
      <w:r w:rsidRPr="00AF3B9A">
        <w:rPr>
          <w:rFonts w:ascii="Book Antiqua" w:eastAsia="Times New Roman" w:hAnsi="Book Antiqua" w:cs="Arial"/>
          <w:i/>
          <w:sz w:val="28"/>
          <w:szCs w:val="28"/>
          <w:lang w:eastAsia="hu-HU"/>
        </w:rPr>
        <w:t>Figyelő</w:t>
      </w:r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hasábjain az </w:t>
      </w:r>
      <w:r w:rsidRPr="00AF3B9A">
        <w:rPr>
          <w:rFonts w:ascii="Book Antiqua" w:eastAsia="Times New Roman" w:hAnsi="Book Antiqua" w:cs="Arial"/>
          <w:i/>
          <w:sz w:val="28"/>
          <w:szCs w:val="28"/>
          <w:lang w:eastAsia="hu-HU"/>
        </w:rPr>
        <w:t>Ismeretlen</w:t>
      </w:r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</w:t>
      </w:r>
      <w:r w:rsidRPr="00AF3B9A">
        <w:rPr>
          <w:rFonts w:ascii="Book Antiqua" w:eastAsia="Times New Roman" w:hAnsi="Book Antiqua" w:cs="Arial"/>
          <w:i/>
          <w:sz w:val="28"/>
          <w:szCs w:val="28"/>
          <w:lang w:eastAsia="hu-HU"/>
        </w:rPr>
        <w:t xml:space="preserve">Korvin Kódex </w:t>
      </w:r>
      <w:proofErr w:type="gramStart"/>
      <w:r w:rsidRPr="00AF3B9A">
        <w:rPr>
          <w:rFonts w:ascii="Book Antiqua" w:eastAsia="Times New Roman" w:hAnsi="Book Antiqua" w:cs="Arial"/>
          <w:i/>
          <w:sz w:val="28"/>
          <w:szCs w:val="28"/>
          <w:lang w:eastAsia="hu-HU"/>
        </w:rPr>
        <w:t>margójára</w:t>
      </w:r>
      <w:proofErr w:type="gramEnd"/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 xml:space="preserve">, a rákövetkező </w:t>
      </w:r>
      <w:r w:rsidRPr="00AF3B9A">
        <w:rPr>
          <w:rFonts w:ascii="Book Antiqua" w:eastAsia="Times New Roman" w:hAnsi="Book Antiqua" w:cs="Arial"/>
          <w:i/>
          <w:sz w:val="28"/>
          <w:szCs w:val="28"/>
          <w:lang w:eastAsia="hu-HU"/>
        </w:rPr>
        <w:t>Nyugat</w:t>
      </w:r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>-korszak nagy nemzet-tanulmánya. A magyarság akkor tudott valami eredetit teremteni, amikor mélyen belenézett Európába, amint azt a régi Erdély tette. Egyértelműen Európa felé kell fordulni, s a Nyugat és Kelet között ide-oda úszkáló kom</w:t>
      </w:r>
      <w:r w:rsidR="00D642F7">
        <w:rPr>
          <w:rFonts w:ascii="Book Antiqua" w:eastAsia="Times New Roman" w:hAnsi="Book Antiqua" w:cs="Arial"/>
          <w:sz w:val="28"/>
          <w:szCs w:val="28"/>
          <w:lang w:eastAsia="hu-HU"/>
        </w:rPr>
        <w:t xml:space="preserve">p </w:t>
      </w:r>
      <w:r w:rsidR="00D642F7" w:rsidRPr="00443982">
        <w:rPr>
          <w:rFonts w:ascii="Book Antiqua" w:eastAsia="Times New Roman" w:hAnsi="Book Antiqua" w:cs="Arial"/>
          <w:spacing w:val="-4"/>
          <w:sz w:val="28"/>
          <w:szCs w:val="28"/>
          <w:lang w:eastAsia="hu-HU"/>
        </w:rPr>
        <w:t>helyett hídnak kellene lenni.</w:t>
      </w:r>
      <w:r w:rsidRPr="00AF3B9A">
        <w:rPr>
          <w:rFonts w:ascii="Book Antiqua" w:eastAsia="Times New Roman" w:hAnsi="Book Antiqua" w:cs="Arial"/>
          <w:spacing w:val="-4"/>
          <w:sz w:val="28"/>
          <w:szCs w:val="28"/>
          <w:lang w:eastAsia="hu-HU"/>
        </w:rPr>
        <w:t xml:space="preserve"> Evvel a gondolattal és a verseskötettel tulajdon</w:t>
      </w:r>
      <w:r w:rsidR="00443982" w:rsidRPr="00443982">
        <w:rPr>
          <w:rFonts w:ascii="Book Antiqua" w:eastAsia="Times New Roman" w:hAnsi="Book Antiqua" w:cs="Arial"/>
          <w:spacing w:val="-4"/>
          <w:sz w:val="28"/>
          <w:szCs w:val="28"/>
          <w:lang w:eastAsia="hu-HU"/>
        </w:rPr>
        <w:t>-</w:t>
      </w:r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>képpen lezárult a századfordulónak nevezhető átmeneti időszak, és el</w:t>
      </w:r>
      <w:r w:rsidR="00443982">
        <w:rPr>
          <w:rFonts w:ascii="Book Antiqua" w:eastAsia="Times New Roman" w:hAnsi="Book Antiqua" w:cs="Arial"/>
          <w:sz w:val="28"/>
          <w:szCs w:val="28"/>
          <w:lang w:eastAsia="hu-HU"/>
        </w:rPr>
        <w:t>-</w:t>
      </w:r>
      <w:r w:rsidRPr="00AF3B9A">
        <w:rPr>
          <w:rFonts w:ascii="Book Antiqua" w:eastAsia="Times New Roman" w:hAnsi="Book Antiqua" w:cs="Arial"/>
          <w:spacing w:val="-4"/>
          <w:sz w:val="28"/>
          <w:szCs w:val="28"/>
          <w:lang w:eastAsia="hu-HU"/>
        </w:rPr>
        <w:t>kezdődött, legalábbis a magyar szellemi életben a huszadik század. Íróink,</w:t>
      </w:r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költőink nagyszerű irodalmat csináltak, tudósaink nagyszerű tudományt hoztak létre, de egyébként nem sok jó történt benne. Még ez az eleje </w:t>
      </w:r>
      <w:proofErr w:type="spellStart"/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>lehe</w:t>
      </w:r>
      <w:proofErr w:type="spellEnd"/>
      <w:r w:rsidR="00443982">
        <w:rPr>
          <w:rFonts w:ascii="Book Antiqua" w:eastAsia="Times New Roman" w:hAnsi="Book Antiqua" w:cs="Arial"/>
          <w:sz w:val="28"/>
          <w:szCs w:val="28"/>
          <w:lang w:eastAsia="hu-HU"/>
        </w:rPr>
        <w:t>-</w:t>
      </w:r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>tett a legjobb. És a hárommillió koldus, és a kivándorlás és a</w:t>
      </w:r>
      <w:proofErr w:type="gramStart"/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>…?</w:t>
      </w:r>
      <w:proofErr w:type="gramEnd"/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És mégis?</w:t>
      </w:r>
    </w:p>
    <w:p w:rsidR="00AF3B9A" w:rsidRPr="00AF3B9A" w:rsidRDefault="00AF3B9A" w:rsidP="00443982">
      <w:pPr>
        <w:spacing w:before="120" w:after="120" w:line="240" w:lineRule="auto"/>
        <w:ind w:firstLine="709"/>
        <w:rPr>
          <w:rFonts w:ascii="Book Antiqua" w:eastAsia="Times New Roman" w:hAnsi="Book Antiqua" w:cs="Arial"/>
          <w:sz w:val="28"/>
          <w:szCs w:val="28"/>
          <w:lang w:eastAsia="hu-HU"/>
        </w:rPr>
      </w:pPr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                 </w:t>
      </w:r>
      <w:r w:rsidR="00443982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                          </w:t>
      </w:r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sym w:font="Symbol" w:char="F02A"/>
      </w:r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    </w:t>
      </w:r>
    </w:p>
    <w:p w:rsidR="00AF3B9A" w:rsidRPr="00AF3B9A" w:rsidRDefault="00AF3B9A" w:rsidP="00443982">
      <w:pPr>
        <w:spacing w:after="0" w:line="240" w:lineRule="auto"/>
        <w:ind w:firstLine="709"/>
        <w:jc w:val="both"/>
        <w:rPr>
          <w:rFonts w:ascii="Book Antiqua" w:eastAsia="Times New Roman" w:hAnsi="Book Antiqua" w:cs="Arial"/>
          <w:sz w:val="28"/>
          <w:szCs w:val="28"/>
          <w:lang w:eastAsia="hu-HU"/>
        </w:rPr>
      </w:pPr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lastRenderedPageBreak/>
        <w:t>Az irodalom a Nyugathoz vezető úton, a zeneművészet Bartók és Kodály fellépésével, a képzőművészet Nagybányával, a tudomány a torziós ingától kezdve mind egy irányba mutatott, a fejlődés irányába. A korszakkal foglalkozó történészek azonban nem ezen a véleményen van</w:t>
      </w:r>
      <w:r w:rsidR="00443982">
        <w:rPr>
          <w:rFonts w:ascii="Book Antiqua" w:eastAsia="Times New Roman" w:hAnsi="Book Antiqua" w:cs="Arial"/>
          <w:sz w:val="28"/>
          <w:szCs w:val="28"/>
          <w:lang w:eastAsia="hu-HU"/>
        </w:rPr>
        <w:t>-</w:t>
      </w:r>
      <w:proofErr w:type="spellStart"/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>nak</w:t>
      </w:r>
      <w:proofErr w:type="spellEnd"/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>, s Ady ostorozó, mit ostorozó, korbácsütéses kritikája sem erről be</w:t>
      </w:r>
      <w:r w:rsidR="00443982">
        <w:rPr>
          <w:rFonts w:ascii="Book Antiqua" w:eastAsia="Times New Roman" w:hAnsi="Book Antiqua" w:cs="Arial"/>
          <w:sz w:val="28"/>
          <w:szCs w:val="28"/>
          <w:lang w:eastAsia="hu-HU"/>
        </w:rPr>
        <w:t>-</w:t>
      </w:r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>szél. 1920-ban két könyv nézett vissza erre a korszakra. Az egyiket egy nagy történész írta, talán a legnagyobb történész, és meggyőződésének egész hevével egy valóságos vádiratot fogalmazott meg ellene, ez a kor</w:t>
      </w:r>
      <w:r w:rsidR="00443982">
        <w:rPr>
          <w:rFonts w:ascii="Book Antiqua" w:eastAsia="Times New Roman" w:hAnsi="Book Antiqua" w:cs="Arial"/>
          <w:sz w:val="28"/>
          <w:szCs w:val="28"/>
          <w:lang w:eastAsia="hu-HU"/>
        </w:rPr>
        <w:t>-</w:t>
      </w:r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>szak az ő meggyőződése szerint minden porcikájában az ország vég</w:t>
      </w:r>
      <w:r w:rsidR="00443982">
        <w:rPr>
          <w:rFonts w:ascii="Book Antiqua" w:eastAsia="Times New Roman" w:hAnsi="Book Antiqua" w:cs="Arial"/>
          <w:sz w:val="28"/>
          <w:szCs w:val="28"/>
          <w:lang w:eastAsia="hu-HU"/>
        </w:rPr>
        <w:t>-</w:t>
      </w:r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 xml:space="preserve">romlásához vezetett, a trianoni feldarabolás előkészítését végezte. A könyv, a </w:t>
      </w:r>
      <w:r w:rsidRPr="00AF3B9A">
        <w:rPr>
          <w:rFonts w:ascii="Book Antiqua" w:eastAsia="Times New Roman" w:hAnsi="Book Antiqua" w:cs="Arial"/>
          <w:i/>
          <w:sz w:val="28"/>
          <w:szCs w:val="28"/>
          <w:lang w:eastAsia="hu-HU"/>
        </w:rPr>
        <w:t xml:space="preserve">Három nemzedék, </w:t>
      </w:r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 xml:space="preserve">főbűnösnek az átkozott liberalizmust és a zsidóságot nevezte meg. Ez a történet-értelmezés a háborús vereség, a kommün és a békediktátum után óriási hatással volt a szinte </w:t>
      </w:r>
      <w:proofErr w:type="spellStart"/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>felfoghatat</w:t>
      </w:r>
      <w:r w:rsidR="00443982">
        <w:rPr>
          <w:rFonts w:ascii="Book Antiqua" w:eastAsia="Times New Roman" w:hAnsi="Book Antiqua" w:cs="Arial"/>
          <w:sz w:val="28"/>
          <w:szCs w:val="28"/>
          <w:lang w:eastAsia="hu-HU"/>
        </w:rPr>
        <w:t>-</w:t>
      </w:r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>lan</w:t>
      </w:r>
      <w:proofErr w:type="spellEnd"/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történésekre kétségbeesetten magyarázatot kereső értelmiség </w:t>
      </w:r>
      <w:proofErr w:type="spellStart"/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>tudatá</w:t>
      </w:r>
      <w:r w:rsidR="00443982">
        <w:rPr>
          <w:rFonts w:ascii="Book Antiqua" w:eastAsia="Times New Roman" w:hAnsi="Book Antiqua" w:cs="Arial"/>
          <w:sz w:val="28"/>
          <w:szCs w:val="28"/>
          <w:lang w:eastAsia="hu-HU"/>
        </w:rPr>
        <w:t>-</w:t>
      </w:r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>ra</w:t>
      </w:r>
      <w:proofErr w:type="spellEnd"/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>. Ez a könyv a bűnbak kereső indulat szava volt, nem az okfejtő értele</w:t>
      </w:r>
      <w:r w:rsidR="00443982">
        <w:rPr>
          <w:rFonts w:ascii="Book Antiqua" w:eastAsia="Times New Roman" w:hAnsi="Book Antiqua" w:cs="Arial"/>
          <w:sz w:val="28"/>
          <w:szCs w:val="28"/>
          <w:lang w:eastAsia="hu-HU"/>
        </w:rPr>
        <w:t>-</w:t>
      </w:r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 xml:space="preserve">mé, nem olyan, mint a szabadságharc után Kemény Zsigmond két nagy történelmi </w:t>
      </w:r>
      <w:proofErr w:type="gramStart"/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>esszéje</w:t>
      </w:r>
      <w:proofErr w:type="gramEnd"/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 xml:space="preserve">. Szekfű Gyula később hiába </w:t>
      </w:r>
      <w:proofErr w:type="gramStart"/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>korrigálta</w:t>
      </w:r>
      <w:proofErr w:type="gramEnd"/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elsietett és </w:t>
      </w:r>
      <w:proofErr w:type="spellStart"/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>vulgá</w:t>
      </w:r>
      <w:r w:rsidR="00443982">
        <w:rPr>
          <w:rFonts w:ascii="Book Antiqua" w:eastAsia="Times New Roman" w:hAnsi="Book Antiqua" w:cs="Arial"/>
          <w:sz w:val="28"/>
          <w:szCs w:val="28"/>
          <w:lang w:eastAsia="hu-HU"/>
        </w:rPr>
        <w:t>-</w:t>
      </w:r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>ris</w:t>
      </w:r>
      <w:proofErr w:type="spellEnd"/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magyarázatát, hiába írta meg későbbi okos, józan könyveit, ezek nem tudták ellensúlyozni az 1920-ban megfogalmazott, és aztán többször is </w:t>
      </w:r>
      <w:r w:rsidRPr="00AF3B9A">
        <w:rPr>
          <w:rFonts w:ascii="Book Antiqua" w:eastAsia="Times New Roman" w:hAnsi="Book Antiqua" w:cs="Arial"/>
          <w:spacing w:val="-4"/>
          <w:sz w:val="28"/>
          <w:szCs w:val="28"/>
          <w:lang w:eastAsia="hu-HU"/>
        </w:rPr>
        <w:t>kiadott monográfia hatását. A két háború közötti korszak úgyszólván alap</w:t>
      </w:r>
      <w:r w:rsidR="00443982" w:rsidRPr="00443982">
        <w:rPr>
          <w:rFonts w:ascii="Book Antiqua" w:eastAsia="Times New Roman" w:hAnsi="Book Antiqua" w:cs="Arial"/>
          <w:spacing w:val="-4"/>
          <w:sz w:val="28"/>
          <w:szCs w:val="28"/>
          <w:lang w:eastAsia="hu-HU"/>
        </w:rPr>
        <w:t>-</w:t>
      </w:r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>vető történet-ideológiája lett belőle. Hatása a mi korunkba is átszivárog.</w:t>
      </w:r>
    </w:p>
    <w:p w:rsidR="00AF3B9A" w:rsidRPr="00AF3B9A" w:rsidRDefault="00AF3B9A" w:rsidP="00443982">
      <w:pPr>
        <w:spacing w:after="0" w:line="240" w:lineRule="auto"/>
        <w:ind w:firstLine="709"/>
        <w:jc w:val="both"/>
        <w:rPr>
          <w:rFonts w:ascii="Book Antiqua" w:eastAsia="Times New Roman" w:hAnsi="Book Antiqua" w:cs="Arial"/>
          <w:sz w:val="28"/>
          <w:szCs w:val="28"/>
          <w:lang w:eastAsia="hu-HU"/>
        </w:rPr>
      </w:pPr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>A másik könyvet Jász Oszkár írta:</w:t>
      </w:r>
      <w:r w:rsidRPr="00AF3B9A">
        <w:rPr>
          <w:rFonts w:ascii="Book Antiqua" w:eastAsia="Times New Roman" w:hAnsi="Book Antiqua" w:cs="Arial"/>
          <w:i/>
          <w:sz w:val="28"/>
          <w:szCs w:val="28"/>
          <w:lang w:eastAsia="hu-HU"/>
        </w:rPr>
        <w:t xml:space="preserve"> Magyar kálvária</w:t>
      </w:r>
      <w:r w:rsidR="00443982">
        <w:rPr>
          <w:rFonts w:ascii="Book Antiqua" w:eastAsia="Times New Roman" w:hAnsi="Book Antiqua" w:cs="Arial"/>
          <w:i/>
          <w:sz w:val="28"/>
          <w:szCs w:val="28"/>
          <w:lang w:eastAsia="hu-HU"/>
        </w:rPr>
        <w:t>,</w:t>
      </w:r>
      <w:r w:rsidRPr="00AF3B9A">
        <w:rPr>
          <w:rFonts w:ascii="Book Antiqua" w:eastAsia="Times New Roman" w:hAnsi="Book Antiqua" w:cs="Arial"/>
          <w:i/>
          <w:sz w:val="28"/>
          <w:szCs w:val="28"/>
          <w:lang w:eastAsia="hu-HU"/>
        </w:rPr>
        <w:t xml:space="preserve"> Magyar </w:t>
      </w:r>
      <w:proofErr w:type="spellStart"/>
      <w:r w:rsidRPr="00AF3B9A">
        <w:rPr>
          <w:rFonts w:ascii="Book Antiqua" w:eastAsia="Times New Roman" w:hAnsi="Book Antiqua" w:cs="Arial"/>
          <w:i/>
          <w:sz w:val="28"/>
          <w:szCs w:val="28"/>
          <w:lang w:eastAsia="hu-HU"/>
        </w:rPr>
        <w:t>föltáma</w:t>
      </w:r>
      <w:proofErr w:type="spellEnd"/>
      <w:r w:rsidR="00443982">
        <w:rPr>
          <w:rFonts w:ascii="Book Antiqua" w:eastAsia="Times New Roman" w:hAnsi="Book Antiqua" w:cs="Arial"/>
          <w:i/>
          <w:sz w:val="28"/>
          <w:szCs w:val="28"/>
          <w:lang w:eastAsia="hu-HU"/>
        </w:rPr>
        <w:t>-</w:t>
      </w:r>
      <w:r w:rsidRPr="00AF3B9A">
        <w:rPr>
          <w:rFonts w:ascii="Book Antiqua" w:eastAsia="Times New Roman" w:hAnsi="Book Antiqua" w:cs="Arial"/>
          <w:i/>
          <w:sz w:val="28"/>
          <w:szCs w:val="28"/>
          <w:lang w:eastAsia="hu-HU"/>
        </w:rPr>
        <w:t>dás</w:t>
      </w:r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 xml:space="preserve">. Ő sem a derűs, operettes, kávéházas boldog békeidőket idézte meg, hanem az Oroszországot és Romániát leszámítva Európa legreakciósabb választójogát, a harminchárom százalékos analfabetizmust, a </w:t>
      </w:r>
      <w:proofErr w:type="spellStart"/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>demokrati</w:t>
      </w:r>
      <w:r w:rsidR="00443982">
        <w:rPr>
          <w:rFonts w:ascii="Book Antiqua" w:eastAsia="Times New Roman" w:hAnsi="Book Antiqua" w:cs="Arial"/>
          <w:sz w:val="28"/>
          <w:szCs w:val="28"/>
          <w:lang w:eastAsia="hu-HU"/>
        </w:rPr>
        <w:t>-</w:t>
      </w:r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>kus</w:t>
      </w:r>
      <w:proofErr w:type="spellEnd"/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erők gyengeségét, a feudalizmus és bankkapitalizmus minden ellen</w:t>
      </w:r>
      <w:r w:rsidR="00443982">
        <w:rPr>
          <w:rFonts w:ascii="Book Antiqua" w:eastAsia="Times New Roman" w:hAnsi="Book Antiqua" w:cs="Arial"/>
          <w:sz w:val="28"/>
          <w:szCs w:val="28"/>
          <w:lang w:eastAsia="hu-HU"/>
        </w:rPr>
        <w:t>-</w:t>
      </w:r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 xml:space="preserve">súly nélküli kormányzását írta le. Könyve </w:t>
      </w:r>
      <w:proofErr w:type="gramStart"/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>mottójául</w:t>
      </w:r>
      <w:proofErr w:type="gramEnd"/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egy Ady verset </w:t>
      </w:r>
      <w:proofErr w:type="spellStart"/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>vá</w:t>
      </w:r>
      <w:r w:rsidR="00443982">
        <w:rPr>
          <w:rFonts w:ascii="Book Antiqua" w:eastAsia="Times New Roman" w:hAnsi="Book Antiqua" w:cs="Arial"/>
          <w:sz w:val="28"/>
          <w:szCs w:val="28"/>
          <w:lang w:eastAsia="hu-HU"/>
        </w:rPr>
        <w:t>-</w:t>
      </w:r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>lasztott</w:t>
      </w:r>
      <w:proofErr w:type="spellEnd"/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 xml:space="preserve">, és a régi Magyarországról körülbelül az volt a véleménye, mint Adynak. A Lipótváros </w:t>
      </w:r>
      <w:proofErr w:type="spellStart"/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>amoralizmusáról</w:t>
      </w:r>
      <w:proofErr w:type="spellEnd"/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 xml:space="preserve">, cinizmusáról, nihilizmusáról nyíltabb szóval írt, mint nem-jobboldali írástudó bárki </w:t>
      </w:r>
      <w:proofErr w:type="gramStart"/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>azóta</w:t>
      </w:r>
      <w:proofErr w:type="gramEnd"/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>. A könyv azonban nem elsősorban a megelőző hosszabb időszakról szólt, hanem tizenkét fejezetéből tíz a közvetlenül megelőző két esztendő eseményeit elemezte. A történelmi lehetőséget elszalasztó októberi forradalom siker</w:t>
      </w:r>
      <w:r w:rsidR="00443982">
        <w:rPr>
          <w:rFonts w:ascii="Book Antiqua" w:eastAsia="Times New Roman" w:hAnsi="Book Antiqua" w:cs="Arial"/>
          <w:sz w:val="28"/>
          <w:szCs w:val="28"/>
          <w:lang w:eastAsia="hu-HU"/>
        </w:rPr>
        <w:t>-</w:t>
      </w:r>
      <w:proofErr w:type="spellStart"/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>telenségének</w:t>
      </w:r>
      <w:proofErr w:type="spellEnd"/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okait szálazta szét, mély meggyőződéssel Károlyi híveként, és kitért többek között a területi </w:t>
      </w:r>
      <w:proofErr w:type="gramStart"/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>integritásról</w:t>
      </w:r>
      <w:proofErr w:type="gramEnd"/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folytatott tárgyalásaikra, ahol ő a népszavazás és egy svájci alapon reorganizált Magyarország pártján volt.  Aztán a könyv öt fejezetét szánta a bolsevista mozgalom és a proletárdiktatúra bemutatására: mindenestül elvetve az egészet. Jászi </w:t>
      </w:r>
      <w:r w:rsidRPr="00AF3B9A">
        <w:rPr>
          <w:rFonts w:ascii="Book Antiqua" w:eastAsia="Times New Roman" w:hAnsi="Book Antiqua" w:cs="Arial"/>
          <w:spacing w:val="-4"/>
          <w:sz w:val="28"/>
          <w:szCs w:val="28"/>
          <w:lang w:eastAsia="hu-HU"/>
        </w:rPr>
        <w:t>élete végéig meggyőződéses radikális polgári demokrata volt és meggyőző</w:t>
      </w:r>
      <w:r w:rsidR="00443982" w:rsidRPr="00443982">
        <w:rPr>
          <w:rFonts w:ascii="Book Antiqua" w:eastAsia="Times New Roman" w:hAnsi="Book Antiqua" w:cs="Arial"/>
          <w:spacing w:val="-4"/>
          <w:sz w:val="28"/>
          <w:szCs w:val="28"/>
          <w:lang w:eastAsia="hu-HU"/>
        </w:rPr>
        <w:t>-</w:t>
      </w:r>
      <w:proofErr w:type="spellStart"/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>déses</w:t>
      </w:r>
      <w:proofErr w:type="spellEnd"/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antikommunista, antikommunizmusa „élete során sziklává </w:t>
      </w:r>
      <w:proofErr w:type="spellStart"/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>szi</w:t>
      </w:r>
      <w:r w:rsidR="00443982">
        <w:rPr>
          <w:rFonts w:ascii="Book Antiqua" w:eastAsia="Times New Roman" w:hAnsi="Book Antiqua" w:cs="Arial"/>
          <w:sz w:val="28"/>
          <w:szCs w:val="28"/>
          <w:lang w:eastAsia="hu-HU"/>
        </w:rPr>
        <w:t>-</w:t>
      </w:r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lastRenderedPageBreak/>
        <w:t>lárdult</w:t>
      </w:r>
      <w:proofErr w:type="spellEnd"/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>.</w:t>
      </w:r>
      <w:r w:rsidRPr="00AF3B9A">
        <w:rPr>
          <w:rFonts w:ascii="Book Antiqua" w:eastAsia="Times New Roman" w:hAnsi="Book Antiqua" w:cs="Arial"/>
          <w:sz w:val="28"/>
          <w:szCs w:val="28"/>
          <w:vertAlign w:val="superscript"/>
          <w:lang w:eastAsia="hu-HU"/>
        </w:rPr>
        <w:footnoteReference w:id="18"/>
      </w:r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Neve szitokszó volt a Horthy rendszer idején, és könyvei indexen voltak 1945 után is egészen a 80-as évek elejéig. Azóta sorra kiadták a műveit, sajtó alá rendezték kéziratban maradt írásait, de legfőbb gondolata, az a gondolata, amellyel legközelebb állt Ady nemzet-gondolatához, és ami a századforduló legfontosabb gondolata volt: az európai orientációjú Magyarország, amely híd lenne Kelet és Nyugat között máig nem talált el elég mélyen a magyar értelmiség szívéhez. </w:t>
      </w:r>
    </w:p>
    <w:p w:rsidR="00AF3B9A" w:rsidRDefault="00AF3B9A" w:rsidP="00AF3B9A">
      <w:pPr>
        <w:spacing w:after="0" w:line="240" w:lineRule="auto"/>
        <w:ind w:firstLine="709"/>
        <w:rPr>
          <w:rFonts w:ascii="Book Antiqua" w:eastAsia="Times New Roman" w:hAnsi="Book Antiqua" w:cs="Arial"/>
          <w:i/>
          <w:sz w:val="28"/>
          <w:szCs w:val="28"/>
          <w:lang w:eastAsia="hu-HU"/>
        </w:rPr>
      </w:pPr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                                                                                                                       </w:t>
      </w:r>
      <w:r w:rsidR="00082DA6">
        <w:rPr>
          <w:rFonts w:ascii="Book Antiqua" w:eastAsia="Times New Roman" w:hAnsi="Book Antiqua" w:cs="Arial"/>
          <w:sz w:val="28"/>
          <w:szCs w:val="28"/>
          <w:lang w:eastAsia="hu-HU"/>
        </w:rPr>
        <w:tab/>
      </w:r>
      <w:r w:rsidR="00082DA6">
        <w:rPr>
          <w:rFonts w:ascii="Book Antiqua" w:eastAsia="Times New Roman" w:hAnsi="Book Antiqua" w:cs="Arial"/>
          <w:sz w:val="28"/>
          <w:szCs w:val="28"/>
          <w:lang w:eastAsia="hu-HU"/>
        </w:rPr>
        <w:tab/>
      </w:r>
      <w:r w:rsidR="00082DA6">
        <w:rPr>
          <w:rFonts w:ascii="Book Antiqua" w:eastAsia="Times New Roman" w:hAnsi="Book Antiqua" w:cs="Arial"/>
          <w:sz w:val="28"/>
          <w:szCs w:val="28"/>
          <w:lang w:eastAsia="hu-HU"/>
        </w:rPr>
        <w:tab/>
      </w:r>
      <w:r w:rsidR="00082DA6">
        <w:rPr>
          <w:rFonts w:ascii="Book Antiqua" w:eastAsia="Times New Roman" w:hAnsi="Book Antiqua" w:cs="Arial"/>
          <w:sz w:val="28"/>
          <w:szCs w:val="28"/>
          <w:lang w:eastAsia="hu-HU"/>
        </w:rPr>
        <w:tab/>
      </w:r>
      <w:r w:rsidR="00082DA6">
        <w:rPr>
          <w:rFonts w:ascii="Book Antiqua" w:eastAsia="Times New Roman" w:hAnsi="Book Antiqua" w:cs="Arial"/>
          <w:sz w:val="28"/>
          <w:szCs w:val="28"/>
          <w:lang w:eastAsia="hu-HU"/>
        </w:rPr>
        <w:tab/>
      </w:r>
      <w:r w:rsidR="00082DA6">
        <w:rPr>
          <w:rFonts w:ascii="Book Antiqua" w:eastAsia="Times New Roman" w:hAnsi="Book Antiqua" w:cs="Arial"/>
          <w:sz w:val="28"/>
          <w:szCs w:val="28"/>
          <w:lang w:eastAsia="hu-HU"/>
        </w:rPr>
        <w:tab/>
      </w:r>
      <w:r w:rsidR="00082DA6">
        <w:rPr>
          <w:rFonts w:ascii="Book Antiqua" w:eastAsia="Times New Roman" w:hAnsi="Book Antiqua" w:cs="Arial"/>
          <w:sz w:val="28"/>
          <w:szCs w:val="28"/>
          <w:lang w:eastAsia="hu-HU"/>
        </w:rPr>
        <w:tab/>
      </w:r>
      <w:r w:rsidR="00082DA6">
        <w:rPr>
          <w:rFonts w:ascii="Book Antiqua" w:eastAsia="Times New Roman" w:hAnsi="Book Antiqua" w:cs="Arial"/>
          <w:sz w:val="28"/>
          <w:szCs w:val="28"/>
          <w:lang w:eastAsia="hu-HU"/>
        </w:rPr>
        <w:tab/>
      </w:r>
      <w:r w:rsidR="00082DA6">
        <w:rPr>
          <w:rFonts w:ascii="Book Antiqua" w:eastAsia="Times New Roman" w:hAnsi="Book Antiqua" w:cs="Arial"/>
          <w:sz w:val="28"/>
          <w:szCs w:val="28"/>
          <w:lang w:eastAsia="hu-HU"/>
        </w:rPr>
        <w:tab/>
      </w:r>
      <w:r w:rsidR="00082DA6">
        <w:rPr>
          <w:rFonts w:ascii="Book Antiqua" w:eastAsia="Times New Roman" w:hAnsi="Book Antiqua" w:cs="Arial"/>
          <w:sz w:val="28"/>
          <w:szCs w:val="28"/>
          <w:lang w:eastAsia="hu-HU"/>
        </w:rPr>
        <w:tab/>
      </w:r>
      <w:r w:rsidR="00082DA6">
        <w:rPr>
          <w:rFonts w:ascii="Book Antiqua" w:eastAsia="Times New Roman" w:hAnsi="Book Antiqua" w:cs="Arial"/>
          <w:sz w:val="28"/>
          <w:szCs w:val="28"/>
          <w:lang w:eastAsia="hu-HU"/>
        </w:rPr>
        <w:tab/>
      </w:r>
      <w:r w:rsidRPr="00AF3B9A">
        <w:rPr>
          <w:rFonts w:ascii="Book Antiqua" w:eastAsia="Times New Roman" w:hAnsi="Book Antiqua" w:cs="Arial"/>
          <w:i/>
          <w:sz w:val="28"/>
          <w:szCs w:val="28"/>
          <w:lang w:eastAsia="hu-HU"/>
        </w:rPr>
        <w:t xml:space="preserve">2016  </w:t>
      </w:r>
    </w:p>
    <w:p w:rsidR="00082DA6" w:rsidRPr="00AF3B9A" w:rsidRDefault="00082DA6" w:rsidP="00AF3B9A">
      <w:pPr>
        <w:spacing w:after="0" w:line="240" w:lineRule="auto"/>
        <w:ind w:firstLine="709"/>
        <w:rPr>
          <w:rFonts w:ascii="Book Antiqua" w:eastAsia="Times New Roman" w:hAnsi="Book Antiqua" w:cs="Arial"/>
          <w:i/>
          <w:sz w:val="28"/>
          <w:szCs w:val="28"/>
          <w:lang w:eastAsia="hu-HU"/>
        </w:rPr>
      </w:pPr>
    </w:p>
    <w:p w:rsidR="00082DA6" w:rsidRPr="004B4935" w:rsidRDefault="00082DA6" w:rsidP="00082DA6">
      <w:pPr>
        <w:spacing w:after="0" w:line="240" w:lineRule="auto"/>
        <w:ind w:left="170" w:right="-170" w:firstLine="2807"/>
        <w:rPr>
          <w:rFonts w:ascii="Book Antiqua" w:eastAsia="Times New Roman" w:hAnsi="Book Antiqua" w:cs="Arial"/>
          <w:i/>
          <w:sz w:val="28"/>
          <w:szCs w:val="28"/>
          <w:lang w:eastAsia="hu-HU"/>
        </w:rPr>
      </w:pPr>
      <w:r w:rsidRPr="004B4935">
        <w:rPr>
          <w:rFonts w:ascii="Book Antiqua" w:eastAsia="Times New Roman" w:hAnsi="Book Antiqua" w:cs="Arial"/>
          <w:i/>
          <w:sz w:val="28"/>
          <w:szCs w:val="28"/>
          <w:lang w:eastAsia="hu-HU"/>
        </w:rPr>
        <w:t>Megjelent: Kenyeres Zoltán: Harmadik csöngetés</w:t>
      </w:r>
      <w:r w:rsidRPr="004B4935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                                                                                                                  </w:t>
      </w:r>
      <w:r w:rsidRPr="004B4935">
        <w:rPr>
          <w:rFonts w:ascii="Book Antiqua" w:eastAsia="Times New Roman" w:hAnsi="Book Antiqua" w:cs="Arial"/>
          <w:i/>
          <w:sz w:val="28"/>
          <w:szCs w:val="28"/>
          <w:lang w:eastAsia="hu-HU"/>
        </w:rPr>
        <w:t xml:space="preserve"> </w:t>
      </w:r>
    </w:p>
    <w:p w:rsidR="00082DA6" w:rsidRPr="004B4935" w:rsidRDefault="00082DA6" w:rsidP="00082DA6">
      <w:pPr>
        <w:spacing w:after="0" w:line="240" w:lineRule="auto"/>
        <w:ind w:firstLine="2700"/>
        <w:rPr>
          <w:rFonts w:ascii="Book Antiqua" w:eastAsia="Times New Roman" w:hAnsi="Book Antiqua" w:cs="Times New Roman"/>
          <w:sz w:val="28"/>
          <w:szCs w:val="28"/>
          <w:lang w:eastAsia="hu-HU"/>
        </w:rPr>
      </w:pPr>
      <w:r>
        <w:rPr>
          <w:rFonts w:ascii="Book Antiqua" w:eastAsia="Times New Roman" w:hAnsi="Book Antiqua" w:cs="Arial"/>
          <w:i/>
          <w:sz w:val="28"/>
          <w:szCs w:val="28"/>
          <w:lang w:eastAsia="hu-HU"/>
        </w:rPr>
        <w:t xml:space="preserve">    </w:t>
      </w:r>
      <w:r w:rsidRPr="004B4935">
        <w:rPr>
          <w:rFonts w:ascii="Book Antiqua" w:eastAsia="Times New Roman" w:hAnsi="Book Antiqua" w:cs="Arial"/>
          <w:i/>
          <w:sz w:val="28"/>
          <w:szCs w:val="28"/>
          <w:lang w:eastAsia="hu-HU"/>
        </w:rPr>
        <w:t>Savaria Universiti Press, 2018.</w:t>
      </w:r>
      <w:r w:rsidRPr="00F54367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                                                                             </w:t>
      </w:r>
    </w:p>
    <w:p w:rsidR="00AF3B9A" w:rsidRPr="00AF3B9A" w:rsidRDefault="00AF3B9A" w:rsidP="00AF3B9A">
      <w:pPr>
        <w:spacing w:after="0" w:line="240" w:lineRule="auto"/>
        <w:ind w:firstLine="709"/>
        <w:rPr>
          <w:rFonts w:ascii="Book Antiqua" w:eastAsia="Times New Roman" w:hAnsi="Book Antiqua" w:cs="Arial"/>
          <w:sz w:val="28"/>
          <w:szCs w:val="28"/>
          <w:lang w:eastAsia="hu-HU"/>
        </w:rPr>
      </w:pPr>
    </w:p>
    <w:p w:rsidR="00AF3B9A" w:rsidRPr="00AF3B9A" w:rsidRDefault="00AF3B9A" w:rsidP="00AF3B9A">
      <w:pPr>
        <w:spacing w:after="0" w:line="240" w:lineRule="auto"/>
        <w:ind w:firstLine="709"/>
        <w:rPr>
          <w:rFonts w:ascii="Book Antiqua" w:eastAsia="Times New Roman" w:hAnsi="Book Antiqua" w:cs="Arial"/>
          <w:sz w:val="28"/>
          <w:szCs w:val="28"/>
          <w:lang w:eastAsia="hu-HU"/>
        </w:rPr>
      </w:pPr>
    </w:p>
    <w:p w:rsidR="00AF3B9A" w:rsidRPr="00AF3B9A" w:rsidRDefault="00AF3B9A" w:rsidP="00AF3B9A">
      <w:pPr>
        <w:spacing w:after="0" w:line="240" w:lineRule="auto"/>
        <w:ind w:firstLine="709"/>
        <w:rPr>
          <w:rFonts w:ascii="Book Antiqua" w:eastAsia="Times New Roman" w:hAnsi="Book Antiqua" w:cs="Arial"/>
          <w:sz w:val="28"/>
          <w:szCs w:val="28"/>
          <w:lang w:eastAsia="hu-HU"/>
        </w:rPr>
      </w:pPr>
      <w:r w:rsidRPr="00AF3B9A">
        <w:rPr>
          <w:rFonts w:ascii="Book Antiqua" w:eastAsia="Times New Roman" w:hAnsi="Book Antiqua" w:cs="Arial"/>
          <w:sz w:val="28"/>
          <w:szCs w:val="28"/>
          <w:lang w:eastAsia="hu-HU"/>
        </w:rPr>
        <w:t xml:space="preserve">                           </w:t>
      </w:r>
    </w:p>
    <w:p w:rsidR="00AF3B9A" w:rsidRPr="00AF3B9A" w:rsidRDefault="00AF3B9A" w:rsidP="00AF3B9A">
      <w:pPr>
        <w:spacing w:after="0" w:line="240" w:lineRule="auto"/>
        <w:ind w:firstLine="709"/>
        <w:rPr>
          <w:rFonts w:ascii="Book Antiqua" w:eastAsia="Times New Roman" w:hAnsi="Book Antiqua" w:cs="Arial"/>
          <w:sz w:val="28"/>
          <w:szCs w:val="28"/>
          <w:lang w:eastAsia="hu-HU"/>
        </w:rPr>
      </w:pPr>
    </w:p>
    <w:p w:rsidR="001E43DE" w:rsidRPr="00AF3B9A" w:rsidRDefault="001E43DE" w:rsidP="00AF3B9A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sectPr w:rsidR="001E43DE" w:rsidRPr="00AF3B9A" w:rsidSect="00251D5B">
      <w:pgSz w:w="11906" w:h="16838"/>
      <w:pgMar w:top="1417" w:right="1417" w:bottom="1417" w:left="1417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5DB" w:rsidRDefault="002415DB" w:rsidP="00AF3B9A">
      <w:pPr>
        <w:spacing w:after="0" w:line="240" w:lineRule="auto"/>
      </w:pPr>
      <w:r>
        <w:separator/>
      </w:r>
    </w:p>
  </w:endnote>
  <w:endnote w:type="continuationSeparator" w:id="0">
    <w:p w:rsidR="002415DB" w:rsidRDefault="002415DB" w:rsidP="00AF3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5DB" w:rsidRDefault="002415DB" w:rsidP="00AF3B9A">
      <w:pPr>
        <w:spacing w:after="0" w:line="240" w:lineRule="auto"/>
      </w:pPr>
      <w:r>
        <w:separator/>
      </w:r>
    </w:p>
  </w:footnote>
  <w:footnote w:type="continuationSeparator" w:id="0">
    <w:p w:rsidR="002415DB" w:rsidRDefault="002415DB" w:rsidP="00AF3B9A">
      <w:pPr>
        <w:spacing w:after="0" w:line="240" w:lineRule="auto"/>
      </w:pPr>
      <w:r>
        <w:continuationSeparator/>
      </w:r>
    </w:p>
  </w:footnote>
  <w:footnote w:id="1">
    <w:p w:rsidR="00082DA6" w:rsidRPr="00AF3B9A" w:rsidRDefault="00082DA6" w:rsidP="00AF3B9A">
      <w:pPr>
        <w:pStyle w:val="Lbjegyzetszveg"/>
        <w:rPr>
          <w:rFonts w:ascii="Book Antiqua" w:hAnsi="Book Antiqua"/>
          <w:sz w:val="24"/>
          <w:szCs w:val="24"/>
        </w:rPr>
      </w:pPr>
      <w:r w:rsidRPr="00AF3B9A">
        <w:rPr>
          <w:rStyle w:val="Lbjegyzet-hivatkozs"/>
          <w:rFonts w:ascii="Book Antiqua" w:hAnsi="Book Antiqua"/>
          <w:sz w:val="24"/>
          <w:szCs w:val="24"/>
        </w:rPr>
        <w:footnoteRef/>
      </w:r>
      <w:r w:rsidRPr="00AF3B9A">
        <w:rPr>
          <w:rFonts w:ascii="Book Antiqua" w:hAnsi="Book Antiqua"/>
          <w:sz w:val="24"/>
          <w:szCs w:val="24"/>
        </w:rPr>
        <w:t xml:space="preserve"> SZEKFŰ Gyula:</w:t>
      </w:r>
      <w:r>
        <w:rPr>
          <w:rFonts w:ascii="Book Antiqua" w:hAnsi="Book Antiqua"/>
          <w:sz w:val="24"/>
          <w:szCs w:val="24"/>
          <w:lang w:val="hu-HU"/>
        </w:rPr>
        <w:t xml:space="preserve"> </w:t>
      </w:r>
      <w:r w:rsidRPr="00AF3B9A">
        <w:rPr>
          <w:rFonts w:ascii="Book Antiqua" w:hAnsi="Book Antiqua"/>
          <w:i/>
          <w:sz w:val="24"/>
          <w:szCs w:val="24"/>
        </w:rPr>
        <w:t xml:space="preserve">Forradalom után, </w:t>
      </w:r>
      <w:r w:rsidRPr="00AF3B9A">
        <w:rPr>
          <w:rFonts w:ascii="Book Antiqua" w:hAnsi="Book Antiqua"/>
          <w:sz w:val="24"/>
          <w:szCs w:val="24"/>
        </w:rPr>
        <w:t>Bp.,</w:t>
      </w:r>
      <w:r w:rsidRPr="00AF3B9A">
        <w:rPr>
          <w:rFonts w:ascii="Book Antiqua" w:hAnsi="Book Antiqua"/>
          <w:i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1947,</w:t>
      </w:r>
      <w:r w:rsidRPr="00AF3B9A">
        <w:rPr>
          <w:rFonts w:ascii="Book Antiqua" w:hAnsi="Book Antiqua"/>
          <w:sz w:val="24"/>
          <w:szCs w:val="24"/>
        </w:rPr>
        <w:t xml:space="preserve"> 9</w:t>
      </w:r>
      <w:r w:rsidRPr="00AF3B9A">
        <w:rPr>
          <w:rFonts w:ascii="Book Antiqua" w:hAnsi="Book Antiqua"/>
          <w:i/>
          <w:sz w:val="24"/>
          <w:szCs w:val="24"/>
        </w:rPr>
        <w:t>.</w:t>
      </w:r>
    </w:p>
  </w:footnote>
  <w:footnote w:id="2">
    <w:p w:rsidR="00082DA6" w:rsidRDefault="00082DA6" w:rsidP="00AF3B9A">
      <w:pPr>
        <w:pStyle w:val="Lbjegyzetszveg"/>
        <w:rPr>
          <w:rFonts w:ascii="Book Antiqua" w:hAnsi="Book Antiqua"/>
          <w:sz w:val="24"/>
          <w:szCs w:val="24"/>
          <w:lang w:val="hu-HU"/>
        </w:rPr>
      </w:pPr>
      <w:r w:rsidRPr="00CE0D3F">
        <w:rPr>
          <w:rStyle w:val="Lbjegyzet-hivatkozs"/>
          <w:rFonts w:ascii="Book Antiqua" w:hAnsi="Book Antiqua"/>
          <w:sz w:val="24"/>
          <w:szCs w:val="24"/>
        </w:rPr>
        <w:footnoteRef/>
      </w:r>
      <w:r w:rsidRPr="00CE0D3F">
        <w:rPr>
          <w:rFonts w:ascii="Book Antiqua" w:hAnsi="Book Antiqua"/>
          <w:sz w:val="24"/>
          <w:szCs w:val="24"/>
        </w:rPr>
        <w:t xml:space="preserve"> </w:t>
      </w:r>
      <w:r w:rsidRPr="00CE0D3F">
        <w:rPr>
          <w:rFonts w:ascii="Book Antiqua" w:hAnsi="Book Antiqua"/>
          <w:sz w:val="24"/>
          <w:szCs w:val="24"/>
        </w:rPr>
        <w:t xml:space="preserve">HANÁK Péter: </w:t>
      </w:r>
      <w:r w:rsidRPr="00CE0D3F">
        <w:rPr>
          <w:rFonts w:ascii="Book Antiqua" w:hAnsi="Book Antiqua"/>
          <w:i/>
          <w:sz w:val="24"/>
          <w:szCs w:val="24"/>
        </w:rPr>
        <w:t>A kiegyezés válságjelei</w:t>
      </w:r>
      <w:r>
        <w:rPr>
          <w:rFonts w:ascii="Book Antiqua" w:hAnsi="Book Antiqua"/>
          <w:i/>
          <w:sz w:val="24"/>
          <w:szCs w:val="24"/>
          <w:lang w:val="hu-HU"/>
        </w:rPr>
        <w:t xml:space="preserve"> </w:t>
      </w:r>
      <w:r>
        <w:rPr>
          <w:rFonts w:ascii="Book Antiqua" w:hAnsi="Book Antiqua"/>
          <w:sz w:val="24"/>
          <w:szCs w:val="24"/>
        </w:rPr>
        <w:t>=</w:t>
      </w:r>
      <w:r w:rsidRPr="00CE0D3F">
        <w:rPr>
          <w:rFonts w:ascii="Book Antiqua" w:hAnsi="Book Antiqua"/>
          <w:sz w:val="24"/>
          <w:szCs w:val="24"/>
        </w:rPr>
        <w:t xml:space="preserve"> </w:t>
      </w:r>
      <w:r w:rsidRPr="00CE0D3F">
        <w:rPr>
          <w:rFonts w:ascii="Book Antiqua" w:hAnsi="Book Antiqua"/>
          <w:i/>
          <w:sz w:val="24"/>
          <w:szCs w:val="24"/>
        </w:rPr>
        <w:t>20. századi magyar történelem</w:t>
      </w:r>
      <w:r w:rsidRPr="00CE0D3F">
        <w:rPr>
          <w:rFonts w:ascii="Book Antiqua" w:hAnsi="Book Antiqua"/>
          <w:sz w:val="24"/>
          <w:szCs w:val="24"/>
        </w:rPr>
        <w:t>,</w:t>
      </w:r>
      <w:r>
        <w:rPr>
          <w:rFonts w:ascii="Book Antiqua" w:hAnsi="Book Antiqua"/>
          <w:sz w:val="24"/>
          <w:szCs w:val="24"/>
          <w:lang w:val="hu-HU"/>
        </w:rPr>
        <w:t xml:space="preserve"> </w:t>
      </w:r>
      <w:proofErr w:type="spellStart"/>
      <w:r w:rsidRPr="00CE0D3F">
        <w:rPr>
          <w:rFonts w:ascii="Book Antiqua" w:hAnsi="Book Antiqua"/>
          <w:sz w:val="24"/>
          <w:szCs w:val="24"/>
        </w:rPr>
        <w:t>szerk</w:t>
      </w:r>
      <w:proofErr w:type="spellEnd"/>
      <w:r>
        <w:rPr>
          <w:rFonts w:ascii="Book Antiqua" w:hAnsi="Book Antiqua"/>
          <w:sz w:val="24"/>
          <w:szCs w:val="24"/>
          <w:lang w:val="hu-HU"/>
        </w:rPr>
        <w:t>.</w:t>
      </w:r>
    </w:p>
    <w:p w:rsidR="00082DA6" w:rsidRPr="00CE0D3F" w:rsidRDefault="00082DA6" w:rsidP="00AF3B9A">
      <w:pPr>
        <w:pStyle w:val="Lbjegyzetszveg"/>
        <w:rPr>
          <w:rFonts w:ascii="Book Antiqua" w:hAnsi="Book Antiqua"/>
          <w:sz w:val="24"/>
          <w:szCs w:val="24"/>
        </w:rPr>
      </w:pPr>
      <w:r w:rsidRPr="00CE0D3F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  <w:lang w:val="hu-HU"/>
        </w:rPr>
        <w:t xml:space="preserve"> </w:t>
      </w:r>
      <w:r w:rsidRPr="00CE0D3F">
        <w:rPr>
          <w:rFonts w:ascii="Book Antiqua" w:hAnsi="Book Antiqua"/>
          <w:sz w:val="24"/>
          <w:szCs w:val="24"/>
        </w:rPr>
        <w:t xml:space="preserve">PÖLÖSKEI </w:t>
      </w:r>
      <w:r>
        <w:rPr>
          <w:rFonts w:ascii="Book Antiqua" w:hAnsi="Book Antiqua"/>
          <w:sz w:val="24"/>
          <w:szCs w:val="24"/>
        </w:rPr>
        <w:t xml:space="preserve">Ferenc et </w:t>
      </w:r>
      <w:proofErr w:type="spellStart"/>
      <w:r>
        <w:rPr>
          <w:rFonts w:ascii="Book Antiqua" w:hAnsi="Book Antiqua"/>
          <w:sz w:val="24"/>
          <w:szCs w:val="24"/>
        </w:rPr>
        <w:t>al</w:t>
      </w:r>
      <w:proofErr w:type="spellEnd"/>
      <w:r>
        <w:rPr>
          <w:rFonts w:ascii="Book Antiqua" w:hAnsi="Book Antiqua"/>
          <w:sz w:val="24"/>
          <w:szCs w:val="24"/>
          <w:lang w:val="hu-HU"/>
        </w:rPr>
        <w:t>.</w:t>
      </w:r>
      <w:r>
        <w:rPr>
          <w:rFonts w:ascii="Book Antiqua" w:hAnsi="Book Antiqua"/>
          <w:sz w:val="24"/>
          <w:szCs w:val="24"/>
        </w:rPr>
        <w:t>,</w:t>
      </w:r>
      <w:r w:rsidRPr="00CE0D3F">
        <w:rPr>
          <w:rFonts w:ascii="Book Antiqua" w:hAnsi="Book Antiqua"/>
          <w:i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Bp., 1997, 11,</w:t>
      </w:r>
      <w:r>
        <w:rPr>
          <w:rFonts w:ascii="Book Antiqua" w:hAnsi="Book Antiqua"/>
          <w:sz w:val="24"/>
          <w:szCs w:val="24"/>
          <w:lang w:val="hu-HU"/>
        </w:rPr>
        <w:t xml:space="preserve"> </w:t>
      </w:r>
      <w:r w:rsidRPr="00CE0D3F">
        <w:rPr>
          <w:rFonts w:ascii="Book Antiqua" w:hAnsi="Book Antiqua"/>
          <w:sz w:val="24"/>
          <w:szCs w:val="24"/>
        </w:rPr>
        <w:t>13.</w:t>
      </w:r>
    </w:p>
  </w:footnote>
  <w:footnote w:id="3">
    <w:p w:rsidR="00082DA6" w:rsidRPr="00474E28" w:rsidRDefault="00082DA6" w:rsidP="00AF3B9A">
      <w:pPr>
        <w:pStyle w:val="Lbjegyzetszveg"/>
        <w:rPr>
          <w:rFonts w:ascii="Book Antiqua" w:hAnsi="Book Antiqua"/>
          <w:sz w:val="24"/>
          <w:szCs w:val="24"/>
        </w:rPr>
      </w:pPr>
      <w:r w:rsidRPr="00474E28">
        <w:rPr>
          <w:rStyle w:val="Lbjegyzet-hivatkozs"/>
          <w:rFonts w:ascii="Book Antiqua" w:hAnsi="Book Antiqua"/>
          <w:sz w:val="24"/>
          <w:szCs w:val="24"/>
        </w:rPr>
        <w:footnoteRef/>
      </w:r>
      <w:r w:rsidRPr="00474E28">
        <w:rPr>
          <w:rFonts w:ascii="Book Antiqua" w:hAnsi="Book Antiqua"/>
          <w:sz w:val="24"/>
          <w:szCs w:val="24"/>
        </w:rPr>
        <w:t xml:space="preserve"> </w:t>
      </w:r>
      <w:r w:rsidRPr="00474E28">
        <w:rPr>
          <w:rFonts w:ascii="Book Antiqua" w:hAnsi="Book Antiqua"/>
          <w:sz w:val="24"/>
          <w:szCs w:val="24"/>
        </w:rPr>
        <w:t>EISEMANN György:</w:t>
      </w:r>
      <w:r>
        <w:rPr>
          <w:rFonts w:ascii="Book Antiqua" w:hAnsi="Book Antiqua"/>
          <w:sz w:val="24"/>
          <w:szCs w:val="24"/>
          <w:lang w:val="hu-HU"/>
        </w:rPr>
        <w:t xml:space="preserve"> </w:t>
      </w:r>
      <w:r w:rsidRPr="00474E28">
        <w:rPr>
          <w:rFonts w:ascii="Book Antiqua" w:hAnsi="Book Antiqua"/>
          <w:i/>
          <w:sz w:val="24"/>
          <w:szCs w:val="24"/>
        </w:rPr>
        <w:t>A későromantikus magyar líra,</w:t>
      </w:r>
      <w:r w:rsidRPr="00474E28">
        <w:rPr>
          <w:rFonts w:ascii="Book Antiqua" w:hAnsi="Book Antiqua"/>
          <w:sz w:val="24"/>
          <w:szCs w:val="24"/>
        </w:rPr>
        <w:t xml:space="preserve"> Bp., 2010, 25.</w:t>
      </w:r>
    </w:p>
  </w:footnote>
  <w:footnote w:id="4">
    <w:p w:rsidR="00082DA6" w:rsidRPr="00474E28" w:rsidRDefault="00082DA6" w:rsidP="00AF3B9A">
      <w:pPr>
        <w:pStyle w:val="Lbjegyzetszveg"/>
        <w:rPr>
          <w:rFonts w:ascii="Book Antiqua" w:hAnsi="Book Antiqua"/>
          <w:sz w:val="24"/>
          <w:szCs w:val="24"/>
        </w:rPr>
      </w:pPr>
      <w:r w:rsidRPr="00474E28">
        <w:rPr>
          <w:rStyle w:val="Lbjegyzet-hivatkozs"/>
          <w:rFonts w:ascii="Book Antiqua" w:hAnsi="Book Antiqua"/>
          <w:sz w:val="24"/>
          <w:szCs w:val="24"/>
        </w:rPr>
        <w:footnoteRef/>
      </w:r>
      <w:r w:rsidRPr="00474E28">
        <w:rPr>
          <w:rFonts w:ascii="Book Antiqua" w:hAnsi="Book Antiqua"/>
          <w:sz w:val="24"/>
          <w:szCs w:val="24"/>
        </w:rPr>
        <w:t xml:space="preserve"> </w:t>
      </w:r>
      <w:r w:rsidRPr="00474E28">
        <w:rPr>
          <w:rFonts w:ascii="Book Antiqua" w:hAnsi="Book Antiqua"/>
          <w:sz w:val="24"/>
          <w:szCs w:val="24"/>
        </w:rPr>
        <w:t>ADY Endre:</w:t>
      </w:r>
      <w:r w:rsidRPr="00474E28">
        <w:rPr>
          <w:rFonts w:ascii="Book Antiqua" w:hAnsi="Book Antiqua"/>
          <w:i/>
          <w:sz w:val="24"/>
          <w:szCs w:val="24"/>
        </w:rPr>
        <w:t xml:space="preserve"> Ki lesz Mikszáth?</w:t>
      </w:r>
      <w:r>
        <w:rPr>
          <w:rFonts w:ascii="Book Antiqua" w:hAnsi="Book Antiqua"/>
          <w:i/>
          <w:sz w:val="24"/>
          <w:szCs w:val="24"/>
          <w:lang w:val="hu-HU"/>
        </w:rPr>
        <w:t>=</w:t>
      </w:r>
      <w:r>
        <w:rPr>
          <w:rFonts w:ascii="Book Antiqua" w:hAnsi="Book Antiqua"/>
          <w:sz w:val="24"/>
          <w:szCs w:val="24"/>
        </w:rPr>
        <w:t xml:space="preserve"> ÖPM</w:t>
      </w:r>
      <w:r>
        <w:rPr>
          <w:rFonts w:ascii="Book Antiqua" w:hAnsi="Book Antiqua"/>
          <w:sz w:val="24"/>
          <w:szCs w:val="24"/>
          <w:lang w:val="hu-HU"/>
        </w:rPr>
        <w:t>,</w:t>
      </w:r>
      <w:r>
        <w:rPr>
          <w:rFonts w:ascii="Book Antiqua" w:hAnsi="Book Antiqua"/>
          <w:sz w:val="24"/>
          <w:szCs w:val="24"/>
        </w:rPr>
        <w:t xml:space="preserve"> X, Bp., 1973,</w:t>
      </w:r>
      <w:r w:rsidRPr="00474E28">
        <w:rPr>
          <w:rFonts w:ascii="Book Antiqua" w:hAnsi="Book Antiqua"/>
          <w:sz w:val="24"/>
          <w:szCs w:val="24"/>
        </w:rPr>
        <w:t xml:space="preserve"> 70.</w:t>
      </w:r>
    </w:p>
  </w:footnote>
  <w:footnote w:id="5">
    <w:p w:rsidR="00082DA6" w:rsidRPr="00474E28" w:rsidRDefault="00082DA6" w:rsidP="00AF3B9A">
      <w:pPr>
        <w:pStyle w:val="Lbjegyzetszveg"/>
        <w:rPr>
          <w:rFonts w:ascii="Book Antiqua" w:hAnsi="Book Antiqua"/>
          <w:sz w:val="24"/>
          <w:szCs w:val="24"/>
        </w:rPr>
      </w:pPr>
      <w:r w:rsidRPr="00474E28">
        <w:rPr>
          <w:rStyle w:val="Lbjegyzet-hivatkozs"/>
          <w:rFonts w:ascii="Book Antiqua" w:hAnsi="Book Antiqua"/>
          <w:sz w:val="24"/>
          <w:szCs w:val="24"/>
        </w:rPr>
        <w:footnoteRef/>
      </w:r>
      <w:r w:rsidRPr="00474E28">
        <w:rPr>
          <w:rFonts w:ascii="Book Antiqua" w:hAnsi="Book Antiqua"/>
          <w:sz w:val="24"/>
          <w:szCs w:val="24"/>
        </w:rPr>
        <w:t xml:space="preserve"> </w:t>
      </w:r>
      <w:r w:rsidRPr="00474E28">
        <w:rPr>
          <w:rFonts w:ascii="Book Antiqua" w:hAnsi="Book Antiqua"/>
          <w:sz w:val="24"/>
          <w:szCs w:val="24"/>
        </w:rPr>
        <w:t xml:space="preserve">SCHÖPFLIN Aladár: </w:t>
      </w:r>
      <w:r w:rsidRPr="00474E28">
        <w:rPr>
          <w:rFonts w:ascii="Book Antiqua" w:hAnsi="Book Antiqua"/>
          <w:i/>
          <w:sz w:val="24"/>
          <w:szCs w:val="24"/>
        </w:rPr>
        <w:t>Mikszáth Kálmán</w:t>
      </w:r>
      <w:r>
        <w:rPr>
          <w:rFonts w:ascii="Book Antiqua" w:hAnsi="Book Antiqua"/>
          <w:sz w:val="24"/>
          <w:szCs w:val="24"/>
        </w:rPr>
        <w:t>, Nyugat, 1910,</w:t>
      </w:r>
      <w:r w:rsidRPr="00474E28">
        <w:rPr>
          <w:rFonts w:ascii="Book Antiqua" w:hAnsi="Book Antiqua"/>
          <w:sz w:val="24"/>
          <w:szCs w:val="24"/>
        </w:rPr>
        <w:t xml:space="preserve"> I</w:t>
      </w:r>
      <w:r>
        <w:rPr>
          <w:rFonts w:ascii="Book Antiqua" w:hAnsi="Book Antiqua"/>
          <w:sz w:val="24"/>
          <w:szCs w:val="24"/>
          <w:lang w:val="hu-HU"/>
        </w:rPr>
        <w:t>,</w:t>
      </w:r>
      <w:r w:rsidRPr="00474E28">
        <w:rPr>
          <w:rFonts w:ascii="Book Antiqua" w:hAnsi="Book Antiqua"/>
          <w:sz w:val="24"/>
          <w:szCs w:val="24"/>
        </w:rPr>
        <w:t xml:space="preserve"> 492.</w:t>
      </w:r>
    </w:p>
  </w:footnote>
  <w:footnote w:id="6">
    <w:p w:rsidR="00082DA6" w:rsidRDefault="00082DA6" w:rsidP="00AF3B9A">
      <w:pPr>
        <w:pStyle w:val="Lbjegyzetszveg"/>
      </w:pPr>
      <w:r w:rsidRPr="00474E28">
        <w:rPr>
          <w:rStyle w:val="Lbjegyzet-hivatkozs"/>
          <w:rFonts w:ascii="Book Antiqua" w:hAnsi="Book Antiqua"/>
          <w:sz w:val="24"/>
          <w:szCs w:val="24"/>
        </w:rPr>
        <w:footnoteRef/>
      </w:r>
      <w:r w:rsidRPr="00474E28">
        <w:rPr>
          <w:rFonts w:ascii="Book Antiqua" w:hAnsi="Book Antiqua"/>
          <w:sz w:val="24"/>
          <w:szCs w:val="24"/>
        </w:rPr>
        <w:t xml:space="preserve"> </w:t>
      </w:r>
      <w:r w:rsidRPr="00474E28">
        <w:rPr>
          <w:rFonts w:ascii="Book Antiqua" w:hAnsi="Book Antiqua"/>
          <w:sz w:val="24"/>
          <w:szCs w:val="24"/>
        </w:rPr>
        <w:t>MÓRICZ Zsigmond:</w:t>
      </w:r>
      <w:r w:rsidRPr="00474E28">
        <w:rPr>
          <w:rFonts w:ascii="Book Antiqua" w:hAnsi="Book Antiqua"/>
          <w:i/>
          <w:sz w:val="24"/>
          <w:szCs w:val="24"/>
        </w:rPr>
        <w:t xml:space="preserve"> Mikszáth Kálmán</w:t>
      </w:r>
      <w:r>
        <w:rPr>
          <w:rFonts w:ascii="Book Antiqua" w:hAnsi="Book Antiqua"/>
          <w:i/>
          <w:sz w:val="24"/>
          <w:szCs w:val="24"/>
          <w:lang w:val="hu-HU"/>
        </w:rPr>
        <w:t>,</w:t>
      </w:r>
      <w:r>
        <w:rPr>
          <w:rFonts w:ascii="Book Antiqua" w:hAnsi="Book Antiqua"/>
          <w:sz w:val="24"/>
          <w:szCs w:val="24"/>
        </w:rPr>
        <w:t xml:space="preserve"> Nyugat, 1910, I,</w:t>
      </w:r>
      <w:r w:rsidRPr="00474E28">
        <w:rPr>
          <w:rFonts w:ascii="Book Antiqua" w:hAnsi="Book Antiqua"/>
          <w:sz w:val="24"/>
          <w:szCs w:val="24"/>
        </w:rPr>
        <w:t xml:space="preserve"> 713, 717</w:t>
      </w:r>
      <w:r>
        <w:t xml:space="preserve">. </w:t>
      </w:r>
    </w:p>
  </w:footnote>
  <w:footnote w:id="7">
    <w:p w:rsidR="00082DA6" w:rsidRPr="00005359" w:rsidRDefault="00082DA6" w:rsidP="00AF3B9A">
      <w:pPr>
        <w:pStyle w:val="Lbjegyzetszveg"/>
        <w:rPr>
          <w:rFonts w:ascii="Book Antiqua" w:hAnsi="Book Antiqua"/>
          <w:sz w:val="24"/>
          <w:szCs w:val="24"/>
        </w:rPr>
      </w:pPr>
      <w:r w:rsidRPr="00005359">
        <w:rPr>
          <w:rStyle w:val="Lbjegyzet-hivatkozs"/>
          <w:rFonts w:ascii="Book Antiqua" w:hAnsi="Book Antiqua"/>
          <w:sz w:val="24"/>
          <w:szCs w:val="24"/>
        </w:rPr>
        <w:footnoteRef/>
      </w:r>
      <w:r w:rsidRPr="00005359">
        <w:rPr>
          <w:rFonts w:ascii="Book Antiqua" w:hAnsi="Book Antiqua"/>
          <w:sz w:val="24"/>
          <w:szCs w:val="24"/>
        </w:rPr>
        <w:t xml:space="preserve"> </w:t>
      </w:r>
      <w:r w:rsidRPr="00005359">
        <w:rPr>
          <w:rFonts w:ascii="Book Antiqua" w:hAnsi="Book Antiqua"/>
          <w:sz w:val="24"/>
          <w:szCs w:val="24"/>
        </w:rPr>
        <w:t xml:space="preserve">ADY Endre: </w:t>
      </w:r>
      <w:r w:rsidRPr="00005359">
        <w:rPr>
          <w:rFonts w:ascii="Book Antiqua" w:hAnsi="Book Antiqua"/>
          <w:i/>
          <w:sz w:val="24"/>
          <w:szCs w:val="24"/>
        </w:rPr>
        <w:t>Egy sírnál</w:t>
      </w:r>
      <w:r>
        <w:rPr>
          <w:rFonts w:ascii="Book Antiqua" w:hAnsi="Book Antiqua"/>
          <w:sz w:val="24"/>
          <w:szCs w:val="24"/>
        </w:rPr>
        <w:t>= ÖPM</w:t>
      </w:r>
      <w:r>
        <w:rPr>
          <w:rFonts w:ascii="Book Antiqua" w:hAnsi="Book Antiqua"/>
          <w:sz w:val="24"/>
          <w:szCs w:val="24"/>
          <w:lang w:val="hu-HU"/>
        </w:rPr>
        <w:t>,</w:t>
      </w:r>
      <w:r>
        <w:rPr>
          <w:rFonts w:ascii="Book Antiqua" w:hAnsi="Book Antiqua"/>
          <w:sz w:val="24"/>
          <w:szCs w:val="24"/>
        </w:rPr>
        <w:t xml:space="preserve"> III, Bp., 1964,</w:t>
      </w:r>
      <w:r w:rsidRPr="00005359">
        <w:rPr>
          <w:rFonts w:ascii="Book Antiqua" w:hAnsi="Book Antiqua"/>
          <w:sz w:val="24"/>
          <w:szCs w:val="24"/>
        </w:rPr>
        <w:t xml:space="preserve"> 27.</w:t>
      </w:r>
    </w:p>
  </w:footnote>
  <w:footnote w:id="8">
    <w:p w:rsidR="00082DA6" w:rsidRPr="00005359" w:rsidRDefault="00082DA6" w:rsidP="00AF3B9A">
      <w:pPr>
        <w:pStyle w:val="Lbjegyzetszveg"/>
        <w:rPr>
          <w:rFonts w:ascii="Book Antiqua" w:hAnsi="Book Antiqua"/>
          <w:sz w:val="24"/>
          <w:szCs w:val="24"/>
        </w:rPr>
      </w:pPr>
      <w:r w:rsidRPr="00005359">
        <w:rPr>
          <w:rStyle w:val="Lbjegyzet-hivatkozs"/>
          <w:rFonts w:ascii="Book Antiqua" w:hAnsi="Book Antiqua"/>
          <w:sz w:val="24"/>
          <w:szCs w:val="24"/>
        </w:rPr>
        <w:footnoteRef/>
      </w:r>
      <w:r w:rsidRPr="00005359">
        <w:rPr>
          <w:rFonts w:ascii="Book Antiqua" w:hAnsi="Book Antiqua"/>
          <w:sz w:val="24"/>
          <w:szCs w:val="24"/>
        </w:rPr>
        <w:t xml:space="preserve"> </w:t>
      </w:r>
      <w:r w:rsidRPr="00005359">
        <w:rPr>
          <w:rFonts w:ascii="Book Antiqua" w:hAnsi="Book Antiqua"/>
          <w:sz w:val="24"/>
          <w:szCs w:val="24"/>
        </w:rPr>
        <w:t xml:space="preserve">WEÖRES Sándor: </w:t>
      </w:r>
      <w:r w:rsidRPr="00005359">
        <w:rPr>
          <w:rFonts w:ascii="Book Antiqua" w:hAnsi="Book Antiqua"/>
          <w:i/>
          <w:sz w:val="24"/>
          <w:szCs w:val="24"/>
        </w:rPr>
        <w:t>Három veréb hat szemmel</w:t>
      </w:r>
      <w:r>
        <w:rPr>
          <w:rFonts w:ascii="Book Antiqua" w:hAnsi="Book Antiqua"/>
          <w:sz w:val="24"/>
          <w:szCs w:val="24"/>
        </w:rPr>
        <w:t>,</w:t>
      </w:r>
      <w:r w:rsidRPr="00005359">
        <w:rPr>
          <w:rFonts w:ascii="Book Antiqua" w:hAnsi="Book Antiqua"/>
          <w:sz w:val="24"/>
          <w:szCs w:val="24"/>
        </w:rPr>
        <w:t xml:space="preserve"> Bp., 1977</w:t>
      </w:r>
      <w:r>
        <w:rPr>
          <w:rFonts w:ascii="Book Antiqua" w:hAnsi="Book Antiqua"/>
          <w:sz w:val="24"/>
          <w:szCs w:val="24"/>
        </w:rPr>
        <w:t>,</w:t>
      </w:r>
      <w:r w:rsidRPr="00005359">
        <w:rPr>
          <w:rFonts w:ascii="Book Antiqua" w:hAnsi="Book Antiqua"/>
          <w:sz w:val="24"/>
          <w:szCs w:val="24"/>
        </w:rPr>
        <w:t xml:space="preserve"> 545.</w:t>
      </w:r>
    </w:p>
  </w:footnote>
  <w:footnote w:id="9">
    <w:p w:rsidR="00082DA6" w:rsidRPr="00293D71" w:rsidRDefault="00082DA6" w:rsidP="00AF3B9A">
      <w:pPr>
        <w:pStyle w:val="Lbjegyzetszveg"/>
        <w:rPr>
          <w:rFonts w:ascii="Book Antiqua" w:hAnsi="Book Antiqua"/>
          <w:sz w:val="24"/>
          <w:szCs w:val="24"/>
        </w:rPr>
      </w:pPr>
      <w:r w:rsidRPr="00293D71">
        <w:rPr>
          <w:rStyle w:val="Lbjegyzet-hivatkozs"/>
          <w:rFonts w:ascii="Book Antiqua" w:hAnsi="Book Antiqua"/>
          <w:sz w:val="24"/>
          <w:szCs w:val="24"/>
        </w:rPr>
        <w:footnoteRef/>
      </w:r>
      <w:r w:rsidRPr="00293D71">
        <w:rPr>
          <w:rFonts w:ascii="Book Antiqua" w:hAnsi="Book Antiqua"/>
          <w:sz w:val="24"/>
          <w:szCs w:val="24"/>
        </w:rPr>
        <w:t xml:space="preserve"> </w:t>
      </w:r>
      <w:r w:rsidRPr="00293D71">
        <w:rPr>
          <w:rFonts w:ascii="Book Antiqua" w:hAnsi="Book Antiqua"/>
          <w:sz w:val="24"/>
          <w:szCs w:val="24"/>
        </w:rPr>
        <w:t xml:space="preserve">SZERB Antal: </w:t>
      </w:r>
      <w:r>
        <w:rPr>
          <w:rFonts w:ascii="Book Antiqua" w:hAnsi="Book Antiqua"/>
          <w:i/>
          <w:sz w:val="24"/>
          <w:szCs w:val="24"/>
        </w:rPr>
        <w:t>Magyar irodalomtörténet</w:t>
      </w:r>
      <w:r>
        <w:rPr>
          <w:rFonts w:ascii="Book Antiqua" w:hAnsi="Book Antiqua"/>
          <w:i/>
          <w:sz w:val="24"/>
          <w:szCs w:val="24"/>
          <w:lang w:val="hu-HU"/>
        </w:rPr>
        <w:t>,</w:t>
      </w:r>
      <w:r w:rsidRPr="00293D71">
        <w:rPr>
          <w:rFonts w:ascii="Book Antiqua" w:hAnsi="Book Antiqua"/>
          <w:sz w:val="24"/>
          <w:szCs w:val="24"/>
        </w:rPr>
        <w:t xml:space="preserve"> Bp., 1943</w:t>
      </w:r>
      <w:r>
        <w:rPr>
          <w:rFonts w:ascii="Book Antiqua" w:hAnsi="Book Antiqua"/>
          <w:sz w:val="24"/>
          <w:szCs w:val="24"/>
          <w:lang w:val="hu-HU"/>
        </w:rPr>
        <w:t>,</w:t>
      </w:r>
      <w:r w:rsidRPr="00293D71">
        <w:rPr>
          <w:rFonts w:ascii="Book Antiqua" w:hAnsi="Book Antiqua"/>
          <w:sz w:val="24"/>
          <w:szCs w:val="24"/>
        </w:rPr>
        <w:t xml:space="preserve"> 431.</w:t>
      </w:r>
    </w:p>
  </w:footnote>
  <w:footnote w:id="10">
    <w:p w:rsidR="00082DA6" w:rsidRPr="00293D71" w:rsidRDefault="00082DA6" w:rsidP="00AF3B9A">
      <w:pPr>
        <w:pStyle w:val="Lbjegyzetszveg"/>
        <w:rPr>
          <w:rFonts w:ascii="Book Antiqua" w:hAnsi="Book Antiqua"/>
          <w:sz w:val="24"/>
          <w:szCs w:val="24"/>
        </w:rPr>
      </w:pPr>
      <w:r w:rsidRPr="00293D71">
        <w:rPr>
          <w:rStyle w:val="Lbjegyzet-hivatkozs"/>
          <w:rFonts w:ascii="Book Antiqua" w:hAnsi="Book Antiqua"/>
          <w:sz w:val="24"/>
          <w:szCs w:val="24"/>
        </w:rPr>
        <w:footnoteRef/>
      </w:r>
      <w:r>
        <w:rPr>
          <w:rFonts w:ascii="Book Antiqua" w:hAnsi="Book Antiqua"/>
          <w:sz w:val="24"/>
          <w:szCs w:val="24"/>
        </w:rPr>
        <w:t xml:space="preserve"> </w:t>
      </w:r>
      <w:r w:rsidRPr="00BE7F9E">
        <w:rPr>
          <w:rFonts w:ascii="Book Antiqua" w:hAnsi="Book Antiqua"/>
          <w:i/>
          <w:sz w:val="24"/>
          <w:szCs w:val="24"/>
        </w:rPr>
        <w:t>A Hét</w:t>
      </w:r>
      <w:r>
        <w:rPr>
          <w:rFonts w:ascii="Book Antiqua" w:hAnsi="Book Antiqua"/>
          <w:sz w:val="24"/>
          <w:szCs w:val="24"/>
        </w:rPr>
        <w:t xml:space="preserve"> I–II,</w:t>
      </w:r>
      <w:r w:rsidRPr="00293D71">
        <w:rPr>
          <w:rFonts w:ascii="Book Antiqua" w:hAnsi="Book Antiqua"/>
          <w:sz w:val="24"/>
          <w:szCs w:val="24"/>
        </w:rPr>
        <w:t xml:space="preserve"> Vál.</w:t>
      </w:r>
      <w:r>
        <w:rPr>
          <w:rFonts w:ascii="Book Antiqua" w:hAnsi="Book Antiqua"/>
          <w:sz w:val="24"/>
          <w:szCs w:val="24"/>
          <w:lang w:val="hu-HU"/>
        </w:rPr>
        <w:t>,</w:t>
      </w:r>
      <w:r w:rsidRPr="00293D71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3D71">
        <w:rPr>
          <w:rFonts w:ascii="Book Antiqua" w:hAnsi="Book Antiqua"/>
          <w:sz w:val="24"/>
          <w:szCs w:val="24"/>
        </w:rPr>
        <w:t>szerk</w:t>
      </w:r>
      <w:proofErr w:type="spellEnd"/>
      <w:r w:rsidRPr="00293D71">
        <w:rPr>
          <w:rFonts w:ascii="Book Antiqua" w:hAnsi="Book Antiqua"/>
          <w:sz w:val="24"/>
          <w:szCs w:val="24"/>
        </w:rPr>
        <w:t xml:space="preserve">. FÁBRI Anna, STEINERT </w:t>
      </w:r>
      <w:r w:rsidR="00591631">
        <w:rPr>
          <w:rFonts w:ascii="Book Antiqua" w:hAnsi="Book Antiqua"/>
          <w:sz w:val="24"/>
          <w:szCs w:val="24"/>
        </w:rPr>
        <w:t>Ágota, Bp., 1978, I,</w:t>
      </w:r>
      <w:r w:rsidRPr="00293D71">
        <w:rPr>
          <w:rFonts w:ascii="Book Antiqua" w:hAnsi="Book Antiqua"/>
          <w:sz w:val="24"/>
          <w:szCs w:val="24"/>
        </w:rPr>
        <w:t xml:space="preserve"> 198.</w:t>
      </w:r>
    </w:p>
  </w:footnote>
  <w:footnote w:id="11">
    <w:p w:rsidR="00082DA6" w:rsidRPr="00293D71" w:rsidRDefault="00082DA6" w:rsidP="00AF3B9A">
      <w:pPr>
        <w:pStyle w:val="Lbjegyzetszveg"/>
        <w:rPr>
          <w:rFonts w:ascii="Book Antiqua" w:hAnsi="Book Antiqua"/>
          <w:sz w:val="24"/>
          <w:szCs w:val="24"/>
        </w:rPr>
      </w:pPr>
      <w:r w:rsidRPr="00293D71">
        <w:rPr>
          <w:rStyle w:val="Lbjegyzet-hivatkozs"/>
          <w:rFonts w:ascii="Book Antiqua" w:hAnsi="Book Antiqua"/>
          <w:sz w:val="24"/>
          <w:szCs w:val="24"/>
        </w:rPr>
        <w:footnoteRef/>
      </w:r>
      <w:r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Uo</w:t>
      </w:r>
      <w:r w:rsidRPr="00293D71">
        <w:rPr>
          <w:rFonts w:ascii="Book Antiqua" w:hAnsi="Book Antiqua"/>
          <w:sz w:val="24"/>
          <w:szCs w:val="24"/>
        </w:rPr>
        <w:t>.</w:t>
      </w:r>
      <w:r>
        <w:rPr>
          <w:rFonts w:ascii="Book Antiqua" w:hAnsi="Book Antiqua"/>
          <w:sz w:val="24"/>
          <w:szCs w:val="24"/>
          <w:lang w:val="hu-HU"/>
        </w:rPr>
        <w:t>,</w:t>
      </w:r>
      <w:r w:rsidR="00591631">
        <w:rPr>
          <w:rFonts w:ascii="Book Antiqua" w:hAnsi="Book Antiqua"/>
          <w:sz w:val="24"/>
          <w:szCs w:val="24"/>
        </w:rPr>
        <w:t xml:space="preserve"> I,</w:t>
      </w:r>
      <w:r>
        <w:rPr>
          <w:rFonts w:ascii="Book Antiqua" w:hAnsi="Book Antiqua"/>
          <w:sz w:val="24"/>
          <w:szCs w:val="24"/>
          <w:lang w:val="hu-HU"/>
        </w:rPr>
        <w:t xml:space="preserve"> </w:t>
      </w:r>
      <w:r w:rsidRPr="00293D71">
        <w:rPr>
          <w:rFonts w:ascii="Book Antiqua" w:hAnsi="Book Antiqua"/>
          <w:sz w:val="24"/>
          <w:szCs w:val="24"/>
        </w:rPr>
        <w:t>22.</w:t>
      </w:r>
    </w:p>
  </w:footnote>
  <w:footnote w:id="12">
    <w:p w:rsidR="00082DA6" w:rsidRPr="00293D71" w:rsidRDefault="00082DA6" w:rsidP="00AF3B9A">
      <w:pPr>
        <w:pStyle w:val="Lbjegyzetszveg"/>
        <w:rPr>
          <w:rFonts w:ascii="Book Antiqua" w:hAnsi="Book Antiqua"/>
          <w:sz w:val="24"/>
          <w:szCs w:val="24"/>
        </w:rPr>
      </w:pPr>
      <w:r w:rsidRPr="00293D71">
        <w:rPr>
          <w:rStyle w:val="Lbjegyzet-hivatkozs"/>
          <w:rFonts w:ascii="Book Antiqua" w:hAnsi="Book Antiqua"/>
          <w:sz w:val="24"/>
          <w:szCs w:val="24"/>
        </w:rPr>
        <w:footnoteRef/>
      </w:r>
      <w:r w:rsidRPr="00293D71">
        <w:rPr>
          <w:rFonts w:ascii="Book Antiqua" w:hAnsi="Book Antiqua"/>
          <w:sz w:val="24"/>
          <w:szCs w:val="24"/>
        </w:rPr>
        <w:t xml:space="preserve"> </w:t>
      </w:r>
      <w:r w:rsidRPr="00293D71">
        <w:rPr>
          <w:rFonts w:ascii="Book Antiqua" w:hAnsi="Book Antiqua"/>
          <w:sz w:val="24"/>
          <w:szCs w:val="24"/>
        </w:rPr>
        <w:t xml:space="preserve">ARANY László: </w:t>
      </w:r>
      <w:r w:rsidRPr="00293D71">
        <w:rPr>
          <w:rFonts w:ascii="Book Antiqua" w:hAnsi="Book Antiqua"/>
          <w:i/>
          <w:sz w:val="24"/>
          <w:szCs w:val="24"/>
        </w:rPr>
        <w:t>A magyar politikai költészetről</w:t>
      </w:r>
      <w:r w:rsidR="00591631">
        <w:rPr>
          <w:rFonts w:ascii="Book Antiqua" w:hAnsi="Book Antiqua"/>
          <w:sz w:val="24"/>
          <w:szCs w:val="24"/>
        </w:rPr>
        <w:t>,</w:t>
      </w:r>
      <w:r w:rsidRPr="00293D71">
        <w:rPr>
          <w:rFonts w:ascii="Book Antiqua" w:hAnsi="Book Antiqua"/>
          <w:sz w:val="24"/>
          <w:szCs w:val="24"/>
        </w:rPr>
        <w:t xml:space="preserve"> Bu</w:t>
      </w:r>
      <w:r>
        <w:rPr>
          <w:rFonts w:ascii="Book Antiqua" w:hAnsi="Book Antiqua"/>
          <w:sz w:val="24"/>
          <w:szCs w:val="24"/>
        </w:rPr>
        <w:t>dapesti Szemle, 18</w:t>
      </w:r>
      <w:r w:rsidR="00591631">
        <w:rPr>
          <w:rFonts w:ascii="Book Antiqua" w:hAnsi="Book Antiqua"/>
          <w:sz w:val="24"/>
          <w:szCs w:val="24"/>
        </w:rPr>
        <w:t>74,</w:t>
      </w:r>
      <w:r>
        <w:rPr>
          <w:rFonts w:ascii="Book Antiqua" w:hAnsi="Book Antiqua"/>
          <w:sz w:val="24"/>
          <w:szCs w:val="24"/>
        </w:rPr>
        <w:t xml:space="preserve"> 2.</w:t>
      </w:r>
      <w:r>
        <w:rPr>
          <w:rFonts w:ascii="Book Antiqua" w:hAnsi="Book Antiqua"/>
          <w:sz w:val="24"/>
          <w:szCs w:val="24"/>
          <w:lang w:val="hu-HU"/>
        </w:rPr>
        <w:t xml:space="preserve"> </w:t>
      </w:r>
      <w:r>
        <w:rPr>
          <w:rFonts w:ascii="Book Antiqua" w:hAnsi="Book Antiqua"/>
          <w:sz w:val="24"/>
          <w:szCs w:val="24"/>
        </w:rPr>
        <w:t xml:space="preserve">évf. I. </w:t>
      </w:r>
      <w:r w:rsidRPr="00293D71">
        <w:rPr>
          <w:rFonts w:ascii="Book Antiqua" w:hAnsi="Book Antiqua"/>
          <w:sz w:val="24"/>
          <w:szCs w:val="24"/>
        </w:rPr>
        <w:t>k.</w:t>
      </w:r>
      <w:r>
        <w:rPr>
          <w:rFonts w:ascii="Book Antiqua" w:hAnsi="Book Antiqua"/>
          <w:sz w:val="24"/>
          <w:szCs w:val="24"/>
          <w:lang w:val="hu-HU"/>
        </w:rPr>
        <w:t>,</w:t>
      </w:r>
      <w:r>
        <w:rPr>
          <w:rFonts w:ascii="Book Antiqua" w:hAnsi="Book Antiqua"/>
          <w:sz w:val="24"/>
          <w:szCs w:val="24"/>
        </w:rPr>
        <w:t xml:space="preserve"> 7, 88–</w:t>
      </w:r>
      <w:r w:rsidRPr="00293D71">
        <w:rPr>
          <w:rFonts w:ascii="Book Antiqua" w:hAnsi="Book Antiqua"/>
          <w:sz w:val="24"/>
          <w:szCs w:val="24"/>
        </w:rPr>
        <w:t>1</w:t>
      </w:r>
      <w:r>
        <w:rPr>
          <w:rFonts w:ascii="Book Antiqua" w:hAnsi="Book Antiqua"/>
          <w:sz w:val="24"/>
          <w:szCs w:val="24"/>
        </w:rPr>
        <w:t>31=http://real-j.mtak.hu/2300/1/BudapestiSzemle_1874_004.pdf[</w:t>
      </w:r>
      <w:r>
        <w:rPr>
          <w:rFonts w:ascii="Book Antiqua" w:hAnsi="Book Antiqua"/>
          <w:sz w:val="24"/>
          <w:szCs w:val="24"/>
          <w:lang w:val="hu-HU"/>
        </w:rPr>
        <w:t>2018. 04. 29.</w:t>
      </w:r>
      <w:r>
        <w:rPr>
          <w:rFonts w:ascii="Book Antiqua" w:hAnsi="Book Antiqua"/>
          <w:sz w:val="24"/>
          <w:szCs w:val="24"/>
        </w:rPr>
        <w:t>]</w:t>
      </w:r>
    </w:p>
  </w:footnote>
  <w:footnote w:id="13">
    <w:p w:rsidR="00082DA6" w:rsidRPr="00517234" w:rsidRDefault="00082DA6" w:rsidP="00AF3B9A">
      <w:pPr>
        <w:pStyle w:val="Lbjegyzetszveg"/>
        <w:rPr>
          <w:rFonts w:ascii="Book Antiqua" w:hAnsi="Book Antiqua"/>
          <w:sz w:val="24"/>
          <w:szCs w:val="24"/>
        </w:rPr>
      </w:pPr>
      <w:r w:rsidRPr="00517234">
        <w:rPr>
          <w:rStyle w:val="Lbjegyzet-hivatkozs"/>
          <w:rFonts w:ascii="Book Antiqua" w:hAnsi="Book Antiqua"/>
          <w:sz w:val="24"/>
          <w:szCs w:val="24"/>
        </w:rPr>
        <w:footnoteRef/>
      </w:r>
      <w:r w:rsidRPr="00517234">
        <w:rPr>
          <w:rFonts w:ascii="Book Antiqua" w:hAnsi="Book Antiqua"/>
          <w:sz w:val="24"/>
          <w:szCs w:val="24"/>
        </w:rPr>
        <w:t xml:space="preserve"> </w:t>
      </w:r>
      <w:r w:rsidRPr="00517234">
        <w:rPr>
          <w:rFonts w:ascii="Book Antiqua" w:hAnsi="Book Antiqua"/>
          <w:sz w:val="24"/>
          <w:szCs w:val="24"/>
        </w:rPr>
        <w:t>HERMANN István:</w:t>
      </w:r>
      <w:r w:rsidRPr="00517234">
        <w:rPr>
          <w:rFonts w:ascii="Book Antiqua" w:hAnsi="Book Antiqua"/>
          <w:i/>
          <w:sz w:val="24"/>
          <w:szCs w:val="24"/>
        </w:rPr>
        <w:t xml:space="preserve"> Alexander Bernát az esztéta és filozófus</w:t>
      </w:r>
      <w:r>
        <w:rPr>
          <w:rFonts w:ascii="Book Antiqua" w:hAnsi="Book Antiqua"/>
          <w:i/>
          <w:sz w:val="24"/>
          <w:szCs w:val="24"/>
          <w:lang w:val="hu-HU"/>
        </w:rPr>
        <w:t xml:space="preserve"> </w:t>
      </w:r>
      <w:r>
        <w:rPr>
          <w:rFonts w:ascii="Book Antiqua" w:hAnsi="Book Antiqua"/>
          <w:sz w:val="24"/>
          <w:szCs w:val="24"/>
        </w:rPr>
        <w:t>=</w:t>
      </w:r>
      <w:r>
        <w:rPr>
          <w:rFonts w:ascii="Book Antiqua" w:hAnsi="Book Antiqua"/>
          <w:sz w:val="24"/>
          <w:szCs w:val="24"/>
          <w:lang w:val="hu-HU"/>
        </w:rPr>
        <w:t xml:space="preserve"> </w:t>
      </w:r>
      <w:r w:rsidRPr="00517234">
        <w:rPr>
          <w:rFonts w:ascii="Book Antiqua" w:hAnsi="Book Antiqua"/>
          <w:i/>
          <w:sz w:val="24"/>
          <w:szCs w:val="24"/>
        </w:rPr>
        <w:t>A magyar filozófiai gondolkodás a  századelőn</w:t>
      </w:r>
      <w:r>
        <w:rPr>
          <w:rFonts w:ascii="Book Antiqua" w:hAnsi="Book Antiqua"/>
          <w:i/>
          <w:sz w:val="24"/>
          <w:szCs w:val="24"/>
          <w:lang w:val="hu-HU"/>
        </w:rPr>
        <w:t>,</w:t>
      </w:r>
      <w:r w:rsidRPr="00517234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517234">
        <w:rPr>
          <w:rFonts w:ascii="Book Antiqua" w:hAnsi="Book Antiqua"/>
          <w:sz w:val="24"/>
          <w:szCs w:val="24"/>
        </w:rPr>
        <w:t>szerk</w:t>
      </w:r>
      <w:proofErr w:type="spellEnd"/>
      <w:r>
        <w:rPr>
          <w:rFonts w:ascii="Book Antiqua" w:hAnsi="Book Antiqua"/>
          <w:sz w:val="24"/>
          <w:szCs w:val="24"/>
          <w:lang w:val="hu-HU"/>
        </w:rPr>
        <w:t xml:space="preserve">. </w:t>
      </w:r>
      <w:r w:rsidRPr="00517234">
        <w:rPr>
          <w:rFonts w:ascii="Book Antiqua" w:hAnsi="Book Antiqua"/>
          <w:sz w:val="24"/>
          <w:szCs w:val="24"/>
        </w:rPr>
        <w:t>KISS</w:t>
      </w:r>
      <w:r>
        <w:rPr>
          <w:rFonts w:ascii="Book Antiqua" w:hAnsi="Book Antiqua"/>
          <w:sz w:val="24"/>
          <w:szCs w:val="24"/>
        </w:rPr>
        <w:t xml:space="preserve"> Endre , NYÍRI János Kristóf</w:t>
      </w:r>
      <w:r w:rsidRPr="00517234">
        <w:rPr>
          <w:rFonts w:ascii="Book Antiqua" w:hAnsi="Book Antiqua"/>
          <w:sz w:val="24"/>
          <w:szCs w:val="24"/>
        </w:rPr>
        <w:t>, Bp., 1977. 43.</w:t>
      </w:r>
    </w:p>
  </w:footnote>
  <w:footnote w:id="14">
    <w:p w:rsidR="00082DA6" w:rsidRPr="00517234" w:rsidRDefault="00082DA6" w:rsidP="00AF3B9A">
      <w:pPr>
        <w:pStyle w:val="Lbjegyzetszveg"/>
        <w:rPr>
          <w:rFonts w:ascii="Book Antiqua" w:hAnsi="Book Antiqua"/>
          <w:sz w:val="24"/>
          <w:szCs w:val="24"/>
        </w:rPr>
      </w:pPr>
      <w:r w:rsidRPr="00517234">
        <w:rPr>
          <w:rStyle w:val="Lbjegyzet-hivatkozs"/>
          <w:rFonts w:ascii="Book Antiqua" w:hAnsi="Book Antiqua"/>
          <w:sz w:val="24"/>
          <w:szCs w:val="24"/>
        </w:rPr>
        <w:footnoteRef/>
      </w:r>
      <w:r w:rsidRPr="00517234">
        <w:rPr>
          <w:rFonts w:ascii="Book Antiqua" w:hAnsi="Book Antiqua"/>
          <w:sz w:val="24"/>
          <w:szCs w:val="24"/>
        </w:rPr>
        <w:t xml:space="preserve"> </w:t>
      </w:r>
      <w:r w:rsidRPr="00517234">
        <w:rPr>
          <w:rFonts w:ascii="Book Antiqua" w:hAnsi="Book Antiqua"/>
          <w:sz w:val="24"/>
          <w:szCs w:val="24"/>
        </w:rPr>
        <w:t>MAGYAR</w:t>
      </w:r>
      <w:r w:rsidR="00591631">
        <w:rPr>
          <w:rFonts w:ascii="Book Antiqua" w:hAnsi="Book Antiqua"/>
          <w:sz w:val="24"/>
          <w:szCs w:val="24"/>
        </w:rPr>
        <w:t xml:space="preserve"> Bálint,</w:t>
      </w:r>
      <w:r w:rsidRPr="00517234">
        <w:rPr>
          <w:rFonts w:ascii="Book Antiqua" w:hAnsi="Book Antiqua"/>
          <w:i/>
          <w:sz w:val="24"/>
          <w:szCs w:val="24"/>
        </w:rPr>
        <w:t xml:space="preserve"> A Vígszínház története</w:t>
      </w:r>
      <w:r w:rsidR="00591631">
        <w:rPr>
          <w:rFonts w:ascii="Book Antiqua" w:hAnsi="Book Antiqua"/>
          <w:sz w:val="24"/>
          <w:szCs w:val="24"/>
        </w:rPr>
        <w:t>, Bp., 1979,</w:t>
      </w:r>
      <w:r>
        <w:rPr>
          <w:rFonts w:ascii="Book Antiqua" w:hAnsi="Book Antiqua"/>
          <w:sz w:val="24"/>
          <w:szCs w:val="24"/>
        </w:rPr>
        <w:t xml:space="preserve"> 5–</w:t>
      </w:r>
      <w:r w:rsidRPr="00517234">
        <w:rPr>
          <w:rFonts w:ascii="Book Antiqua" w:hAnsi="Book Antiqua"/>
          <w:sz w:val="24"/>
          <w:szCs w:val="24"/>
        </w:rPr>
        <w:t>29.</w:t>
      </w:r>
    </w:p>
  </w:footnote>
  <w:footnote w:id="15">
    <w:p w:rsidR="00082DA6" w:rsidRPr="00D642F7" w:rsidRDefault="00082DA6" w:rsidP="00AF3B9A">
      <w:pPr>
        <w:pStyle w:val="Lbjegyzetszveg"/>
        <w:rPr>
          <w:rFonts w:ascii="Book Antiqua" w:hAnsi="Book Antiqua"/>
          <w:sz w:val="24"/>
          <w:szCs w:val="24"/>
        </w:rPr>
      </w:pPr>
      <w:r w:rsidRPr="00D642F7">
        <w:rPr>
          <w:rStyle w:val="Lbjegyzet-hivatkozs"/>
          <w:rFonts w:ascii="Book Antiqua" w:hAnsi="Book Antiqua"/>
          <w:sz w:val="24"/>
          <w:szCs w:val="24"/>
        </w:rPr>
        <w:footnoteRef/>
      </w:r>
      <w:r w:rsidRPr="00D642F7">
        <w:rPr>
          <w:rFonts w:ascii="Book Antiqua" w:hAnsi="Book Antiqua"/>
          <w:sz w:val="24"/>
          <w:szCs w:val="24"/>
        </w:rPr>
        <w:t xml:space="preserve"> </w:t>
      </w:r>
      <w:r w:rsidRPr="00D642F7">
        <w:rPr>
          <w:rFonts w:ascii="Book Antiqua" w:hAnsi="Book Antiqua"/>
          <w:sz w:val="24"/>
          <w:szCs w:val="24"/>
        </w:rPr>
        <w:t>JÁSZI</w:t>
      </w:r>
      <w:r>
        <w:rPr>
          <w:rFonts w:ascii="Book Antiqua" w:hAnsi="Book Antiqua"/>
          <w:sz w:val="24"/>
          <w:szCs w:val="24"/>
        </w:rPr>
        <w:t xml:space="preserve"> Oszkár</w:t>
      </w:r>
      <w:r w:rsidR="00591631">
        <w:rPr>
          <w:rFonts w:ascii="Book Antiqua" w:hAnsi="Book Antiqua"/>
          <w:sz w:val="24"/>
          <w:szCs w:val="24"/>
          <w:lang w:val="hu-HU"/>
        </w:rPr>
        <w:t>,</w:t>
      </w:r>
      <w:r w:rsidRPr="00D642F7">
        <w:rPr>
          <w:rFonts w:ascii="Book Antiqua" w:hAnsi="Book Antiqua"/>
          <w:sz w:val="24"/>
          <w:szCs w:val="24"/>
        </w:rPr>
        <w:t xml:space="preserve"> </w:t>
      </w:r>
      <w:r w:rsidRPr="00D642F7">
        <w:rPr>
          <w:rFonts w:ascii="Book Antiqua" w:hAnsi="Book Antiqua"/>
          <w:i/>
          <w:sz w:val="24"/>
          <w:szCs w:val="24"/>
        </w:rPr>
        <w:t>Társadalmi publicisztika</w:t>
      </w:r>
      <w:r>
        <w:rPr>
          <w:rFonts w:ascii="Book Antiqua" w:hAnsi="Book Antiqua"/>
          <w:sz w:val="24"/>
          <w:szCs w:val="24"/>
        </w:rPr>
        <w:t>,</w:t>
      </w:r>
      <w:r w:rsidRPr="00D642F7">
        <w:rPr>
          <w:rFonts w:ascii="Book Antiqua" w:hAnsi="Book Antiqua"/>
          <w:sz w:val="24"/>
          <w:szCs w:val="24"/>
        </w:rPr>
        <w:t xml:space="preserve"> H</w:t>
      </w:r>
      <w:r>
        <w:rPr>
          <w:rFonts w:ascii="Book Antiqua" w:hAnsi="Book Antiqua"/>
          <w:sz w:val="24"/>
          <w:szCs w:val="24"/>
        </w:rPr>
        <w:t>uszadik Század, I. évf.</w:t>
      </w:r>
      <w:r w:rsidR="00591631">
        <w:rPr>
          <w:rFonts w:ascii="Book Antiqua" w:hAnsi="Book Antiqua"/>
          <w:sz w:val="24"/>
          <w:szCs w:val="24"/>
          <w:lang w:val="hu-HU"/>
        </w:rPr>
        <w:t>,</w:t>
      </w:r>
      <w:r w:rsidR="00591631">
        <w:rPr>
          <w:rFonts w:ascii="Book Antiqua" w:hAnsi="Book Antiqua"/>
          <w:sz w:val="24"/>
          <w:szCs w:val="24"/>
        </w:rPr>
        <w:t xml:space="preserve"> 1,</w:t>
      </w:r>
      <w:r>
        <w:rPr>
          <w:rFonts w:ascii="Book Antiqua" w:hAnsi="Book Antiqua"/>
          <w:sz w:val="24"/>
          <w:szCs w:val="24"/>
        </w:rPr>
        <w:t xml:space="preserve"> 2–</w:t>
      </w:r>
      <w:r w:rsidRPr="00D642F7">
        <w:rPr>
          <w:rFonts w:ascii="Book Antiqua" w:hAnsi="Book Antiqua"/>
          <w:sz w:val="24"/>
          <w:szCs w:val="24"/>
        </w:rPr>
        <w:t>11.</w:t>
      </w:r>
    </w:p>
  </w:footnote>
  <w:footnote w:id="16">
    <w:p w:rsidR="00082DA6" w:rsidRDefault="00082DA6" w:rsidP="00AF3B9A">
      <w:pPr>
        <w:pStyle w:val="Lbjegyzetszveg"/>
      </w:pPr>
      <w:r w:rsidRPr="00D642F7">
        <w:rPr>
          <w:rStyle w:val="Lbjegyzet-hivatkozs"/>
          <w:rFonts w:ascii="Book Antiqua" w:hAnsi="Book Antiqua"/>
          <w:sz w:val="24"/>
          <w:szCs w:val="24"/>
        </w:rPr>
        <w:footnoteRef/>
      </w:r>
      <w:r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U</w:t>
      </w:r>
      <w:r>
        <w:rPr>
          <w:rFonts w:ascii="Book Antiqua" w:hAnsi="Book Antiqua"/>
          <w:sz w:val="24"/>
          <w:szCs w:val="24"/>
          <w:lang w:val="hu-HU"/>
        </w:rPr>
        <w:t>Ő.,</w:t>
      </w:r>
      <w:r w:rsidRPr="00D642F7">
        <w:rPr>
          <w:rFonts w:ascii="Book Antiqua" w:hAnsi="Book Antiqua"/>
          <w:i/>
          <w:sz w:val="24"/>
          <w:szCs w:val="24"/>
        </w:rPr>
        <w:t xml:space="preserve"> Magyar Kálvária</w:t>
      </w:r>
      <w:r w:rsidR="00591631">
        <w:rPr>
          <w:rFonts w:ascii="Book Antiqua" w:hAnsi="Book Antiqua"/>
          <w:i/>
          <w:sz w:val="24"/>
          <w:szCs w:val="24"/>
          <w:lang w:val="hu-HU"/>
        </w:rPr>
        <w:t>,</w:t>
      </w:r>
      <w:r w:rsidRPr="00D642F7">
        <w:rPr>
          <w:rFonts w:ascii="Book Antiqua" w:hAnsi="Book Antiqua"/>
          <w:i/>
          <w:sz w:val="24"/>
          <w:szCs w:val="24"/>
        </w:rPr>
        <w:t xml:space="preserve"> Magyar Föltámadás</w:t>
      </w:r>
      <w:r w:rsidR="00591631">
        <w:rPr>
          <w:rFonts w:ascii="Book Antiqua" w:hAnsi="Book Antiqua"/>
          <w:sz w:val="24"/>
          <w:szCs w:val="24"/>
        </w:rPr>
        <w:t>. München. 1969,</w:t>
      </w:r>
      <w:r w:rsidRPr="00D642F7">
        <w:rPr>
          <w:rFonts w:ascii="Book Antiqua" w:hAnsi="Book Antiqua"/>
          <w:sz w:val="24"/>
          <w:szCs w:val="24"/>
        </w:rPr>
        <w:t xml:space="preserve"> 8.</w:t>
      </w:r>
    </w:p>
  </w:footnote>
  <w:footnote w:id="17">
    <w:p w:rsidR="00082DA6" w:rsidRPr="00443982" w:rsidRDefault="00082DA6" w:rsidP="00AF3B9A">
      <w:pPr>
        <w:pStyle w:val="Lbjegyzetszveg"/>
        <w:rPr>
          <w:rFonts w:ascii="Book Antiqua" w:hAnsi="Book Antiqua"/>
          <w:sz w:val="24"/>
          <w:szCs w:val="24"/>
          <w:lang w:val="hu-HU"/>
        </w:rPr>
      </w:pPr>
      <w:r w:rsidRPr="00443982">
        <w:rPr>
          <w:rStyle w:val="Lbjegyzet-hivatkozs"/>
          <w:rFonts w:ascii="Book Antiqua" w:hAnsi="Book Antiqua"/>
          <w:sz w:val="24"/>
          <w:szCs w:val="24"/>
        </w:rPr>
        <w:footnoteRef/>
      </w:r>
      <w:r w:rsidRPr="00443982">
        <w:rPr>
          <w:rFonts w:ascii="Book Antiqua" w:hAnsi="Book Antiqua"/>
          <w:sz w:val="24"/>
          <w:szCs w:val="24"/>
        </w:rPr>
        <w:t xml:space="preserve"> </w:t>
      </w:r>
      <w:r w:rsidRPr="00443982">
        <w:rPr>
          <w:rFonts w:ascii="Book Antiqua" w:hAnsi="Book Antiqua"/>
          <w:sz w:val="24"/>
          <w:szCs w:val="24"/>
        </w:rPr>
        <w:t xml:space="preserve">VASVÁRI Ferenc, </w:t>
      </w:r>
      <w:r w:rsidRPr="00443982">
        <w:rPr>
          <w:rFonts w:ascii="Book Antiqua" w:hAnsi="Book Antiqua"/>
          <w:i/>
          <w:sz w:val="24"/>
          <w:szCs w:val="24"/>
        </w:rPr>
        <w:t>A Magyar Társadalomtudományi Egyesület megalakulása</w:t>
      </w:r>
      <w:r w:rsidR="00591631">
        <w:rPr>
          <w:rFonts w:ascii="Book Antiqua" w:hAnsi="Book Antiqua"/>
          <w:i/>
          <w:sz w:val="24"/>
          <w:szCs w:val="24"/>
          <w:lang w:val="hu-HU"/>
        </w:rPr>
        <w:t>,</w:t>
      </w:r>
      <w:r w:rsidR="00591631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591631">
        <w:rPr>
          <w:rFonts w:ascii="Book Antiqua" w:hAnsi="Book Antiqua"/>
          <w:sz w:val="24"/>
          <w:szCs w:val="24"/>
        </w:rPr>
        <w:t>Acta</w:t>
      </w:r>
      <w:proofErr w:type="spellEnd"/>
      <w:r w:rsidR="00591631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591631">
        <w:rPr>
          <w:rFonts w:ascii="Book Antiqua" w:hAnsi="Book Antiqua"/>
          <w:sz w:val="24"/>
          <w:szCs w:val="24"/>
        </w:rPr>
        <w:t>sociologica</w:t>
      </w:r>
      <w:proofErr w:type="spellEnd"/>
      <w:r w:rsidR="00591631">
        <w:rPr>
          <w:rFonts w:ascii="Book Antiqua" w:hAnsi="Book Antiqua"/>
          <w:sz w:val="24"/>
          <w:szCs w:val="24"/>
        </w:rPr>
        <w:t>, 2007,</w:t>
      </w:r>
      <w:r w:rsidRPr="00443982">
        <w:rPr>
          <w:rFonts w:ascii="Book Antiqua" w:hAnsi="Book Antiqua"/>
          <w:sz w:val="24"/>
          <w:szCs w:val="24"/>
        </w:rPr>
        <w:t xml:space="preserve"> 2.</w:t>
      </w:r>
      <w:r w:rsidR="00591631">
        <w:rPr>
          <w:rFonts w:ascii="Book Antiqua" w:hAnsi="Book Antiqua"/>
          <w:sz w:val="24"/>
          <w:szCs w:val="24"/>
          <w:lang w:val="hu-HU"/>
        </w:rPr>
        <w:t xml:space="preserve"> </w:t>
      </w:r>
      <w:r w:rsidRPr="00443982">
        <w:rPr>
          <w:rFonts w:ascii="Book Antiqua" w:hAnsi="Book Antiqua"/>
          <w:sz w:val="24"/>
          <w:szCs w:val="24"/>
        </w:rPr>
        <w:t>évf.</w:t>
      </w:r>
      <w:r w:rsidR="00591631">
        <w:rPr>
          <w:rFonts w:ascii="Book Antiqua" w:hAnsi="Book Antiqua"/>
          <w:sz w:val="24"/>
          <w:szCs w:val="24"/>
          <w:lang w:val="hu-HU"/>
        </w:rPr>
        <w:t>,</w:t>
      </w:r>
      <w:r w:rsidRPr="00443982">
        <w:rPr>
          <w:rFonts w:ascii="Book Antiqua" w:hAnsi="Book Antiqua"/>
          <w:sz w:val="24"/>
          <w:szCs w:val="24"/>
        </w:rPr>
        <w:t xml:space="preserve"> 1.sz.</w:t>
      </w:r>
      <w:r w:rsidR="00591631">
        <w:rPr>
          <w:rFonts w:ascii="Book Antiqua" w:hAnsi="Book Antiqua"/>
          <w:sz w:val="24"/>
          <w:szCs w:val="24"/>
          <w:lang w:val="hu-HU"/>
        </w:rPr>
        <w:t>,</w:t>
      </w:r>
      <w:r w:rsidRPr="00443982">
        <w:rPr>
          <w:rFonts w:ascii="Book Antiqua" w:hAnsi="Book Antiqua"/>
          <w:sz w:val="24"/>
          <w:szCs w:val="24"/>
        </w:rPr>
        <w:t xml:space="preserve"> 94. </w:t>
      </w:r>
      <w:r>
        <w:rPr>
          <w:rFonts w:ascii="Book Antiqua" w:hAnsi="Book Antiqua"/>
          <w:sz w:val="24"/>
          <w:szCs w:val="24"/>
          <w:lang w:val="hu-HU"/>
        </w:rPr>
        <w:t>=</w:t>
      </w:r>
      <w:proofErr w:type="gramStart"/>
      <w:r>
        <w:rPr>
          <w:rFonts w:ascii="Book Antiqua" w:hAnsi="Book Antiqua"/>
          <w:sz w:val="24"/>
          <w:szCs w:val="24"/>
          <w:lang w:val="hu-HU"/>
        </w:rPr>
        <w:t>http</w:t>
      </w:r>
      <w:proofErr w:type="gramEnd"/>
      <w:r>
        <w:rPr>
          <w:rFonts w:ascii="Book Antiqua" w:hAnsi="Book Antiqua"/>
          <w:sz w:val="24"/>
          <w:szCs w:val="24"/>
          <w:lang w:val="hu-HU"/>
        </w:rPr>
        <w:t>://szociologia.btk.pte.hu/sites/default/files/Acta_Sociologia/2/07_vasvari_ferenc_-_a_magyar_tarsadalomtudomanyi_egyesulet_megalakulasa.pdf [2018. 04. 29.]</w:t>
      </w:r>
    </w:p>
  </w:footnote>
  <w:footnote w:id="18">
    <w:p w:rsidR="00082DA6" w:rsidRPr="00082DA6" w:rsidRDefault="00082DA6" w:rsidP="00AF3B9A">
      <w:pPr>
        <w:pStyle w:val="Lbjegyzetszveg"/>
        <w:rPr>
          <w:rFonts w:ascii="Book Antiqua" w:hAnsi="Book Antiqua"/>
          <w:sz w:val="24"/>
          <w:szCs w:val="24"/>
        </w:rPr>
      </w:pPr>
      <w:r w:rsidRPr="00082DA6">
        <w:rPr>
          <w:rStyle w:val="Lbjegyzet-hivatkozs"/>
          <w:rFonts w:ascii="Book Antiqua" w:hAnsi="Book Antiqua"/>
          <w:sz w:val="24"/>
          <w:szCs w:val="24"/>
        </w:rPr>
        <w:footnoteRef/>
      </w:r>
      <w:r w:rsidRPr="00082DA6">
        <w:rPr>
          <w:rFonts w:ascii="Book Antiqua" w:hAnsi="Book Antiqua"/>
          <w:sz w:val="24"/>
          <w:szCs w:val="24"/>
        </w:rPr>
        <w:t>PRITZ</w:t>
      </w:r>
      <w:r>
        <w:rPr>
          <w:rFonts w:ascii="Book Antiqua" w:hAnsi="Book Antiqua"/>
          <w:sz w:val="24"/>
          <w:szCs w:val="24"/>
        </w:rPr>
        <w:t xml:space="preserve"> Pál,</w:t>
      </w:r>
      <w:r w:rsidRPr="00082DA6">
        <w:rPr>
          <w:rFonts w:ascii="Book Antiqua" w:hAnsi="Book Antiqua"/>
          <w:i/>
          <w:sz w:val="24"/>
          <w:szCs w:val="24"/>
        </w:rPr>
        <w:t xml:space="preserve"> Magyar sors, magyar fátum Ady Endre és Jászi Oszkár élete </w:t>
      </w:r>
      <w:r w:rsidRPr="00082DA6">
        <w:rPr>
          <w:rFonts w:ascii="Book Antiqua" w:hAnsi="Book Antiqua"/>
          <w:i/>
          <w:sz w:val="24"/>
          <w:szCs w:val="24"/>
        </w:rPr>
        <w:t>tükrében</w:t>
      </w:r>
      <w:r w:rsidR="00591631">
        <w:rPr>
          <w:rFonts w:ascii="Book Antiqua" w:hAnsi="Book Antiqua"/>
          <w:sz w:val="24"/>
          <w:szCs w:val="24"/>
        </w:rPr>
        <w:t>,</w:t>
      </w:r>
      <w:bookmarkStart w:id="0" w:name="_GoBack"/>
      <w:bookmarkEnd w:id="0"/>
      <w:r>
        <w:rPr>
          <w:rFonts w:ascii="Book Antiqua" w:hAnsi="Book Antiqua"/>
          <w:sz w:val="24"/>
          <w:szCs w:val="24"/>
        </w:rPr>
        <w:t xml:space="preserve"> Tekintet, 2015</w:t>
      </w:r>
      <w:r>
        <w:rPr>
          <w:rFonts w:ascii="Book Antiqua" w:hAnsi="Book Antiqua"/>
          <w:sz w:val="24"/>
          <w:szCs w:val="24"/>
          <w:lang w:val="hu-HU"/>
        </w:rPr>
        <w:t>,</w:t>
      </w:r>
      <w:r>
        <w:rPr>
          <w:rFonts w:ascii="Book Antiqua" w:hAnsi="Book Antiqua"/>
          <w:sz w:val="24"/>
          <w:szCs w:val="24"/>
        </w:rPr>
        <w:t xml:space="preserve"> 4,</w:t>
      </w:r>
      <w:r>
        <w:rPr>
          <w:rFonts w:ascii="Book Antiqua" w:hAnsi="Book Antiqua"/>
          <w:sz w:val="24"/>
          <w:szCs w:val="24"/>
          <w:lang w:val="hu-HU"/>
        </w:rPr>
        <w:t xml:space="preserve"> </w:t>
      </w:r>
      <w:r w:rsidRPr="00082DA6">
        <w:rPr>
          <w:rFonts w:ascii="Book Antiqua" w:hAnsi="Book Antiqua"/>
          <w:sz w:val="24"/>
          <w:szCs w:val="24"/>
        </w:rPr>
        <w:t xml:space="preserve"> 117.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B9A"/>
    <w:rsid w:val="00005359"/>
    <w:rsid w:val="00082DA6"/>
    <w:rsid w:val="0017218E"/>
    <w:rsid w:val="001E43DE"/>
    <w:rsid w:val="002415DB"/>
    <w:rsid w:val="00251D5B"/>
    <w:rsid w:val="00293D71"/>
    <w:rsid w:val="00443982"/>
    <w:rsid w:val="00474E28"/>
    <w:rsid w:val="00517234"/>
    <w:rsid w:val="00591631"/>
    <w:rsid w:val="00835F41"/>
    <w:rsid w:val="00AF3B9A"/>
    <w:rsid w:val="00BE7F9E"/>
    <w:rsid w:val="00C00B54"/>
    <w:rsid w:val="00CE0D3F"/>
    <w:rsid w:val="00D642F7"/>
    <w:rsid w:val="00F0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A28B2"/>
  <w15:chartTrackingRefBased/>
  <w15:docId w15:val="{1CDDB1B3-8D5F-4ACA-A3E4-A98A16CBB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rsid w:val="00AF3B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AF3B9A"/>
    <w:rPr>
      <w:rFonts w:ascii="Times New Roman" w:eastAsia="Times New Roman" w:hAnsi="Times New Roman" w:cs="Times New Roman"/>
      <w:sz w:val="20"/>
      <w:szCs w:val="20"/>
      <w:lang w:val="x-none" w:eastAsia="hu-HU"/>
    </w:rPr>
  </w:style>
  <w:style w:type="character" w:styleId="Lbjegyzet-hivatkozs">
    <w:name w:val="footnote reference"/>
    <w:uiPriority w:val="99"/>
    <w:rsid w:val="00AF3B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5495</Words>
  <Characters>37916</Characters>
  <Application>Microsoft Office Word</Application>
  <DocSecurity>0</DocSecurity>
  <Lines>315</Lines>
  <Paragraphs>86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Otthon</dc:creator>
  <cp:keywords/>
  <dc:description/>
  <cp:lastModifiedBy>Otthon</cp:lastModifiedBy>
  <cp:revision>2</cp:revision>
  <dcterms:created xsi:type="dcterms:W3CDTF">2022-07-28T21:19:00Z</dcterms:created>
  <dcterms:modified xsi:type="dcterms:W3CDTF">2022-07-28T21:19:00Z</dcterms:modified>
</cp:coreProperties>
</file>