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E53" w:rsidRPr="0028418D" w:rsidRDefault="0028418D" w:rsidP="004C7B4B">
      <w:pPr>
        <w:shd w:val="clear" w:color="auto" w:fill="FFFFFF"/>
        <w:spacing w:before="240" w:after="0" w:line="360" w:lineRule="auto"/>
        <w:outlineLvl w:val="0"/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</w:pPr>
      <w:r w:rsidRPr="0028418D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71120</wp:posOffset>
            </wp:positionV>
            <wp:extent cx="1954530" cy="1724025"/>
            <wp:effectExtent l="0" t="0" r="7620" b="9525"/>
            <wp:wrapSquare wrapText="bothSides"/>
            <wp:docPr id="1" name="Kép 1" descr="C:\Users\Otthon\Desktop\46 közlésre\képek\kor tánc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6 közlésre\képek\kor táncv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18D">
        <w:rPr>
          <w:rFonts w:ascii="Book Antiqua" w:eastAsia="Times New Roman" w:hAnsi="Book Antiqua" w:cs="Arial"/>
          <w:bCs/>
          <w:color w:val="353535"/>
          <w:kern w:val="36"/>
          <w:sz w:val="36"/>
          <w:szCs w:val="36"/>
          <w:lang w:eastAsia="hu-HU"/>
        </w:rPr>
        <w:t>Korniss Péter</w:t>
      </w:r>
      <w:r w:rsidRPr="0028418D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 </w:t>
      </w:r>
      <w:r w:rsidR="009903E0" w:rsidRPr="0028418D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 </w:t>
      </w:r>
    </w:p>
    <w:p w:rsidR="00B34FA7" w:rsidRDefault="009903E0" w:rsidP="00B34FA7">
      <w:pPr>
        <w:shd w:val="clear" w:color="auto" w:fill="FFFFFF"/>
        <w:spacing w:after="120" w:line="240" w:lineRule="auto"/>
        <w:outlineLvl w:val="0"/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</w:pPr>
      <w:r w:rsidRPr="00116E53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„Közösség az, ahol az </w:t>
      </w:r>
      <w:r w:rsidR="007E771E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egyik ember átöleli a másikat” </w:t>
      </w:r>
    </w:p>
    <w:p w:rsidR="009903E0" w:rsidRPr="00116E53" w:rsidRDefault="0028418D" w:rsidP="00B730AD">
      <w:pPr>
        <w:shd w:val="clear" w:color="auto" w:fill="FFFFFF"/>
        <w:spacing w:after="0" w:line="240" w:lineRule="auto"/>
        <w:outlineLvl w:val="0"/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</w:pPr>
      <w:hyperlink r:id="rId5" w:tooltip="Ablonczy Bálint bejegyzése" w:history="1">
        <w:proofErr w:type="spellStart"/>
        <w:r w:rsidRPr="0028418D">
          <w:rPr>
            <w:rFonts w:ascii="Book Antiqua" w:eastAsia="Times New Roman" w:hAnsi="Book Antiqua" w:cs="Arial"/>
            <w:b/>
            <w:sz w:val="28"/>
            <w:szCs w:val="28"/>
            <w:lang w:eastAsia="hu-HU"/>
          </w:rPr>
          <w:t>Ablonczy</w:t>
        </w:r>
        <w:proofErr w:type="spellEnd"/>
        <w:r w:rsidRPr="0028418D">
          <w:rPr>
            <w:rFonts w:ascii="Book Antiqua" w:eastAsia="Times New Roman" w:hAnsi="Book Antiqua" w:cs="Arial"/>
            <w:b/>
            <w:sz w:val="28"/>
            <w:szCs w:val="28"/>
            <w:lang w:eastAsia="hu-HU"/>
          </w:rPr>
          <w:t xml:space="preserve"> Bálint</w:t>
        </w:r>
      </w:hyperlink>
      <w:r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 </w:t>
      </w:r>
      <w:r w:rsidRPr="0028418D">
        <w:rPr>
          <w:rFonts w:ascii="Book Antiqua" w:eastAsia="Times New Roman" w:hAnsi="Book Antiqua" w:cs="Arial"/>
          <w:b/>
          <w:bCs/>
          <w:color w:val="353535"/>
          <w:kern w:val="36"/>
          <w:sz w:val="28"/>
          <w:szCs w:val="28"/>
          <w:lang w:eastAsia="hu-HU"/>
        </w:rPr>
        <w:t>interjúja a fotográfussal</w:t>
      </w:r>
      <w:r w:rsidR="009903E0" w:rsidRPr="00116E53">
        <w:rPr>
          <w:rFonts w:ascii="Book Antiqua" w:eastAsia="Times New Roman" w:hAnsi="Book Antiqua" w:cs="Arial"/>
          <w:bCs/>
          <w:i/>
          <w:color w:val="353535"/>
          <w:kern w:val="36"/>
          <w:sz w:val="40"/>
          <w:szCs w:val="40"/>
          <w:lang w:eastAsia="hu-HU"/>
        </w:rPr>
        <w:t xml:space="preserve"> </w:t>
      </w:r>
      <w:r w:rsidR="009903E0" w:rsidRPr="007E771E">
        <w:rPr>
          <w:rFonts w:ascii="Book Antiqua" w:eastAsia="Times New Roman" w:hAnsi="Book Antiqua" w:cs="Arial"/>
          <w:b/>
          <w:bCs/>
          <w:color w:val="353535"/>
          <w:kern w:val="36"/>
          <w:sz w:val="28"/>
          <w:szCs w:val="28"/>
          <w:lang w:eastAsia="hu-HU"/>
        </w:rPr>
        <w:t>az 50 éves táncházmozgalomról</w:t>
      </w:r>
    </w:p>
    <w:p w:rsidR="00B730AD" w:rsidRDefault="00B730AD" w:rsidP="00FD1963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</w:pPr>
    </w:p>
    <w:p w:rsidR="009903E0" w:rsidRPr="00FD1963" w:rsidRDefault="009903E0" w:rsidP="00FD1963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Korniss Péter Széken készült, kétméteresre nagyított képe fogadta a vendégeket az ötven évvel ezelőtt megrendezett első budapesti táncházban. A világon az egyik legismertebb magyar fotós megkerülhetetlen szerepet játszott a táncházmozgalom felvirágzásában: sokan az ő képei révén találkoztak először a Szék község jelképezte archaikus erdélyi paraszti világgal. Korniss Péter elfogadta, hogy a képein megörökített kultúra mára eltűnt, de a közösségek szétesését nagyon </w:t>
      </w:r>
      <w:proofErr w:type="gramStart"/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fájl</w:t>
      </w:r>
      <w:proofErr w:type="gramEnd"/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alja. Interjú az egy hónap múlva 85. születésnapját ünneplő fiatalemberrel, akinek fotói hatására egy holland ember Székre települt.</w:t>
      </w:r>
    </w:p>
    <w:p w:rsidR="00FD1963" w:rsidRPr="00FD1963" w:rsidRDefault="00FD1963" w:rsidP="00FD1963">
      <w:pPr>
        <w:spacing w:after="0" w:line="240" w:lineRule="auto"/>
        <w:ind w:firstLine="709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</w:p>
    <w:p w:rsidR="009903E0" w:rsidRPr="00FD1963" w:rsidRDefault="009903E0" w:rsidP="00FD1963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hu-HU"/>
        </w:rPr>
        <w:t xml:space="preserve">– </w:t>
      </w:r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Tegyük fel, külföldiként elvarázsoltak minket Korniss Péter képei. Hogyan magyarázná el nekünk, mi a táncház? Egy parasztház olajlámpa megvilágította helyisége, ahol népviseletben járják a széki lassút? Vagy mai városi fiatalok kissé </w:t>
      </w:r>
      <w:proofErr w:type="gramStart"/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egzotikus</w:t>
      </w:r>
      <w:proofErr w:type="gramEnd"/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 szórakozása?  </w:t>
      </w:r>
    </w:p>
    <w:p w:rsidR="009903E0" w:rsidRPr="00FD1963" w:rsidRDefault="009903E0" w:rsidP="00FD1963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– </w:t>
      </w:r>
      <w:r w:rsidRPr="00FD1963">
        <w:rPr>
          <w:rFonts w:ascii="Book Antiqua" w:eastAsia="Times New Roman" w:hAnsi="Book Antiqua" w:cs="Times New Roman"/>
          <w:color w:val="333333"/>
          <w:spacing w:val="-4"/>
          <w:sz w:val="28"/>
          <w:szCs w:val="28"/>
          <w:lang w:eastAsia="hu-HU"/>
        </w:rPr>
        <w:t>Kezdjük az olajlámpa fényénél, annál is inkább, mert éppen 55 évvel ezelőtt, 1967-ben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jártam először Széken. Amikor hazahoztam az első képei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met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 két dologról kellett meggyőzni az embereket. Egyrészt, hogy nem egy táncegyüttes tagjait látják, illetve, hogy ezek az emberek nem a kedvemért öltöztek fel. Ők így élnek, a tánc, a viselet az életük szerves része. Ez a világ persze mára teljesen eltűnt, de megmaradtak a városi klubok. Összeköti ugyanakkor a két jelenséget a közösség: a paraszti világ mindenekelőtt közösségi kultúra volt, s erre vágynak ma is azok, akik hétvégenként élőzenére mezőségit járnak egy városi táncházban. A közösség köti össze tehát a régi táncházakat a maiakkal.</w:t>
      </w:r>
    </w:p>
    <w:p w:rsidR="009903E0" w:rsidRPr="00FD1963" w:rsidRDefault="009903E0" w:rsidP="00FD1963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hu-HU"/>
        </w:rPr>
        <w:t xml:space="preserve">– </w:t>
      </w:r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Miért éppen Széken alakult ki ez az erős közösség, amely aztán az egész táncmozgalmat ihlette?</w:t>
      </w:r>
    </w:p>
    <w:p w:rsidR="009903E0" w:rsidRPr="00FD1963" w:rsidRDefault="009903E0" w:rsidP="00FD1963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A Kolozsvártól hatvan kilométerre található falu máig szinte telje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sen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magyar, alapvetően elüt a környező, romántöbbségű településektől. Ott van aztán a földrajzi elzártság. Szék nehezen megközelíthető zsákfalu, valaha városi előjogokkal rendelkező sóbányász település volt. Ám mi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után a tárnák bezártak, a falu kénytelen-kelletlen áttért a mezőgazdaságra, 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lastRenderedPageBreak/>
        <w:t xml:space="preserve">miközben lakóiban élt az egykori nagyság emléke. A környezettől való sajátos elkülönülés miatt maradt meg példátlanul sokáig az erős kultúra, amelynek egyik formája a táncház, a közösségi együttlét talán 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legfonto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sabb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színtere. Nem pusztán szórakoztak: a gyerekek számára a táncháza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kon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</w:t>
      </w:r>
      <w:proofErr w:type="gram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keresztül vezetett</w:t>
      </w:r>
      <w:proofErr w:type="gram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út a felnőttek társadalmába. Kialakultak a szerepek, egyesek szerveztek, mások a zenekart fogadták és a házigazdával tárgyal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tak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 a lányok ételt hoztak, barátságok, szerelmek szövődtek.</w:t>
      </w:r>
    </w:p>
    <w:p w:rsidR="0028418D" w:rsidRDefault="0028418D" w:rsidP="0028418D">
      <w:pPr>
        <w:spacing w:after="120" w:line="240" w:lineRule="auto"/>
        <w:ind w:firstLine="1134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hu-HU"/>
        </w:rPr>
      </w:pPr>
      <w:r w:rsidRPr="009903E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EC7598" wp14:editId="14680151">
            <wp:extent cx="4103881" cy="4877830"/>
            <wp:effectExtent l="0" t="0" r="0" b="0"/>
            <wp:docPr id="5" name="Kép 5" descr="https://www.valaszonline.hu/wp-content/uploads/2022/07/E%CC%81neklo%CC%8B-lege%CC%81nyek-a-ta%CC%81ncha%CC%81zban-1971-Plaka%CC%81tke%CC%8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alaszonline.hu/wp-content/uploads/2022/07/E%CC%81neklo%CC%8B-lege%CC%81nyek-a-ta%CC%81ncha%CC%81zban-1971-Plaka%CC%81tke%CC%81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08" cy="48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8D" w:rsidRDefault="0028418D" w:rsidP="0028418D">
      <w:pPr>
        <w:spacing w:after="0" w:line="240" w:lineRule="auto"/>
        <w:ind w:firstLine="709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</w:t>
      </w:r>
      <w:r w:rsidR="00B730AD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                                   </w:t>
      </w:r>
      <w:bookmarkStart w:id="0" w:name="_GoBack"/>
      <w:bookmarkEnd w:id="0"/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Éneklo</w:t>
      </w:r>
      <w:proofErr w:type="spellEnd"/>
      <w:r w:rsidRPr="00B34FA7">
        <w:rPr>
          <w:rFonts w:ascii="Times New Roman" w:eastAsia="Times New Roman" w:hAnsi="Times New Roman" w:cs="Times New Roman"/>
          <w:sz w:val="24"/>
          <w:szCs w:val="24"/>
          <w:lang w:eastAsia="hu-HU"/>
        </w:rPr>
        <w:t>̋</w:t>
      </w:r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</w:t>
      </w: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legények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 </w:t>
      </w: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táncházban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(1971) </w:t>
      </w:r>
    </w:p>
    <w:p w:rsidR="0028418D" w:rsidRPr="00B34FA7" w:rsidRDefault="0028418D" w:rsidP="0028418D">
      <w:pPr>
        <w:spacing w:after="120" w:line="240" w:lineRule="auto"/>
        <w:ind w:firstLine="709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</w:t>
      </w:r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– Az első bud</w:t>
      </w:r>
      <w:r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apesti táncház plakátképe (fotók: Korniss </w:t>
      </w:r>
      <w:proofErr w:type="gramStart"/>
      <w:r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Péter </w:t>
      </w:r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)</w:t>
      </w:r>
      <w:proofErr w:type="gramEnd"/>
    </w:p>
    <w:p w:rsidR="009903E0" w:rsidRPr="00FD1963" w:rsidRDefault="009903E0" w:rsidP="00FD1963">
      <w:pPr>
        <w:spacing w:after="120" w:line="240" w:lineRule="auto"/>
        <w:ind w:firstLine="709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hu-HU"/>
        </w:rPr>
        <w:t xml:space="preserve">– </w:t>
      </w:r>
      <w:r w:rsidRPr="00FD1963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Hogyan lehetett átültetni ezt a sajátosan helyhez kötött közösségi érzést az első budapesti táncházba?</w:t>
      </w:r>
    </w:p>
    <w:p w:rsidR="009903E0" w:rsidRPr="009903E0" w:rsidRDefault="00FD1963" w:rsidP="00FD1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A Bihari T</w:t>
      </w:r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áncegyüttes rendezvénye 1972. május 6-án a mai Írók Boltjában az Andrássy úton olyannyira közösségi volt, hogy zártkörűnek hir</w:t>
      </w:r>
      <w:r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dették, ahol csak a biharisok me</w:t>
      </w:r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g néhány más együttes tagjai vehettek részt. Tudniillik Széken is szegenként, azaz falurészenként szerveződtek a táncházak, ahová más szegből valók nem mehettek. Foltin Jolán, Lelkes Lajos és </w:t>
      </w:r>
      <w:proofErr w:type="spellStart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Stoller</w:t>
      </w:r>
      <w:proofErr w:type="spellEnd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Antal voltak az ötletadók, akiket Novák Tata koreográfus </w:t>
      </w:r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lastRenderedPageBreak/>
        <w:t xml:space="preserve">elvitt Székre. Ő már az 50-es évek legvégén fölgyalogolt a faluba </w:t>
      </w:r>
      <w:proofErr w:type="spellStart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Bonchidáról</w:t>
      </w:r>
      <w:proofErr w:type="spellEnd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, hóna alatt egy Lajtha László-kötettel, amit Martin György tanácsolt neki. Lajtha pedig azért fontos a történet szempontjából, mert ő gyűjtött a Mezőségen, míg Kodály és Bartók nem. Novák </w:t>
      </w:r>
      <w:proofErr w:type="gramStart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Tata néprajzos</w:t>
      </w:r>
      <w:r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ként</w:t>
      </w:r>
      <w:proofErr w:type="gramEnd"/>
      <w:r w:rsidR="009903E0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Székből írta a disszertációját és ő nagy népművelő alkat, aki mindent megoszt</w:t>
      </w:r>
      <w:r w:rsidR="009903E0" w:rsidRPr="009903E0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.</w:t>
      </w:r>
    </w:p>
    <w:p w:rsidR="009903E0" w:rsidRPr="00FD1963" w:rsidRDefault="00ED1707" w:rsidP="0028418D">
      <w:pPr>
        <w:spacing w:after="240" w:line="240" w:lineRule="auto"/>
        <w:ind w:firstLine="709"/>
        <w:jc w:val="both"/>
        <w:rPr>
          <w:rFonts w:ascii="Book Antiqua" w:eastAsia="Times New Roman" w:hAnsi="Book Antiqua" w:cs="Times New Roman"/>
          <w:iCs/>
          <w:color w:val="777777"/>
          <w:sz w:val="28"/>
          <w:szCs w:val="28"/>
          <w:lang w:eastAsia="hu-HU"/>
        </w:rPr>
      </w:pPr>
      <w:hyperlink r:id="rId7" w:tgtFrame="_blank" w:history="1">
        <w:r w:rsidR="009903E0" w:rsidRPr="00FD1963">
          <w:rPr>
            <w:rFonts w:ascii="Book Antiqua" w:eastAsia="Times New Roman" w:hAnsi="Book Antiqua" w:cs="Times New Roman"/>
            <w:iCs/>
            <w:sz w:val="28"/>
            <w:szCs w:val="28"/>
            <w:lang w:eastAsia="hu-HU"/>
          </w:rPr>
          <w:t>Engem is Tata vitt el először Székre</w:t>
        </w:r>
      </w:hyperlink>
      <w:r w:rsidR="009903E0" w:rsidRPr="00FD1963">
        <w:rPr>
          <w:rFonts w:ascii="Book Antiqua" w:eastAsia="Times New Roman" w:hAnsi="Book Antiqua" w:cs="Times New Roman"/>
          <w:iCs/>
          <w:color w:val="333333"/>
          <w:sz w:val="28"/>
          <w:szCs w:val="28"/>
          <w:lang w:eastAsia="hu-HU"/>
        </w:rPr>
        <w:t> ötvenöt évvel ezelőtt 1967-ben, majd a táncosait 1971 karácsonyán. Őket annyira megérintette a táncházi hangulat, hogy valami hasonlót akartak csinálni Budapesten.</w:t>
      </w:r>
    </w:p>
    <w:p w:rsidR="0028418D" w:rsidRDefault="0028418D" w:rsidP="0028418D">
      <w:pPr>
        <w:spacing w:after="0" w:line="240" w:lineRule="auto"/>
        <w:ind w:firstLine="993"/>
        <w:jc w:val="both"/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</w:pPr>
      <w:r w:rsidRPr="009903E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B544A9" wp14:editId="5C17B938">
            <wp:extent cx="4312920" cy="2722889"/>
            <wp:effectExtent l="0" t="0" r="0" b="1270"/>
            <wp:docPr id="6" name="Kép 6" descr="Lányok a táncházban (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́nyok a táncházban (1967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00" cy="27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8D" w:rsidRDefault="0028418D" w:rsidP="0028418D">
      <w:pPr>
        <w:spacing w:after="120" w:line="240" w:lineRule="auto"/>
        <w:ind w:firstLine="4820"/>
        <w:jc w:val="both"/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</w:pP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Lányok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 </w:t>
      </w: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táncházban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(1967)</w:t>
      </w:r>
    </w:p>
    <w:p w:rsidR="009903E0" w:rsidRPr="00FD1963" w:rsidRDefault="009903E0" w:rsidP="00FD1963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Szerencsére a széki táncrend nagyon gazdag, a négyesre, csárdásra, porkára, legényesre lehetett építeni. A biharisok tehát kitalálták, hogy meghívják a Vadrózsák, a Vasas, meg a Bartók táncosait</w:t>
      </w:r>
      <w:r w:rsidR="00994667"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és úgy 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szórakoz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nak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, mint Széken. Így is történt: 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Stoller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és Lelkes piros szalaggal díszített pálinkásüveggel fogadta a vendégeket, „Békességet!” </w:t>
      </w:r>
      <w:proofErr w:type="gram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köszöntéssel</w:t>
      </w:r>
      <w:proofErr w:type="gram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 akár</w:t>
      </w:r>
      <w:r w:rsid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csak a faluban. A vendégeket az ottani táncházban </w:t>
      </w:r>
      <w:r w:rsidRPr="00FD1963">
        <w:rPr>
          <w:rFonts w:ascii="Book Antiqua" w:eastAsia="Times New Roman" w:hAnsi="Book Antiqua" w:cs="Times New Roman"/>
          <w:sz w:val="28"/>
          <w:szCs w:val="28"/>
          <w:lang w:eastAsia="hu-HU"/>
        </w:rPr>
        <w:t>készült </w:t>
      </w:r>
      <w:hyperlink r:id="rId9" w:tgtFrame="_blank" w:history="1">
        <w:r w:rsidRPr="00FD1963">
          <w:rPr>
            <w:rFonts w:ascii="Book Antiqua" w:eastAsia="Times New Roman" w:hAnsi="Book Antiqua" w:cs="Times New Roman"/>
            <w:sz w:val="28"/>
            <w:szCs w:val="28"/>
            <w:lang w:eastAsia="hu-HU"/>
          </w:rPr>
          <w:t>több mint két méteres fényképem fogadta</w:t>
        </w:r>
      </w:hyperlink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. Nem gépzene szólt, mert Foltin Joli elhívta Sebő Ferencéket muzsikálni, így az élmény még maradandóbb lett. Olyan jól sikerült az alkalom, hogy sokan akartak bejönni az utcáról. Már akkor fölvetődött a kapuk megnyitása, de ezt már Timár Sándor és  Sebőék tet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ték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meg a Fehérvári úton, ahol elindult a rendszeres táncház a Fővár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osi Művelődési Házban, aztán a B</w:t>
      </w:r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elvárosban, a rakparton, majd vidéken. Öt évvel később pedig Székely </w:t>
      </w:r>
      <w:proofErr w:type="spellStart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Leventéék</w:t>
      </w:r>
      <w:proofErr w:type="spellEnd"/>
      <w:r w:rsidRPr="00FD1963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már Erdélyben is megszervezték az első táncházat.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Furcsa, hogy ön sem ismerte ezt a falusi világot, hiszen Kolozsvárott nőtt fel, márpedig az ottani polgári családoknak még bőven a háború után is gyakran </w:t>
      </w: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lastRenderedPageBreak/>
        <w:t xml:space="preserve">volt széki szolgálójuk. Kányádi Sándor még 1972-ben is </w:t>
      </w:r>
      <w:r w:rsidRPr="00447336">
        <w:rPr>
          <w:rFonts w:ascii="Book Antiqua" w:eastAsia="Times New Roman" w:hAnsi="Book Antiqua" w:cs="Times New Roman"/>
          <w:bCs/>
          <w:i/>
          <w:sz w:val="28"/>
          <w:szCs w:val="28"/>
          <w:lang w:eastAsia="hu-HU"/>
        </w:rPr>
        <w:t>csodálatos </w:t>
      </w:r>
      <w:hyperlink r:id="rId10" w:anchor="08" w:tgtFrame="_blank" w:history="1">
        <w:r w:rsidRPr="00447336">
          <w:rPr>
            <w:rFonts w:ascii="Book Antiqua" w:eastAsia="Times New Roman" w:hAnsi="Book Antiqua" w:cs="Times New Roman"/>
            <w:bCs/>
            <w:i/>
            <w:sz w:val="28"/>
            <w:szCs w:val="28"/>
            <w:lang w:eastAsia="hu-HU"/>
          </w:rPr>
          <w:t>verset írt</w:t>
        </w:r>
      </w:hyperlink>
      <w:r w:rsidRPr="00447336">
        <w:rPr>
          <w:rFonts w:ascii="Book Antiqua" w:eastAsia="Times New Roman" w:hAnsi="Book Antiqua" w:cs="Times New Roman"/>
          <w:bCs/>
          <w:i/>
          <w:sz w:val="28"/>
          <w:szCs w:val="28"/>
          <w:lang w:eastAsia="hu-HU"/>
        </w:rPr>
        <w:t xml:space="preserve"> a </w:t>
      </w:r>
      <w:proofErr w:type="gramStart"/>
      <w:r w:rsidRPr="00447336">
        <w:rPr>
          <w:rFonts w:ascii="Book Antiqua" w:eastAsia="Times New Roman" w:hAnsi="Book Antiqua" w:cs="Times New Roman"/>
          <w:bCs/>
          <w:i/>
          <w:sz w:val="28"/>
          <w:szCs w:val="28"/>
          <w:lang w:eastAsia="hu-HU"/>
        </w:rPr>
        <w:t>Kolozsváron</w:t>
      </w:r>
      <w:proofErr w:type="gramEnd"/>
      <w:r w:rsidRPr="00447336">
        <w:rPr>
          <w:rFonts w:ascii="Book Antiqua" w:eastAsia="Times New Roman" w:hAnsi="Book Antiqua" w:cs="Times New Roman"/>
          <w:bCs/>
          <w:i/>
          <w:sz w:val="28"/>
          <w:szCs w:val="28"/>
          <w:lang w:eastAsia="hu-HU"/>
        </w:rPr>
        <w:t xml:space="preserve"> kimenőnapon jellegzetes fekete-piros viseletben korzózó lányokról.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Nálunk nem széki, hanem mezőségi lány szolgált, van is egy képem, ahogy kisgyerekként állok vele a Fő téren a Mátyás-szobor előtt. A miénk azonban városi polgári család volt, semmilyen módon nem kapcsolódtunk ehhez az archaikus falusi kultúrához.  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A csillagok egészen különös </w:t>
      </w:r>
      <w:proofErr w:type="spellStart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együttállása</w:t>
      </w:r>
      <w:proofErr w:type="spellEnd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 mellett ne menjünk el szó nélkül! Ahhoz, hogy ötven évvel ezelőtt elinduljon az első táncház, majd Európa leg</w:t>
      </w:r>
      <w:r w:rsid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jelentősebb kulturális </w:t>
      </w:r>
      <w:proofErr w:type="spellStart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revival</w:t>
      </w:r>
      <w:proofErr w:type="spellEnd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 mozgalma, kellett az ön által említett Novák Tata, a szintén koreográfus Timár Sándor, a tánckutató Martin György, a néprajzos gyűjtő Kallós Zoltán, meg a Sebő Ferenc és Halmos Béla fémjelezte fiatal zenész</w:t>
      </w:r>
      <w:r w:rsid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generáció. De kellett ön is, akinek kifejező képei tömegek érdeklődését keltették fel az addig ismeretlen falusi kultúra iránt.</w:t>
      </w:r>
    </w:p>
    <w:p w:rsidR="0028418D" w:rsidRDefault="0028418D" w:rsidP="0044733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</w:pPr>
      <w:r w:rsidRPr="009903E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85A39F8" wp14:editId="786EA466">
            <wp:extent cx="4933950" cy="3114967"/>
            <wp:effectExtent l="0" t="0" r="0" b="9525"/>
            <wp:docPr id="7" name="Kép 7" descr="Széki utcakép (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éki utcakép (196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5" cy="31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3E0"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</w:t>
      </w:r>
    </w:p>
    <w:p w:rsidR="0028418D" w:rsidRDefault="0028418D" w:rsidP="0028418D">
      <w:pPr>
        <w:spacing w:after="120" w:line="240" w:lineRule="auto"/>
        <w:ind w:firstLine="6379"/>
        <w:jc w:val="both"/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</w:pP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Széki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</w:t>
      </w:r>
      <w:proofErr w:type="spellStart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utcakép</w:t>
      </w:r>
      <w:proofErr w:type="spellEnd"/>
      <w:r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(1967)</w:t>
      </w:r>
    </w:p>
    <w:p w:rsidR="009903E0" w:rsidRPr="00447336" w:rsidRDefault="009903E0" w:rsidP="0044733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Megtisztelő, hogy ilyen komoly emberekkel együtt sorolt fel, de a csillagok állásához én még hozzátenném a magyar társadalom hetvenes évek elején tapasztalható nyitottságát. Sára Sándor és Kósa Ferenc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rende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zői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munkássága, Jancsó Miklós különleges, néptáncból is építkező filmes nyelve, Csoóri Sándor költészete, </w:t>
      </w:r>
      <w:proofErr w:type="gram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esszéi</w:t>
      </w:r>
      <w:proofErr w:type="gram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előkészítették a talajt a táncház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mozgalomnak. Ne felejtsük el, 1970-ben jelent meg Bukarestben Sütő András </w:t>
      </w:r>
      <w:r w:rsidRPr="00447336">
        <w:rPr>
          <w:rFonts w:ascii="Book Antiqua" w:eastAsia="Times New Roman" w:hAnsi="Book Antiqua" w:cs="Times New Roman"/>
          <w:i/>
          <w:color w:val="333333"/>
          <w:sz w:val="28"/>
          <w:szCs w:val="28"/>
          <w:lang w:eastAsia="hu-HU"/>
        </w:rPr>
        <w:t>Anyám könnyű álmot ígér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című mezőségi családi krónikája, amely Magyarországon is nagy hatást keltett. Kallós Zoltán </w:t>
      </w:r>
      <w:r w:rsidRPr="00447336">
        <w:rPr>
          <w:rFonts w:ascii="Book Antiqua" w:eastAsia="Times New Roman" w:hAnsi="Book Antiqua" w:cs="Times New Roman"/>
          <w:i/>
          <w:color w:val="333333"/>
          <w:sz w:val="28"/>
          <w:szCs w:val="28"/>
          <w:lang w:eastAsia="hu-HU"/>
        </w:rPr>
        <w:t>Balladák könyve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című munkáját 1970 és 1977 között Romániában és Magyarországon ötször adták ki, az abban közölt páratlanul gazdag anyag revelációként hatott.</w:t>
      </w:r>
    </w:p>
    <w:p w:rsidR="009903E0" w:rsidRPr="00447336" w:rsidRDefault="009903E0" w:rsidP="0044733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iCs/>
          <w:color w:val="777777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lastRenderedPageBreak/>
        <w:t xml:space="preserve">A </w:t>
      </w:r>
      <w:proofErr w:type="spellStart"/>
      <w:r w:rsidRPr="0044733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>határontúli</w:t>
      </w:r>
      <w:proofErr w:type="spellEnd"/>
      <w:r w:rsidRPr="00447336">
        <w:rPr>
          <w:rFonts w:ascii="Book Antiqua" w:eastAsia="Times New Roman" w:hAnsi="Book Antiqua" w:cs="Times New Roman"/>
          <w:iCs/>
          <w:color w:val="333333"/>
          <w:sz w:val="28"/>
          <w:szCs w:val="28"/>
          <w:lang w:eastAsia="hu-HU"/>
        </w:rPr>
        <w:t>, s különösen az erdélyi magyarság sorsa tehát ott volt a levegőben, ha beszélni sokszor nem is lehetett róla.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Emlékszem, életemben először 1974-ben állítottam ki a Műcsarnok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ban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, nyolcvan százalékban erdélyi képeket, de az „Erdély” szót le sem írtuk. Mégis megnézték a kiállítást 55 ezren, a megnyitón Sebőék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muzsiká</w:t>
      </w:r>
      <w:r w:rsid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jára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még táncra is perdültek az emberek.  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Azt nagyjából tudjuk, hogyan kellett lavírozni a „magyar </w:t>
      </w:r>
      <w:proofErr w:type="spellStart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naciona</w:t>
      </w:r>
      <w:r w:rsid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lizmustól</w:t>
      </w:r>
      <w:proofErr w:type="spellEnd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” rettegő kádári kultúrpolitikában, de: romániai munkaútjai során nem érték </w:t>
      </w:r>
      <w:proofErr w:type="gramStart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atrocitások</w:t>
      </w:r>
      <w:proofErr w:type="gramEnd"/>
      <w:r w:rsidRPr="0044733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?</w:t>
      </w:r>
    </w:p>
    <w:p w:rsidR="009903E0" w:rsidRPr="00447336" w:rsidRDefault="009903E0" w:rsidP="0044733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– Ahogy említettem, a hetvenes évek elejére Magyarországon komoly érdeklődés alakult ki az erdélyi népi kultúra, egyáltalán, az ottani magyarság iránt. Sokan kerekedtek fel, hogy felfedezzék maguknak az ismeretlen világot. Egy idő után a román hatóságoknak elege lett abból, hogy nagyszámú magyarországi turista mászkál az </w:t>
      </w:r>
      <w:r w:rsidRPr="00447336">
        <w:rPr>
          <w:rFonts w:ascii="Book Antiqua" w:eastAsia="Times New Roman" w:hAnsi="Book Antiqua" w:cs="Times New Roman"/>
          <w:sz w:val="28"/>
          <w:szCs w:val="28"/>
          <w:lang w:eastAsia="hu-HU"/>
        </w:rPr>
        <w:t>országban</w:t>
      </w:r>
      <w:r w:rsidR="00B05656">
        <w:rPr>
          <w:rFonts w:ascii="Book Antiqua" w:eastAsia="Times New Roman" w:hAnsi="Book Antiqua" w:cs="Times New Roman"/>
          <w:sz w:val="28"/>
          <w:szCs w:val="28"/>
          <w:lang w:eastAsia="hu-HU"/>
        </w:rPr>
        <w:t>,</w:t>
      </w:r>
      <w:r w:rsidRPr="00447336">
        <w:rPr>
          <w:rFonts w:ascii="Book Antiqua" w:eastAsia="Times New Roman" w:hAnsi="Book Antiqua" w:cs="Times New Roman"/>
          <w:sz w:val="28"/>
          <w:szCs w:val="28"/>
          <w:lang w:eastAsia="hu-HU"/>
        </w:rPr>
        <w:t xml:space="preserve"> és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ellenő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rizetlen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módon fogadják őket. Ezért 1975-ben kemény megszorítással éltek, onnantól kezdve magánháznál kizárólag az elsőfokú rokonok alud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hattak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 mindenki másnak szállodába kellett mennie – ott ugye könnyebb szem előtt tartani az embereket. Amikor Kallós Zoltánnal jártuk Moldvát, nagyon kellett figyelnünk, elsősorban nem is magunk, hanem a helyiek miatt. Nekünk nagy bajunk nem eshetett, de ha kiderült, hogy egy faluban elszállásoltak minket, komoly következményei lehettek. Így is sokszor a nyomunkban voltak. Előfordult, hogy azt hittük, végre leráztuk magunk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ról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a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szekus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követőembereket. Később derült ki, hogy az általunk meg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látogatott családnál már másnap megjelent az állambiztonság. Szeren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csére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ez Erdélyben kevésbé volt jellemző, mint Moldvában.</w:t>
      </w:r>
    </w:p>
    <w:p w:rsidR="009903E0" w:rsidRPr="00B05656" w:rsidRDefault="009903E0" w:rsidP="00B0565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</w:t>
      </w:r>
      <w:proofErr w:type="gramStart"/>
      <w:r w:rsidRPr="00B05656">
        <w:rPr>
          <w:rFonts w:ascii="Book Antiqua" w:eastAsia="Times New Roman" w:hAnsi="Book Antiqua" w:cs="Times New Roman"/>
          <w:bCs/>
          <w:i/>
          <w:color w:val="333333"/>
          <w:spacing w:val="-6"/>
          <w:sz w:val="28"/>
          <w:szCs w:val="28"/>
          <w:lang w:eastAsia="hu-HU"/>
        </w:rPr>
        <w:t>Fájl</w:t>
      </w:r>
      <w:proofErr w:type="gramEnd"/>
      <w:r w:rsidRPr="00B05656">
        <w:rPr>
          <w:rFonts w:ascii="Book Antiqua" w:eastAsia="Times New Roman" w:hAnsi="Book Antiqua" w:cs="Times New Roman"/>
          <w:bCs/>
          <w:i/>
          <w:color w:val="333333"/>
          <w:spacing w:val="-6"/>
          <w:sz w:val="28"/>
          <w:szCs w:val="28"/>
          <w:lang w:eastAsia="hu-HU"/>
        </w:rPr>
        <w:t>alja, hogy az ön által megörökített világ mára szinte nyom nélkül eltűnt?</w:t>
      </w:r>
    </w:p>
    <w:p w:rsidR="009903E0" w:rsidRPr="00447336" w:rsidRDefault="009903E0" w:rsidP="00B0565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Szembe kell nézni azzal, hogy a világ változik, siránkozással és jajongással ezen változtatni lehetetlen. Nekem nem az olajlámpás táncház megszűnése, hanem a közösség szétesése fáj, de az nagyon. Közösség az, ahol az egyik ember átöleli a másikat. Ahol a lakodalmakban átfogták egymás vállát, vagy az asszonyok egymásba karoltak. Mindig meg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találtam azokat a vizuális jeleket, amelyek kifejezték, hogy az embereknek közük van egymáshoz. A paraszti társadalomban, amikor elindult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egyf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ajta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anyagi gyarapodás, az mindig a város felé tekintést jelentette.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Szaba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dultak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meg az emberek a saját értékeiktől, mert magasabb rendűnek érezték a városit. De ez nemcsak Szék, vagy az erdélyi magyar falvak sajátossága, ugyanezt tapasztaltam máramarosi román községekben, ahol csodálatos kedvességgel fogadtak a hetvenes években, meg 2017-ben is, 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lastRenderedPageBreak/>
        <w:t xml:space="preserve">amikor utoljára ott jártam. Hagyományos közösségi kultúrájuk éppúgy megszűnt, mint a magyaroknál. Jól jelezte ezt a folyamatot, hogy a </w:t>
      </w:r>
      <w:proofErr w:type="spellStart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gyö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nyörű</w:t>
      </w:r>
      <w:proofErr w:type="spellEnd"/>
      <w:r w:rsidRPr="0044733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szőnyegekkel díszített tisztaszobáik mára eltűntek.</w:t>
      </w:r>
    </w:p>
    <w:p w:rsidR="009903E0" w:rsidRPr="00B05656" w:rsidRDefault="009903E0" w:rsidP="00B0565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iCs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 xml:space="preserve">Tömören fogalmazott széki keresztlányom édesanyja egyszer a kilencvenes években, amikor már szabadon jöhettek Budapestre. Azt mondta: „Tudod Péter, mi mindenkit behívtunk nemcsak a </w:t>
      </w:r>
      <w:proofErr w:type="spellStart"/>
      <w:r w:rsidRPr="00B0565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>lakodal</w:t>
      </w:r>
      <w:r w:rsidR="00B0565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>makba</w:t>
      </w:r>
      <w:proofErr w:type="spellEnd"/>
      <w:r w:rsidRPr="00B05656">
        <w:rPr>
          <w:rFonts w:ascii="Book Antiqua" w:eastAsia="Times New Roman" w:hAnsi="Book Antiqua" w:cs="Times New Roman"/>
          <w:iCs/>
          <w:sz w:val="28"/>
          <w:szCs w:val="28"/>
          <w:lang w:eastAsia="hu-HU"/>
        </w:rPr>
        <w:t>, de az otthonainkba is. Aztán idejöttünk és láttuk, hogy minket itt már nem hívnak be.”</w:t>
      </w:r>
    </w:p>
    <w:p w:rsidR="00116E53" w:rsidRPr="009903E0" w:rsidRDefault="009903E0" w:rsidP="00B730A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A rendszerváltás valóban földcsuszamlásszerű változást jelentett. Az eddig elszigetelt Székről egyszer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csak elkezdtek külföldre járni 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dol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gozni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az emberek. Nemcsak onnan persze, egész Romániából, így próbál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ták túlélni a gazdasági összeomlást. A székiek kultúrájában ez amúgy is nagyon benne volt, a gyenge földek miatt a férfiak már korábban is távoli építkezéseken dolgoztak, a lányok meg az esküvőig városokban szolgál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tak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. Most viszont már Romániában is olyan komoly a gazdasági 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fellendü</w:t>
      </w:r>
      <w:proofErr w:type="spellEnd"/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lés, hogy sok széki dolgozik Bukarestben meg főleg Kolozsváron, nem kell külföldre menniük. Kevesebben jönnek hozzánk, pedig Budapesten egy időben rengetegen voltak.</w:t>
      </w:r>
      <w:r w:rsid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</w:t>
      </w:r>
      <w:r w:rsidR="00B34F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</w:t>
      </w:r>
      <w:r w:rsidR="004C7B4B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</w:t>
      </w:r>
      <w:r w:rsidR="00B730AD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                        </w:t>
      </w:r>
      <w:r w:rsidR="004C7B4B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                                             </w:t>
      </w:r>
    </w:p>
    <w:p w:rsidR="009903E0" w:rsidRDefault="009903E0" w:rsidP="00B73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3E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D5B634" wp14:editId="0D5E3B8B">
            <wp:extent cx="4933950" cy="3114968"/>
            <wp:effectExtent l="0" t="0" r="0" b="9525"/>
            <wp:docPr id="8" name="Kép 8" descr="https://www.valaszonline.hu/wp-content/uploads/2022/07/Mulato%CC%81-lege%CC%81nyek-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valaszonline.hu/wp-content/uploads/2022/07/Mulato%CC%81-lege%CC%81nyek-1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8" cy="31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E0" w:rsidRPr="00B34FA7" w:rsidRDefault="00B34FA7" w:rsidP="00B730AD">
      <w:pPr>
        <w:spacing w:after="120" w:line="240" w:lineRule="auto"/>
        <w:ind w:firstLine="709"/>
        <w:jc w:val="center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                                                                            </w:t>
      </w:r>
      <w:proofErr w:type="spellStart"/>
      <w:r w:rsidR="009903E0"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Mulato</w:t>
      </w:r>
      <w:proofErr w:type="spellEnd"/>
      <w:r w:rsidR="009903E0"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́ </w:t>
      </w:r>
      <w:proofErr w:type="spellStart"/>
      <w:r w:rsidR="009903E0"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>legények</w:t>
      </w:r>
      <w:proofErr w:type="spellEnd"/>
      <w:r w:rsidR="009903E0" w:rsidRPr="00B34FA7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(1967)</w:t>
      </w:r>
    </w:p>
    <w:p w:rsidR="009903E0" w:rsidRPr="00B05656" w:rsidRDefault="009903E0" w:rsidP="00B0565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Azért szerencsére a táncházmozgalomnak köszönhetően az archaikus paraszti világ kultúrájából sok minden megmaradt. Mivel magyarázza, hogy a magyar népzene és a néptánc kinőtte a Kárpát-medencét, s például Japánban komoly rajongótábora van? Vagy, hogy Lengyelországban magyar mintára indult el az eltűnőben lévő lengyel népi tánckultúra újrafelfedezése? Ezt a folyamatot </w:t>
      </w: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lastRenderedPageBreak/>
        <w:t>ismerte el az ENSZ kulturális szervezete, az UNESCO, amikor 2011-ben a magyar táncházmozgalmat a szellemi világörökség részének nyilvánította.</w:t>
      </w:r>
    </w:p>
    <w:p w:rsidR="009903E0" w:rsidRPr="00B05656" w:rsidRDefault="009903E0" w:rsidP="00B0565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– Lehet, hogy </w:t>
      </w:r>
      <w:proofErr w:type="gram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mániákus</w:t>
      </w:r>
      <w:proofErr w:type="gram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vagyok, de megint a közösség jut eszembe. Az egész világon tönkrementek az emberi kapcsolatok, miközben mind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annyiunkban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ott az elemi vágyódás a másik emberhez való kapcsoló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dásra. Számos előnye van a mi 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civilizációnknak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, de a közösségek fel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bomlása egészen bizonyosan hatalmas veszteség – abba már bele sem akarok menni, ebben mekkora szerepe van a közösséginek nevezett mé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diának. A tánc maga a par excellence közösségi élmény: ott kell lennünk a másik ember mellett, meg kell fogni, át kell ölelni a partnerünket. Na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gyon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hiszek abban, hogy a fizikai érintés hozzátartozik a kapcsolathoz, a szeretethez, a mindannyiunk által vágyott emberi melegséghez. Talán ez is ott van a táncházmozgalom sikere mögött.</w:t>
      </w:r>
    </w:p>
    <w:p w:rsidR="009903E0" w:rsidRPr="00B05656" w:rsidRDefault="009903E0" w:rsidP="00B05656">
      <w:pPr>
        <w:spacing w:after="120" w:line="240" w:lineRule="auto"/>
        <w:ind w:firstLine="709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Elég veszélyes Korniss Péter fotós </w:t>
      </w:r>
      <w:proofErr w:type="gramStart"/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mottója</w:t>
      </w:r>
      <w:proofErr w:type="gramEnd"/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.</w:t>
      </w:r>
    </w:p>
    <w:p w:rsidR="009903E0" w:rsidRPr="00B05656" w:rsidRDefault="009903E0" w:rsidP="00B05656">
      <w:pPr>
        <w:spacing w:after="120" w:line="240" w:lineRule="auto"/>
        <w:ind w:firstLine="709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Amennyiben?</w:t>
      </w:r>
    </w:p>
    <w:p w:rsidR="009903E0" w:rsidRPr="00B05656" w:rsidRDefault="009903E0" w:rsidP="00B0565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i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– A magyar származású világhíres haditudósító Robert </w:t>
      </w:r>
      <w:proofErr w:type="spellStart"/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Capa</w:t>
      </w:r>
      <w:proofErr w:type="spellEnd"/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 xml:space="preserve"> mondta egy</w:t>
      </w:r>
      <w:r w:rsid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bCs/>
          <w:i/>
          <w:color w:val="333333"/>
          <w:sz w:val="28"/>
          <w:szCs w:val="28"/>
          <w:lang w:eastAsia="hu-HU"/>
        </w:rPr>
        <w:t>szer: „Ha nem elég jók a képeid, nem voltál elég közel.” Ön ezt úgy módosította, „Ha nem elég jók a képeid, nem voltál elég közel az emberhez.” Miként tudja megtartani a munkájához szükséges távolságot, ha – képletesen szólva – átöleli az alanyait?  </w:t>
      </w:r>
    </w:p>
    <w:p w:rsidR="009903E0" w:rsidRPr="00B05656" w:rsidRDefault="009903E0" w:rsidP="00B05656">
      <w:pPr>
        <w:spacing w:after="12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– Ez semmiképpen sem a bratyizásról szól. Sokkal inkább arról, hogy elfogadtatod magad a másik emberrel, tiszteled őt, amiért elfogadja saját maga megörökítését. Úgy nem lehet mozogni és fényképezni, ha köz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ben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az alanyok utálják a fotóst. Soha nem úgy dolgoztam, hogy be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állítottam a </w:t>
      </w:r>
      <w:proofErr w:type="gram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gépet</w:t>
      </w:r>
      <w:proofErr w:type="gram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 és bumm-bumm, már lőttem is. Először mindig beszél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gettem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 xml:space="preserve">. Bemutatkoztam, ki vagyok, mi vagyok, miért vagyok itt, mit </w:t>
      </w:r>
      <w:proofErr w:type="spellStart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csi</w:t>
      </w:r>
      <w:r w:rsid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-</w:t>
      </w:r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nálok</w:t>
      </w:r>
      <w:proofErr w:type="spellEnd"/>
      <w:r w:rsidRPr="00B05656">
        <w:rPr>
          <w:rFonts w:ascii="Book Antiqua" w:eastAsia="Times New Roman" w:hAnsi="Book Antiqua" w:cs="Times New Roman"/>
          <w:color w:val="333333"/>
          <w:sz w:val="28"/>
          <w:szCs w:val="28"/>
          <w:lang w:eastAsia="hu-HU"/>
        </w:rPr>
        <w:t>. Igyekeztem kiépíteni a kölcsönös bizalom légkörét, amiben én és alanyom is szabadon, fesztelenül mozgunk. Ennyi az egész.</w:t>
      </w:r>
    </w:p>
    <w:p w:rsidR="009903E0" w:rsidRPr="007E771E" w:rsidRDefault="009903E0" w:rsidP="007E771E">
      <w:pPr>
        <w:shd w:val="clear" w:color="auto" w:fill="FFFFFF"/>
        <w:spacing w:after="120" w:line="240" w:lineRule="auto"/>
        <w:ind w:firstLine="709"/>
        <w:rPr>
          <w:rFonts w:ascii="Book Antiqua" w:eastAsia="Times New Roman" w:hAnsi="Book Antiqua" w:cs="Arial"/>
          <w:i/>
          <w:color w:val="7A7A7A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– Mit érez, amikor fotói emberi sorsokat befolyásolnak?</w:t>
      </w:r>
    </w:p>
    <w:p w:rsidR="009903E0" w:rsidRPr="007E771E" w:rsidRDefault="009903E0" w:rsidP="007E771E">
      <w:pPr>
        <w:shd w:val="clear" w:color="auto" w:fill="FFFFFF"/>
        <w:spacing w:after="120" w:line="240" w:lineRule="auto"/>
        <w:ind w:firstLine="709"/>
        <w:rPr>
          <w:rFonts w:ascii="Book Antiqua" w:eastAsia="Times New Roman" w:hAnsi="Book Antiqua" w:cs="Arial"/>
          <w:color w:val="7A7A7A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>– Mire gondol?</w:t>
      </w:r>
    </w:p>
    <w:p w:rsidR="009903E0" w:rsidRPr="007E771E" w:rsidRDefault="009903E0" w:rsidP="007E771E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7A7A7A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 xml:space="preserve">– Michel van </w:t>
      </w:r>
      <w:proofErr w:type="spellStart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Langeveldnek</w:t>
      </w:r>
      <w:proofErr w:type="spellEnd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 xml:space="preserve">, a derék </w:t>
      </w:r>
      <w:proofErr w:type="spellStart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brédai</w:t>
      </w:r>
      <w:proofErr w:type="spellEnd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 xml:space="preserve"> gyámügyi előadónak a nyolc</w:t>
      </w:r>
      <w:r w:rsid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-</w:t>
      </w:r>
      <w:proofErr w:type="spellStart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vanas</w:t>
      </w:r>
      <w:proofErr w:type="spellEnd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 xml:space="preserve"> </w:t>
      </w:r>
      <w:proofErr w:type="gramStart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években</w:t>
      </w:r>
      <w:proofErr w:type="gramEnd"/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 xml:space="preserve"> Hollandiában kezébe akadt az ön széki képeit tartalmazó album. Annyira megtetszett neki ez a világ, hogy elkezdett Székre járni, megtanult magyarul, letelepedett és családot alapított faluban. Életét a helyi táncházi kultúra megőrzésére, megismertetésére tette fel</w:t>
      </w:r>
      <w:r w:rsidRPr="007E771E">
        <w:rPr>
          <w:rFonts w:ascii="Book Antiqua" w:eastAsia="Times New Roman" w:hAnsi="Book Antiqua" w:cs="Arial"/>
          <w:i/>
          <w:color w:val="333333"/>
          <w:sz w:val="28"/>
          <w:szCs w:val="28"/>
          <w:lang w:eastAsia="hu-HU"/>
        </w:rPr>
        <w:t>.</w:t>
      </w:r>
    </w:p>
    <w:p w:rsidR="009903E0" w:rsidRPr="007E771E" w:rsidRDefault="009903E0" w:rsidP="007E771E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color w:val="7A7A7A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 xml:space="preserve">– Ez számomra olyan, mint egy népmese. Nagyon jóban vagyunk a falusiak által megjegyezhetetlen vezetékneve helyett csak Holland </w:t>
      </w:r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lastRenderedPageBreak/>
        <w:t xml:space="preserve">Mihálynak hívott Michellel. Kialakított a faluban egy hatszobás kis </w:t>
      </w:r>
      <w:proofErr w:type="spellStart"/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>pan</w:t>
      </w:r>
      <w:r w:rsid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>-</w:t>
      </w:r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>ziót</w:t>
      </w:r>
      <w:proofErr w:type="spellEnd"/>
      <w:r w:rsidRPr="007E771E">
        <w:rPr>
          <w:rFonts w:ascii="Book Antiqua" w:eastAsia="Times New Roman" w:hAnsi="Book Antiqua" w:cs="Arial"/>
          <w:color w:val="333333"/>
          <w:sz w:val="28"/>
          <w:szCs w:val="28"/>
          <w:lang w:eastAsia="hu-HU"/>
        </w:rPr>
        <w:t>, mondanom sem kell, a járvány mennyire megviselte, de Mihály mégis megőrizte jellegzetesen holland optimizmusát. Miután elkezdett Székre járni, először csak nyaranta jött, majd megvett egy házat, amiről kiderült, az volt a csipkeszegi táncház. Mihály később megvásárolta a romos volt forrószegi táncházat, azt is felújította, és abban van nekem egy állandó kiállításom. Így érnek össze a szálak…</w:t>
      </w:r>
    </w:p>
    <w:p w:rsidR="009903E0" w:rsidRPr="007E771E" w:rsidRDefault="009903E0" w:rsidP="007E771E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7A7A7A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bCs/>
          <w:i/>
          <w:color w:val="333333"/>
          <w:sz w:val="28"/>
          <w:szCs w:val="28"/>
          <w:lang w:eastAsia="hu-HU"/>
        </w:rPr>
        <w:t>– A táncházmozgalom a következő ötven évben is megmarad? Vagy csak múló divat, idővel elenyészik?  </w:t>
      </w:r>
    </w:p>
    <w:p w:rsidR="009903E0" w:rsidRPr="007E771E" w:rsidRDefault="009903E0" w:rsidP="007E771E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sz w:val="28"/>
          <w:szCs w:val="28"/>
          <w:lang w:eastAsia="hu-HU"/>
        </w:rPr>
      </w:pPr>
      <w:r w:rsidRPr="007E771E">
        <w:rPr>
          <w:rFonts w:ascii="Book Antiqua" w:eastAsia="Times New Roman" w:hAnsi="Book Antiqua" w:cs="Arial"/>
          <w:sz w:val="28"/>
          <w:szCs w:val="28"/>
          <w:lang w:eastAsia="hu-HU"/>
        </w:rPr>
        <w:t>– Kétségtelen, hogy ma kevesebben táncolnak, mint a hetvenes-nyolcvanas években, de biztosan nem csak divathullámról beszélünk. Amikor most áprilisban az Arénában jártam a két év után ismét meg</w:t>
      </w:r>
      <w:r w:rsidR="007E771E">
        <w:rPr>
          <w:rFonts w:ascii="Book Antiqua" w:eastAsia="Times New Roman" w:hAnsi="Book Antiqua" w:cs="Arial"/>
          <w:sz w:val="28"/>
          <w:szCs w:val="28"/>
          <w:lang w:eastAsia="hu-HU"/>
        </w:rPr>
        <w:t>-</w:t>
      </w:r>
      <w:r w:rsidRPr="007E771E">
        <w:rPr>
          <w:rFonts w:ascii="Book Antiqua" w:eastAsia="Times New Roman" w:hAnsi="Book Antiqua" w:cs="Arial"/>
          <w:sz w:val="28"/>
          <w:szCs w:val="28"/>
          <w:lang w:eastAsia="hu-HU"/>
        </w:rPr>
        <w:t>rendezett Táncháztalálkozón</w:t>
      </w:r>
      <w:r w:rsidR="007E771E">
        <w:rPr>
          <w:rFonts w:ascii="Book Antiqua" w:eastAsia="Times New Roman" w:hAnsi="Book Antiqua" w:cs="Arial"/>
          <w:sz w:val="28"/>
          <w:szCs w:val="28"/>
          <w:lang w:eastAsia="hu-HU"/>
        </w:rPr>
        <w:t>,</w:t>
      </w:r>
      <w:r w:rsidRPr="007E771E">
        <w:rPr>
          <w:rFonts w:ascii="Book Antiqua" w:eastAsia="Times New Roman" w:hAnsi="Book Antiqua" w:cs="Arial"/>
          <w:sz w:val="28"/>
          <w:szCs w:val="28"/>
          <w:lang w:eastAsia="hu-HU"/>
        </w:rPr>
        <w:t xml:space="preserve"> és láttam a boldogan, felszabadultan, maga örömére táncoló többezer gyereket: megnyugodtam.</w:t>
      </w:r>
    </w:p>
    <w:p w:rsidR="009903E0" w:rsidRPr="007E771E" w:rsidRDefault="009903E0" w:rsidP="00FD1963">
      <w:pPr>
        <w:shd w:val="clear" w:color="auto" w:fill="FFFFFF"/>
        <w:spacing w:after="0" w:line="240" w:lineRule="auto"/>
        <w:ind w:firstLine="709"/>
        <w:jc w:val="center"/>
        <w:rPr>
          <w:rFonts w:ascii="Book Antiqua" w:eastAsia="Times New Roman" w:hAnsi="Book Antiqua" w:cs="Arial"/>
          <w:color w:val="7A7A7A"/>
          <w:sz w:val="28"/>
          <w:szCs w:val="28"/>
          <w:lang w:eastAsia="hu-HU"/>
        </w:rPr>
      </w:pPr>
    </w:p>
    <w:p w:rsidR="00FD1963" w:rsidRDefault="00FD1963" w:rsidP="00FD196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i/>
          <w:color w:val="353535"/>
          <w:sz w:val="26"/>
          <w:szCs w:val="26"/>
          <w:lang w:eastAsia="hu-HU"/>
        </w:rPr>
      </w:pPr>
      <w:r w:rsidRPr="00116E53">
        <w:rPr>
          <w:rFonts w:ascii="Arial" w:eastAsia="Times New Roman" w:hAnsi="Arial" w:cs="Arial"/>
          <w:i/>
          <w:color w:val="353535"/>
          <w:sz w:val="26"/>
          <w:szCs w:val="26"/>
          <w:lang w:eastAsia="hu-HU"/>
        </w:rPr>
        <w:t>Megjelent: Válasz Online,·2022.07.06.</w:t>
      </w:r>
    </w:p>
    <w:p w:rsidR="00447336" w:rsidRPr="00116E53" w:rsidRDefault="00447336" w:rsidP="00FD196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i/>
          <w:color w:val="353535"/>
          <w:sz w:val="26"/>
          <w:szCs w:val="26"/>
          <w:lang w:eastAsia="hu-HU"/>
        </w:rPr>
      </w:pPr>
    </w:p>
    <w:p w:rsidR="001E43DE" w:rsidRDefault="001E43DE" w:rsidP="00FD1963">
      <w:pPr>
        <w:spacing w:after="0" w:line="240" w:lineRule="auto"/>
        <w:ind w:firstLine="709"/>
      </w:pPr>
    </w:p>
    <w:sectPr w:rsidR="001E43DE" w:rsidSect="00251D5B">
      <w:pgSz w:w="11906" w:h="16838"/>
      <w:pgMar w:top="1417" w:right="1417" w:bottom="1417" w:left="141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E0"/>
    <w:rsid w:val="000771D3"/>
    <w:rsid w:val="00116E53"/>
    <w:rsid w:val="001E43DE"/>
    <w:rsid w:val="00251D5B"/>
    <w:rsid w:val="0028418D"/>
    <w:rsid w:val="002D7E79"/>
    <w:rsid w:val="00447336"/>
    <w:rsid w:val="004C7B4B"/>
    <w:rsid w:val="00521785"/>
    <w:rsid w:val="00550425"/>
    <w:rsid w:val="007E771E"/>
    <w:rsid w:val="009903E0"/>
    <w:rsid w:val="00994667"/>
    <w:rsid w:val="00B05656"/>
    <w:rsid w:val="00B34FA7"/>
    <w:rsid w:val="00B730AD"/>
    <w:rsid w:val="00D05738"/>
    <w:rsid w:val="00ED1707"/>
    <w:rsid w:val="00FD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E00DD"/>
  <w15:chartTrackingRefBased/>
  <w15:docId w15:val="{BCC3CA02-E4D3-4BEC-8042-8A3AAAAD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8808">
              <w:marLeft w:val="15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2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1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46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6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6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7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8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13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2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431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21916946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5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1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5561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single" w:sz="24" w:space="12" w:color="35353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3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0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03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246703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single" w:sz="24" w:space="12" w:color="35353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2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3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71663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single" w:sz="24" w:space="12" w:color="35353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9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9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8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62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5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7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7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2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9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0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7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9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0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5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2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9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5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466155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65877283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valaszonline.hu/2021/03/26/novak-ferenc-tata-90-interju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www.valaszonline.hu/author/ablonczyb/" TargetMode="External"/><Relationship Id="rId10" Type="http://schemas.openxmlformats.org/officeDocument/2006/relationships/hyperlink" Target="https://mek.oszk.hu/02600/02673/html/vers0601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ortepan.hu/hu/photos/?id=13878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1854</Words>
  <Characters>12795</Characters>
  <Application>Microsoft Office Word</Application>
  <DocSecurity>0</DocSecurity>
  <Lines>106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2022-07-28T17:16:00Z</dcterms:created>
  <dcterms:modified xsi:type="dcterms:W3CDTF">2022-07-28T17:16:00Z</dcterms:modified>
</cp:coreProperties>
</file>