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7239" w:rsidRDefault="00BB7239" w:rsidP="00BB7239">
      <w:pPr>
        <w:spacing w:line="360" w:lineRule="auto"/>
        <w:ind w:firstLine="709"/>
        <w:rPr>
          <w:rFonts w:ascii="Book Antiqua" w:eastAsia="Times New Roman" w:hAnsi="Book Antiqua"/>
          <w:bCs/>
          <w:sz w:val="36"/>
          <w:szCs w:val="36"/>
        </w:rPr>
      </w:pPr>
      <w:r w:rsidRPr="00BB7239">
        <w:rPr>
          <w:rFonts w:ascii="Book Antiqua" w:eastAsia="Times New Roman" w:hAnsi="Book Antiqua"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0</wp:posOffset>
            </wp:positionV>
            <wp:extent cx="1529715" cy="1838325"/>
            <wp:effectExtent l="0" t="0" r="0" b="9525"/>
            <wp:wrapSquare wrapText="bothSides"/>
            <wp:docPr id="1" name="Kép 1" descr="C:\Users\Otthon\Desktop\48 közlés\képek\Petőfi Sán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48 közlés\képek\Petőfi Sándo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BAD" w:rsidRPr="00BB7239" w:rsidRDefault="009C6BAD" w:rsidP="00BB7239">
      <w:pPr>
        <w:spacing w:line="360" w:lineRule="auto"/>
        <w:ind w:firstLine="426"/>
        <w:rPr>
          <w:rFonts w:ascii="Book Antiqua" w:eastAsia="Times New Roman" w:hAnsi="Book Antiqua"/>
          <w:sz w:val="36"/>
          <w:szCs w:val="36"/>
        </w:rPr>
      </w:pPr>
      <w:r w:rsidRPr="00BB7239">
        <w:rPr>
          <w:rFonts w:ascii="Book Antiqua" w:eastAsia="Times New Roman" w:hAnsi="Book Antiqua"/>
          <w:bCs/>
          <w:sz w:val="36"/>
          <w:szCs w:val="36"/>
        </w:rPr>
        <w:t>Szakonyi Károly</w:t>
      </w:r>
    </w:p>
    <w:p w:rsidR="009C6BAD" w:rsidRPr="00BB7239" w:rsidRDefault="009C6BAD" w:rsidP="00BB7239">
      <w:pPr>
        <w:spacing w:after="120"/>
        <w:ind w:firstLine="426"/>
        <w:rPr>
          <w:rFonts w:ascii="Book Antiqua" w:eastAsia="Times New Roman" w:hAnsi="Book Antiqua"/>
          <w:sz w:val="40"/>
          <w:szCs w:val="40"/>
        </w:rPr>
      </w:pPr>
      <w:r w:rsidRPr="00BB7239">
        <w:rPr>
          <w:rFonts w:ascii="Book Antiqua" w:eastAsia="Times New Roman" w:hAnsi="Book Antiqua"/>
          <w:i/>
          <w:iCs/>
          <w:sz w:val="40"/>
          <w:szCs w:val="40"/>
        </w:rPr>
        <w:t>Sajdik Ferenc csodaceruzája</w:t>
      </w:r>
    </w:p>
    <w:p w:rsidR="009C6BAD" w:rsidRPr="00BB7239" w:rsidRDefault="00BB7239" w:rsidP="00BB7239">
      <w:pPr>
        <w:ind w:firstLine="426"/>
        <w:jc w:val="both"/>
        <w:rPr>
          <w:rFonts w:ascii="Book Antiqua" w:eastAsia="Times New Roman" w:hAnsi="Book Antiqua"/>
          <w:b/>
          <w:sz w:val="28"/>
          <w:szCs w:val="28"/>
        </w:rPr>
      </w:pPr>
      <w:r>
        <w:rPr>
          <w:rFonts w:ascii="Book Antiqua" w:eastAsia="Times New Roman" w:hAnsi="Book Antiqua"/>
          <w:b/>
          <w:sz w:val="28"/>
          <w:szCs w:val="28"/>
        </w:rPr>
        <w:t xml:space="preserve">Sajdik Ferenc: </w:t>
      </w:r>
      <w:proofErr w:type="gramStart"/>
      <w:r>
        <w:rPr>
          <w:rFonts w:ascii="Book Antiqua" w:eastAsia="Times New Roman" w:hAnsi="Book Antiqua"/>
          <w:b/>
          <w:sz w:val="28"/>
          <w:szCs w:val="28"/>
        </w:rPr>
        <w:t>Vivát</w:t>
      </w:r>
      <w:proofErr w:type="gramEnd"/>
      <w:r>
        <w:rPr>
          <w:rFonts w:ascii="Book Antiqua" w:eastAsia="Times New Roman" w:hAnsi="Book Antiqua"/>
          <w:b/>
          <w:sz w:val="28"/>
          <w:szCs w:val="28"/>
        </w:rPr>
        <w:t xml:space="preserve"> Petőfi – Élet-rajzok </w:t>
      </w:r>
    </w:p>
    <w:p w:rsidR="009C6BAD" w:rsidRPr="00BB7239" w:rsidRDefault="009C6BAD" w:rsidP="00BB7239">
      <w:pPr>
        <w:ind w:firstLine="709"/>
        <w:jc w:val="both"/>
        <w:rPr>
          <w:rFonts w:ascii="Book Antiqua" w:eastAsia="Times New Roman" w:hAnsi="Book Antiqua"/>
          <w:sz w:val="28"/>
          <w:szCs w:val="28"/>
        </w:rPr>
      </w:pPr>
    </w:p>
    <w:p w:rsidR="00BB7239" w:rsidRDefault="00BB7239" w:rsidP="00BB7239">
      <w:pPr>
        <w:ind w:firstLine="709"/>
        <w:jc w:val="both"/>
        <w:rPr>
          <w:rFonts w:ascii="Book Antiqua" w:eastAsia="Times New Roman" w:hAnsi="Book Antiqua"/>
          <w:sz w:val="28"/>
          <w:szCs w:val="28"/>
        </w:rPr>
      </w:pPr>
    </w:p>
    <w:p w:rsidR="009C6BAD" w:rsidRPr="00BB7239" w:rsidRDefault="009C6BAD" w:rsidP="00BB7239">
      <w:pPr>
        <w:ind w:firstLine="709"/>
        <w:jc w:val="both"/>
        <w:rPr>
          <w:rFonts w:ascii="Book Antiqua" w:eastAsia="Times New Roman" w:hAnsi="Book Antiqua"/>
          <w:sz w:val="28"/>
          <w:szCs w:val="28"/>
        </w:rPr>
      </w:pPr>
      <w:r w:rsidRPr="00BB7239">
        <w:rPr>
          <w:rFonts w:ascii="Book Antiqua" w:eastAsia="Times New Roman" w:hAnsi="Book Antiqua"/>
          <w:sz w:val="28"/>
          <w:szCs w:val="28"/>
        </w:rPr>
        <w:t xml:space="preserve">Sajdik Ferenc ceruzája (tustolla) elindul a papír fehér mezején, és a huncut vonalak egyszer csak feltárják az ezernyolcszázas évek világát, régi ficsúrokat és dámákat, silbakoló katonákat, csalfa kisasszonyokat, csepűrágókat és jeles uraságokat, </w:t>
      </w:r>
      <w:proofErr w:type="gramStart"/>
      <w:r w:rsidRPr="00BB7239">
        <w:rPr>
          <w:rFonts w:ascii="Book Antiqua" w:eastAsia="Times New Roman" w:hAnsi="Book Antiqua"/>
          <w:sz w:val="28"/>
          <w:szCs w:val="28"/>
        </w:rPr>
        <w:t>literátor</w:t>
      </w:r>
      <w:proofErr w:type="gramEnd"/>
      <w:r w:rsidRPr="00BB7239">
        <w:rPr>
          <w:rFonts w:ascii="Book Antiqua" w:eastAsia="Times New Roman" w:hAnsi="Book Antiqua"/>
          <w:sz w:val="28"/>
          <w:szCs w:val="28"/>
        </w:rPr>
        <w:t xml:space="preserve"> nagyságokat, kaszinózó </w:t>
      </w:r>
      <w:proofErr w:type="spellStart"/>
      <w:r w:rsidRPr="00BB7239">
        <w:rPr>
          <w:rFonts w:ascii="Book Antiqua" w:eastAsia="Times New Roman" w:hAnsi="Book Antiqua"/>
          <w:sz w:val="28"/>
          <w:szCs w:val="28"/>
        </w:rPr>
        <w:t>tisz</w:t>
      </w:r>
      <w:r w:rsidR="00BB7239">
        <w:rPr>
          <w:rFonts w:ascii="Book Antiqua" w:eastAsia="Times New Roman" w:hAnsi="Book Antiqua"/>
          <w:sz w:val="28"/>
          <w:szCs w:val="28"/>
        </w:rPr>
        <w:t>-</w:t>
      </w:r>
      <w:r w:rsidRPr="00BB7239">
        <w:rPr>
          <w:rFonts w:ascii="Book Antiqua" w:eastAsia="Times New Roman" w:hAnsi="Book Antiqua"/>
          <w:sz w:val="28"/>
          <w:szCs w:val="28"/>
        </w:rPr>
        <w:t>tecskéket</w:t>
      </w:r>
      <w:proofErr w:type="spellEnd"/>
      <w:r w:rsidRPr="00BB7239">
        <w:rPr>
          <w:rFonts w:ascii="Book Antiqua" w:eastAsia="Times New Roman" w:hAnsi="Book Antiqua"/>
          <w:sz w:val="28"/>
          <w:szCs w:val="28"/>
        </w:rPr>
        <w:t>, mord magisztereket, rakoncátlan diákokat, kávéházakat és bál</w:t>
      </w:r>
      <w:r w:rsidR="00BB7239">
        <w:rPr>
          <w:rFonts w:ascii="Book Antiqua" w:eastAsia="Times New Roman" w:hAnsi="Book Antiqua"/>
          <w:sz w:val="28"/>
          <w:szCs w:val="28"/>
        </w:rPr>
        <w:t>-termeket, a Vácra pöfögő vas-</w:t>
      </w:r>
      <w:r w:rsidRPr="00BB7239">
        <w:rPr>
          <w:rFonts w:ascii="Book Antiqua" w:eastAsia="Times New Roman" w:hAnsi="Book Antiqua"/>
          <w:sz w:val="28"/>
          <w:szCs w:val="28"/>
        </w:rPr>
        <w:t>utat… És ebben a világban a hol itt, hol ott felbukkanó költőt.</w:t>
      </w:r>
    </w:p>
    <w:p w:rsidR="009C6BAD" w:rsidRPr="00BB7239" w:rsidRDefault="009C6BAD" w:rsidP="00BB7239">
      <w:pPr>
        <w:ind w:firstLine="709"/>
        <w:jc w:val="both"/>
        <w:rPr>
          <w:rFonts w:ascii="Book Antiqua" w:eastAsia="Times New Roman" w:hAnsi="Book Antiqua"/>
          <w:sz w:val="28"/>
          <w:szCs w:val="28"/>
        </w:rPr>
      </w:pPr>
      <w:r w:rsidRPr="00BB7239">
        <w:rPr>
          <w:rFonts w:ascii="Book Antiqua" w:eastAsia="Times New Roman" w:hAnsi="Book Antiqua"/>
          <w:sz w:val="28"/>
          <w:szCs w:val="28"/>
        </w:rPr>
        <w:t>A kétszáz évvel ezelőtt született Petőfi Sándort.</w:t>
      </w:r>
    </w:p>
    <w:p w:rsidR="009C6BAD" w:rsidRPr="00BB7239" w:rsidRDefault="00BB7239" w:rsidP="00BB7239">
      <w:pPr>
        <w:ind w:firstLine="709"/>
        <w:jc w:val="both"/>
        <w:rPr>
          <w:rFonts w:ascii="Book Antiqua" w:eastAsia="Times New Roman" w:hAnsi="Book Antiqua"/>
          <w:sz w:val="28"/>
          <w:szCs w:val="28"/>
        </w:rPr>
      </w:pPr>
      <w:r w:rsidRPr="00BB7239">
        <w:rPr>
          <w:rFonts w:ascii="Book Antiqua" w:eastAsia="Times New Roman" w:hAnsi="Book Antiqua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97790</wp:posOffset>
            </wp:positionV>
            <wp:extent cx="3183890" cy="2962275"/>
            <wp:effectExtent l="0" t="0" r="0" b="9525"/>
            <wp:wrapSquare wrapText="bothSides"/>
            <wp:docPr id="2" name="Kép 2" descr="C:\Users\Otthon\Desktop\48 kézirat\sajdik\Petofi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48 kézirat\sajdik\Petofi_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40"/>
                    <a:stretch/>
                  </pic:blipFill>
                  <pic:spPr bwMode="auto">
                    <a:xfrm>
                      <a:off x="0" y="0"/>
                      <a:ext cx="318389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BAD" w:rsidRPr="00BB7239">
        <w:rPr>
          <w:rFonts w:ascii="Book Antiqua" w:eastAsia="Times New Roman" w:hAnsi="Book Antiqua"/>
          <w:spacing w:val="3"/>
          <w:sz w:val="28"/>
          <w:szCs w:val="28"/>
        </w:rPr>
        <w:t xml:space="preserve">Sajdik nagyszerű ötlettel tiszteleg emléke előtt. </w:t>
      </w:r>
      <w:proofErr w:type="gramStart"/>
      <w:r w:rsidR="009C6BAD" w:rsidRPr="00BB7239">
        <w:rPr>
          <w:rFonts w:ascii="Book Antiqua" w:eastAsia="Times New Roman" w:hAnsi="Book Antiqua"/>
          <w:spacing w:val="3"/>
          <w:sz w:val="28"/>
          <w:szCs w:val="28"/>
        </w:rPr>
        <w:t>A nagy ünneplések, a</w:t>
      </w:r>
      <w:r w:rsidR="009C6BAD" w:rsidRPr="00BB7239">
        <w:rPr>
          <w:rFonts w:ascii="Book Antiqua" w:eastAsia="Times New Roman" w:hAnsi="Book Antiqua"/>
          <w:sz w:val="28"/>
          <w:szCs w:val="28"/>
        </w:rPr>
        <w:t>z életmű mélyre</w:t>
      </w:r>
      <w:r w:rsidR="003670DD">
        <w:rPr>
          <w:rFonts w:ascii="Book Antiqua" w:eastAsia="Times New Roman" w:hAnsi="Book Antiqua"/>
          <w:sz w:val="28"/>
          <w:szCs w:val="28"/>
        </w:rPr>
        <w:t>-</w:t>
      </w:r>
      <w:r w:rsidR="009C6BAD" w:rsidRPr="00BB7239">
        <w:rPr>
          <w:rFonts w:ascii="Book Antiqua" w:eastAsia="Times New Roman" w:hAnsi="Book Antiqua"/>
          <w:sz w:val="28"/>
          <w:szCs w:val="28"/>
        </w:rPr>
        <w:t>ható elemzései, a konferenciák közül, amelyek várhatóak, ki</w:t>
      </w:r>
      <w:r w:rsidR="003670DD">
        <w:rPr>
          <w:rFonts w:ascii="Book Antiqua" w:eastAsia="Times New Roman" w:hAnsi="Book Antiqua"/>
          <w:sz w:val="28"/>
          <w:szCs w:val="28"/>
        </w:rPr>
        <w:t>-</w:t>
      </w:r>
      <w:r w:rsidR="009C6BAD" w:rsidRPr="00BB7239">
        <w:rPr>
          <w:rFonts w:ascii="Book Antiqua" w:eastAsia="Times New Roman" w:hAnsi="Book Antiqua"/>
          <w:sz w:val="28"/>
          <w:szCs w:val="28"/>
        </w:rPr>
        <w:t xml:space="preserve">menti a </w:t>
      </w:r>
      <w:proofErr w:type="spellStart"/>
      <w:r w:rsidR="009C6BAD" w:rsidRPr="00BB7239">
        <w:rPr>
          <w:rFonts w:ascii="Book Antiqua" w:eastAsia="Times New Roman" w:hAnsi="Book Antiqua"/>
          <w:i/>
          <w:iCs/>
          <w:sz w:val="28"/>
          <w:szCs w:val="28"/>
        </w:rPr>
        <w:t>diligenter</w:t>
      </w:r>
      <w:proofErr w:type="spellEnd"/>
      <w:r w:rsidR="009C6BAD" w:rsidRPr="00BB7239">
        <w:rPr>
          <w:rFonts w:ascii="Book Antiqua" w:eastAsia="Times New Roman" w:hAnsi="Book Antiqua"/>
          <w:i/>
          <w:iCs/>
          <w:sz w:val="28"/>
          <w:szCs w:val="28"/>
        </w:rPr>
        <w:t xml:space="preserve"> </w:t>
      </w:r>
      <w:proofErr w:type="spellStart"/>
      <w:r w:rsidR="009C6BAD" w:rsidRPr="00BB7239">
        <w:rPr>
          <w:rFonts w:ascii="Book Antiqua" w:eastAsia="Times New Roman" w:hAnsi="Book Antiqua"/>
          <w:i/>
          <w:iCs/>
          <w:sz w:val="28"/>
          <w:szCs w:val="28"/>
        </w:rPr>
        <w:t>frequentáló</w:t>
      </w:r>
      <w:proofErr w:type="spellEnd"/>
      <w:r w:rsidR="009C6BAD" w:rsidRPr="00BB7239">
        <w:rPr>
          <w:rFonts w:ascii="Book Antiqua" w:eastAsia="Times New Roman" w:hAnsi="Book Antiqua"/>
          <w:i/>
          <w:iCs/>
          <w:sz w:val="28"/>
          <w:szCs w:val="28"/>
        </w:rPr>
        <w:t xml:space="preserve"> </w:t>
      </w:r>
      <w:r w:rsidR="009C6BAD" w:rsidRPr="00BB7239">
        <w:rPr>
          <w:rFonts w:ascii="Book Antiqua" w:eastAsia="Times New Roman" w:hAnsi="Book Antiqua"/>
          <w:sz w:val="28"/>
          <w:szCs w:val="28"/>
        </w:rPr>
        <w:t>di</w:t>
      </w:r>
      <w:r w:rsidR="003670DD">
        <w:rPr>
          <w:rFonts w:ascii="Book Antiqua" w:eastAsia="Times New Roman" w:hAnsi="Book Antiqua"/>
          <w:sz w:val="28"/>
          <w:szCs w:val="28"/>
        </w:rPr>
        <w:t>-</w:t>
      </w:r>
      <w:proofErr w:type="spellStart"/>
      <w:r w:rsidR="009C6BAD" w:rsidRPr="00BB7239">
        <w:rPr>
          <w:rFonts w:ascii="Book Antiqua" w:eastAsia="Times New Roman" w:hAnsi="Book Antiqua"/>
          <w:sz w:val="28"/>
          <w:szCs w:val="28"/>
        </w:rPr>
        <w:t>ákot</w:t>
      </w:r>
      <w:proofErr w:type="spellEnd"/>
      <w:r w:rsidR="009C6BAD" w:rsidRPr="00BB7239">
        <w:rPr>
          <w:rFonts w:ascii="Book Antiqua" w:eastAsia="Times New Roman" w:hAnsi="Book Antiqua"/>
          <w:sz w:val="28"/>
          <w:szCs w:val="28"/>
        </w:rPr>
        <w:t xml:space="preserve">, a kollégiumból </w:t>
      </w:r>
      <w:proofErr w:type="spellStart"/>
      <w:r w:rsidR="009C6BAD" w:rsidRPr="00BB7239">
        <w:rPr>
          <w:rFonts w:ascii="Book Antiqua" w:eastAsia="Times New Roman" w:hAnsi="Book Antiqua"/>
          <w:sz w:val="28"/>
          <w:szCs w:val="28"/>
        </w:rPr>
        <w:t>katoná</w:t>
      </w:r>
      <w:r w:rsidR="003670DD">
        <w:rPr>
          <w:rFonts w:ascii="Book Antiqua" w:eastAsia="Times New Roman" w:hAnsi="Book Antiqua"/>
          <w:sz w:val="28"/>
          <w:szCs w:val="28"/>
        </w:rPr>
        <w:t>-</w:t>
      </w:r>
      <w:r w:rsidR="009C6BAD" w:rsidRPr="00BB7239">
        <w:rPr>
          <w:rFonts w:ascii="Book Antiqua" w:eastAsia="Times New Roman" w:hAnsi="Book Antiqua"/>
          <w:sz w:val="28"/>
          <w:szCs w:val="28"/>
        </w:rPr>
        <w:t>nak</w:t>
      </w:r>
      <w:proofErr w:type="spellEnd"/>
      <w:r w:rsidR="009C6BAD" w:rsidRPr="00BB7239">
        <w:rPr>
          <w:rFonts w:ascii="Book Antiqua" w:eastAsia="Times New Roman" w:hAnsi="Book Antiqua"/>
          <w:sz w:val="28"/>
          <w:szCs w:val="28"/>
        </w:rPr>
        <w:t xml:space="preserve"> álló kamaszt, az étlen-szomjan vándorlót, a csepű</w:t>
      </w:r>
      <w:r w:rsidR="003670DD">
        <w:rPr>
          <w:rFonts w:ascii="Book Antiqua" w:eastAsia="Times New Roman" w:hAnsi="Book Antiqua"/>
          <w:sz w:val="28"/>
          <w:szCs w:val="28"/>
        </w:rPr>
        <w:t>-</w:t>
      </w:r>
      <w:r w:rsidR="009C6BAD" w:rsidRPr="00BB7239">
        <w:rPr>
          <w:rFonts w:ascii="Book Antiqua" w:eastAsia="Times New Roman" w:hAnsi="Book Antiqua"/>
          <w:sz w:val="28"/>
          <w:szCs w:val="28"/>
        </w:rPr>
        <w:t>rágók közé keveredett, hó</w:t>
      </w:r>
      <w:r w:rsidR="003670DD">
        <w:rPr>
          <w:rFonts w:ascii="Book Antiqua" w:eastAsia="Times New Roman" w:hAnsi="Book Antiqua"/>
          <w:sz w:val="28"/>
          <w:szCs w:val="28"/>
        </w:rPr>
        <w:t>-</w:t>
      </w:r>
      <w:r w:rsidR="009C6BAD" w:rsidRPr="00BB7239">
        <w:rPr>
          <w:rFonts w:ascii="Book Antiqua" w:eastAsia="Times New Roman" w:hAnsi="Book Antiqua"/>
          <w:sz w:val="28"/>
          <w:szCs w:val="28"/>
        </w:rPr>
        <w:t xml:space="preserve">napos szobában didergő </w:t>
      </w:r>
      <w:proofErr w:type="spellStart"/>
      <w:r w:rsidR="009C6BAD" w:rsidRPr="00BB7239">
        <w:rPr>
          <w:rFonts w:ascii="Book Antiqua" w:eastAsia="Times New Roman" w:hAnsi="Book Antiqua"/>
          <w:sz w:val="28"/>
          <w:szCs w:val="28"/>
        </w:rPr>
        <w:t>álmo</w:t>
      </w:r>
      <w:r w:rsidR="003670DD">
        <w:rPr>
          <w:rFonts w:ascii="Book Antiqua" w:eastAsia="Times New Roman" w:hAnsi="Book Antiqua"/>
          <w:sz w:val="28"/>
          <w:szCs w:val="28"/>
        </w:rPr>
        <w:t>-</w:t>
      </w:r>
      <w:r w:rsidR="009C6BAD" w:rsidRPr="00BB7239">
        <w:rPr>
          <w:rFonts w:ascii="Book Antiqua" w:eastAsia="Times New Roman" w:hAnsi="Book Antiqua"/>
          <w:sz w:val="28"/>
          <w:szCs w:val="28"/>
        </w:rPr>
        <w:t>dozót</w:t>
      </w:r>
      <w:proofErr w:type="spellEnd"/>
      <w:r w:rsidR="009C6BAD" w:rsidRPr="00BB7239">
        <w:rPr>
          <w:rFonts w:ascii="Book Antiqua" w:eastAsia="Times New Roman" w:hAnsi="Book Antiqua"/>
          <w:sz w:val="28"/>
          <w:szCs w:val="28"/>
        </w:rPr>
        <w:t>, a pesti élet rajongóját, a Nemzeti Színház bukott színé</w:t>
      </w:r>
      <w:r w:rsidR="003670DD">
        <w:rPr>
          <w:rFonts w:ascii="Book Antiqua" w:eastAsia="Times New Roman" w:hAnsi="Book Antiqua"/>
          <w:sz w:val="28"/>
          <w:szCs w:val="28"/>
        </w:rPr>
        <w:t>-</w:t>
      </w:r>
      <w:r w:rsidR="009C6BAD" w:rsidRPr="00BB7239">
        <w:rPr>
          <w:rFonts w:ascii="Book Antiqua" w:eastAsia="Times New Roman" w:hAnsi="Book Antiqua"/>
          <w:sz w:val="28"/>
          <w:szCs w:val="28"/>
        </w:rPr>
        <w:t xml:space="preserve">szét, a divatossá érett költőt, a bornemissza korhelyt, aki csak verseiben </w:t>
      </w:r>
      <w:r w:rsidR="009C6BAD" w:rsidRPr="00BB7239">
        <w:rPr>
          <w:rFonts w:ascii="Book Antiqua" w:eastAsia="Times New Roman" w:hAnsi="Book Antiqua"/>
          <w:spacing w:val="3"/>
          <w:sz w:val="28"/>
          <w:szCs w:val="28"/>
        </w:rPr>
        <w:t>néz a pohár fenekére, a szép magyar lányok megéneklőjét és nem utolsó</w:t>
      </w:r>
      <w:r w:rsidR="009C6BAD" w:rsidRPr="00BB7239">
        <w:rPr>
          <w:rFonts w:ascii="Book Antiqua" w:eastAsia="Times New Roman" w:hAnsi="Book Antiqua"/>
          <w:sz w:val="28"/>
          <w:szCs w:val="28"/>
        </w:rPr>
        <w:t xml:space="preserve">sorban a Júlia varázsába </w:t>
      </w:r>
      <w:proofErr w:type="spellStart"/>
      <w:r w:rsidR="009C6BAD" w:rsidRPr="00BB7239">
        <w:rPr>
          <w:rFonts w:ascii="Book Antiqua" w:eastAsia="Times New Roman" w:hAnsi="Book Antiqua"/>
          <w:sz w:val="28"/>
          <w:szCs w:val="28"/>
        </w:rPr>
        <w:t>ke</w:t>
      </w:r>
      <w:r w:rsidR="003670DD">
        <w:rPr>
          <w:rFonts w:ascii="Book Antiqua" w:eastAsia="Times New Roman" w:hAnsi="Book Antiqua"/>
          <w:sz w:val="28"/>
          <w:szCs w:val="28"/>
        </w:rPr>
        <w:t>-</w:t>
      </w:r>
      <w:r w:rsidR="009C6BAD" w:rsidRPr="00BB7239">
        <w:rPr>
          <w:rFonts w:ascii="Book Antiqua" w:eastAsia="Times New Roman" w:hAnsi="Book Antiqua"/>
          <w:sz w:val="28"/>
          <w:szCs w:val="28"/>
        </w:rPr>
        <w:t>rült</w:t>
      </w:r>
      <w:proofErr w:type="spellEnd"/>
      <w:r w:rsidR="009C6BAD" w:rsidRPr="00BB7239">
        <w:rPr>
          <w:rFonts w:ascii="Book Antiqua" w:eastAsia="Times New Roman" w:hAnsi="Book Antiqua"/>
          <w:sz w:val="28"/>
          <w:szCs w:val="28"/>
        </w:rPr>
        <w:t xml:space="preserve"> szerelmest.</w:t>
      </w:r>
      <w:proofErr w:type="gramEnd"/>
      <w:r w:rsidR="009C6BAD" w:rsidRPr="00BB7239">
        <w:rPr>
          <w:rFonts w:ascii="Book Antiqua" w:eastAsia="Times New Roman" w:hAnsi="Book Antiqua"/>
          <w:sz w:val="28"/>
          <w:szCs w:val="28"/>
        </w:rPr>
        <w:t xml:space="preserve"> Sajdikot megragadták a Petőfihez fűződő anekdoták, történetek, úti jegyzetek, gyerekkorának, ifjúságának kalandjai, és most itt vannak elénk teremtve derűs, életvidám rajzokban. </w:t>
      </w:r>
    </w:p>
    <w:p w:rsidR="009C6BAD" w:rsidRPr="00BB7239" w:rsidRDefault="009C6BAD" w:rsidP="003670DD">
      <w:pPr>
        <w:ind w:firstLine="709"/>
        <w:jc w:val="both"/>
        <w:rPr>
          <w:rFonts w:ascii="Book Antiqua" w:eastAsia="Times New Roman" w:hAnsi="Book Antiqua"/>
          <w:sz w:val="28"/>
          <w:szCs w:val="28"/>
        </w:rPr>
      </w:pPr>
      <w:r w:rsidRPr="00BB7239">
        <w:rPr>
          <w:rFonts w:ascii="Book Antiqua" w:eastAsia="Times New Roman" w:hAnsi="Book Antiqua"/>
          <w:sz w:val="28"/>
          <w:szCs w:val="28"/>
        </w:rPr>
        <w:t xml:space="preserve">Rajzművészetének szellemességét, játékosságát, báját, </w:t>
      </w:r>
      <w:proofErr w:type="gramStart"/>
      <w:r w:rsidRPr="00BB7239">
        <w:rPr>
          <w:rFonts w:ascii="Book Antiqua" w:eastAsia="Times New Roman" w:hAnsi="Book Antiqua"/>
          <w:sz w:val="28"/>
          <w:szCs w:val="28"/>
        </w:rPr>
        <w:t>karaktert</w:t>
      </w:r>
      <w:proofErr w:type="gramEnd"/>
      <w:r w:rsidRPr="00BB7239">
        <w:rPr>
          <w:rFonts w:ascii="Book Antiqua" w:eastAsia="Times New Roman" w:hAnsi="Book Antiqua"/>
          <w:sz w:val="28"/>
          <w:szCs w:val="28"/>
        </w:rPr>
        <w:t xml:space="preserve"> te</w:t>
      </w:r>
      <w:r w:rsidR="003670DD">
        <w:rPr>
          <w:rFonts w:ascii="Book Antiqua" w:eastAsia="Times New Roman" w:hAnsi="Book Antiqua"/>
          <w:sz w:val="28"/>
          <w:szCs w:val="28"/>
        </w:rPr>
        <w:t>-</w:t>
      </w:r>
      <w:proofErr w:type="spellStart"/>
      <w:r w:rsidRPr="00BB7239">
        <w:rPr>
          <w:rFonts w:ascii="Book Antiqua" w:eastAsia="Times New Roman" w:hAnsi="Book Antiqua"/>
          <w:sz w:val="28"/>
          <w:szCs w:val="28"/>
        </w:rPr>
        <w:t>remtő</w:t>
      </w:r>
      <w:proofErr w:type="spellEnd"/>
      <w:r w:rsidRPr="00BB7239">
        <w:rPr>
          <w:rFonts w:ascii="Book Antiqua" w:eastAsia="Times New Roman" w:hAnsi="Book Antiqua"/>
          <w:sz w:val="28"/>
          <w:szCs w:val="28"/>
        </w:rPr>
        <w:t xml:space="preserve"> bravúrját az olvasó jól ismerheti könyvillusztrációkból, rajz</w:t>
      </w:r>
      <w:r w:rsidR="003670DD">
        <w:rPr>
          <w:rFonts w:ascii="Book Antiqua" w:eastAsia="Times New Roman" w:hAnsi="Book Antiqua"/>
          <w:sz w:val="28"/>
          <w:szCs w:val="28"/>
        </w:rPr>
        <w:t>-</w:t>
      </w:r>
      <w:r w:rsidRPr="00BB7239">
        <w:rPr>
          <w:rFonts w:ascii="Book Antiqua" w:eastAsia="Times New Roman" w:hAnsi="Book Antiqua"/>
          <w:sz w:val="28"/>
          <w:szCs w:val="28"/>
        </w:rPr>
        <w:t xml:space="preserve">filmjeiből, többek között Csukás István televíziós meséinek figuráiból, </w:t>
      </w:r>
      <w:r w:rsidR="003670DD">
        <w:rPr>
          <w:rFonts w:ascii="Book Antiqua" w:eastAsia="Times New Roman" w:hAnsi="Book Antiqua"/>
          <w:sz w:val="28"/>
          <w:szCs w:val="28"/>
        </w:rPr>
        <w:t>hogy csak a n</w:t>
      </w:r>
      <w:r w:rsidRPr="00BB7239">
        <w:rPr>
          <w:rFonts w:ascii="Book Antiqua" w:eastAsia="Times New Roman" w:hAnsi="Book Antiqua"/>
          <w:sz w:val="28"/>
          <w:szCs w:val="28"/>
        </w:rPr>
        <w:t xml:space="preserve">agy </w:t>
      </w:r>
      <w:proofErr w:type="spellStart"/>
      <w:r w:rsidRPr="00BB7239">
        <w:rPr>
          <w:rFonts w:ascii="Book Antiqua" w:eastAsia="Times New Roman" w:hAnsi="Book Antiqua"/>
          <w:spacing w:val="-2"/>
          <w:sz w:val="28"/>
          <w:szCs w:val="28"/>
        </w:rPr>
        <w:t>h</w:t>
      </w:r>
      <w:r w:rsidRPr="00BB7239">
        <w:rPr>
          <w:rFonts w:ascii="Book Antiqua" w:eastAsia="Times New Roman" w:hAnsi="Book Antiqua"/>
          <w:spacing w:val="2"/>
          <w:sz w:val="28"/>
          <w:szCs w:val="28"/>
        </w:rPr>
        <w:t>o</w:t>
      </w:r>
      <w:proofErr w:type="spellEnd"/>
      <w:r w:rsidRPr="00BB7239">
        <w:rPr>
          <w:rFonts w:ascii="Book Antiqua" w:eastAsia="Times New Roman" w:hAnsi="Book Antiqua"/>
          <w:spacing w:val="2"/>
          <w:sz w:val="28"/>
          <w:szCs w:val="28"/>
        </w:rPr>
        <w:t>-</w:t>
      </w:r>
      <w:proofErr w:type="spellStart"/>
      <w:r w:rsidRPr="00BB7239">
        <w:rPr>
          <w:rFonts w:ascii="Book Antiqua" w:eastAsia="Times New Roman" w:hAnsi="Book Antiqua"/>
          <w:spacing w:val="2"/>
          <w:sz w:val="28"/>
          <w:szCs w:val="28"/>
        </w:rPr>
        <w:t>ho</w:t>
      </w:r>
      <w:proofErr w:type="spellEnd"/>
      <w:r w:rsidRPr="00BB7239">
        <w:rPr>
          <w:rFonts w:ascii="Book Antiqua" w:eastAsia="Times New Roman" w:hAnsi="Book Antiqua"/>
          <w:spacing w:val="2"/>
          <w:sz w:val="28"/>
          <w:szCs w:val="28"/>
        </w:rPr>
        <w:t xml:space="preserve">-horgászt, a Radírpókot, a </w:t>
      </w:r>
      <w:proofErr w:type="spellStart"/>
      <w:r w:rsidRPr="00BB7239">
        <w:rPr>
          <w:rFonts w:ascii="Book Antiqua" w:eastAsia="Times New Roman" w:hAnsi="Book Antiqua"/>
          <w:spacing w:val="2"/>
          <w:sz w:val="28"/>
          <w:szCs w:val="28"/>
        </w:rPr>
        <w:t>Pom</w:t>
      </w:r>
      <w:proofErr w:type="spellEnd"/>
      <w:r w:rsidRPr="00BB7239">
        <w:rPr>
          <w:rFonts w:ascii="Book Antiqua" w:eastAsia="Times New Roman" w:hAnsi="Book Antiqua"/>
          <w:spacing w:val="2"/>
          <w:sz w:val="28"/>
          <w:szCs w:val="28"/>
        </w:rPr>
        <w:t xml:space="preserve"> </w:t>
      </w:r>
      <w:proofErr w:type="spellStart"/>
      <w:r w:rsidRPr="00BB7239">
        <w:rPr>
          <w:rFonts w:ascii="Book Antiqua" w:eastAsia="Times New Roman" w:hAnsi="Book Antiqua"/>
          <w:spacing w:val="2"/>
          <w:sz w:val="28"/>
          <w:szCs w:val="28"/>
        </w:rPr>
        <w:t>Pomot</w:t>
      </w:r>
      <w:proofErr w:type="spellEnd"/>
      <w:r w:rsidRPr="00BB7239">
        <w:rPr>
          <w:rFonts w:ascii="Book Antiqua" w:eastAsia="Times New Roman" w:hAnsi="Book Antiqua"/>
          <w:spacing w:val="2"/>
          <w:sz w:val="28"/>
          <w:szCs w:val="28"/>
        </w:rPr>
        <w:t xml:space="preserve"> említsem, </w:t>
      </w:r>
      <w:r w:rsidRPr="00BB7239">
        <w:rPr>
          <w:rFonts w:ascii="Book Antiqua" w:eastAsia="Times New Roman" w:hAnsi="Book Antiqua"/>
          <w:spacing w:val="2"/>
          <w:sz w:val="28"/>
          <w:szCs w:val="28"/>
        </w:rPr>
        <w:lastRenderedPageBreak/>
        <w:t>de sorolhatnék szá</w:t>
      </w:r>
      <w:r w:rsidRPr="00BB7239">
        <w:rPr>
          <w:rFonts w:ascii="Book Antiqua" w:eastAsia="Times New Roman" w:hAnsi="Book Antiqua"/>
          <w:spacing w:val="-2"/>
          <w:sz w:val="28"/>
          <w:szCs w:val="28"/>
        </w:rPr>
        <w:t>zat</w:t>
      </w:r>
      <w:r w:rsidRPr="00BB7239">
        <w:rPr>
          <w:rFonts w:ascii="Book Antiqua" w:eastAsia="Times New Roman" w:hAnsi="Book Antiqua"/>
          <w:sz w:val="28"/>
          <w:szCs w:val="28"/>
        </w:rPr>
        <w:t xml:space="preserve"> és százat. A Sajdik-rajz összetéveszthetetlen, már csak azért is, mert legtöbb figurájának saját arcát, személyét </w:t>
      </w:r>
      <w:proofErr w:type="spellStart"/>
      <w:r w:rsidRPr="00BB7239">
        <w:rPr>
          <w:rFonts w:ascii="Book Antiqua" w:eastAsia="Times New Roman" w:hAnsi="Book Antiqua"/>
          <w:sz w:val="28"/>
          <w:szCs w:val="28"/>
        </w:rPr>
        <w:t>kölcsönzi</w:t>
      </w:r>
      <w:proofErr w:type="spellEnd"/>
      <w:r w:rsidRPr="00BB7239">
        <w:rPr>
          <w:rFonts w:ascii="Book Antiqua" w:eastAsia="Times New Roman" w:hAnsi="Book Antiqua"/>
          <w:sz w:val="28"/>
          <w:szCs w:val="28"/>
        </w:rPr>
        <w:t xml:space="preserve">, </w:t>
      </w:r>
      <w:r w:rsidR="003670DD" w:rsidRPr="003670DD">
        <w:rPr>
          <w:rFonts w:ascii="Book Antiqua" w:eastAsia="Times New Roman" w:hAnsi="Book Antiqua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2110105</wp:posOffset>
            </wp:positionH>
            <wp:positionV relativeFrom="paragraph">
              <wp:posOffset>499745</wp:posOffset>
            </wp:positionV>
            <wp:extent cx="3687445" cy="3226435"/>
            <wp:effectExtent l="0" t="0" r="8255" b="0"/>
            <wp:wrapSquare wrapText="bothSides"/>
            <wp:docPr id="3" name="Kép 3" descr="C:\Users\Otthon\Desktop\48 kézirat\sajdik\Petofi_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48 kézirat\sajdik\Petofi_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26"/>
                    <a:stretch/>
                  </pic:blipFill>
                  <pic:spPr bwMode="auto">
                    <a:xfrm>
                      <a:off x="0" y="0"/>
                      <a:ext cx="3687445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7239">
        <w:rPr>
          <w:rFonts w:ascii="Book Antiqua" w:eastAsia="Times New Roman" w:hAnsi="Book Antiqua"/>
          <w:sz w:val="28"/>
          <w:szCs w:val="28"/>
        </w:rPr>
        <w:t>benne él rajzai világában.</w:t>
      </w:r>
    </w:p>
    <w:p w:rsidR="009C6BAD" w:rsidRPr="00BB7239" w:rsidRDefault="00974DE8" w:rsidP="00974DE8">
      <w:pPr>
        <w:tabs>
          <w:tab w:val="left" w:pos="709"/>
        </w:tabs>
        <w:ind w:firstLine="567"/>
        <w:jc w:val="both"/>
        <w:rPr>
          <w:rFonts w:ascii="Book Antiqua" w:eastAsia="Times New Roman" w:hAnsi="Book Antiqua"/>
          <w:sz w:val="28"/>
          <w:szCs w:val="28"/>
        </w:rPr>
      </w:pPr>
      <w:r>
        <w:rPr>
          <w:rFonts w:ascii="Book Antiqua" w:eastAsia="Times New Roman" w:hAnsi="Book Antiqua"/>
          <w:sz w:val="28"/>
          <w:szCs w:val="28"/>
        </w:rPr>
        <w:t xml:space="preserve">  </w:t>
      </w:r>
      <w:r w:rsidR="009C6BAD" w:rsidRPr="00BB7239">
        <w:rPr>
          <w:rFonts w:ascii="Book Antiqua" w:eastAsia="Times New Roman" w:hAnsi="Book Antiqua"/>
          <w:sz w:val="28"/>
          <w:szCs w:val="28"/>
        </w:rPr>
        <w:t xml:space="preserve">Most is ott van a </w:t>
      </w:r>
      <w:r w:rsidR="009C6BAD" w:rsidRPr="00974DE8">
        <w:rPr>
          <w:rFonts w:ascii="Book Antiqua" w:eastAsia="Times New Roman" w:hAnsi="Book Antiqua"/>
          <w:spacing w:val="-6"/>
          <w:sz w:val="28"/>
          <w:szCs w:val="28"/>
        </w:rPr>
        <w:t>költővel, katonáskodásból</w:t>
      </w:r>
      <w:r w:rsidR="009C6BAD" w:rsidRPr="00BB7239">
        <w:rPr>
          <w:rFonts w:ascii="Book Antiqua" w:eastAsia="Times New Roman" w:hAnsi="Book Antiqua"/>
          <w:sz w:val="28"/>
          <w:szCs w:val="28"/>
        </w:rPr>
        <w:t xml:space="preserve"> titkon kiszökő bakával a </w:t>
      </w:r>
      <w:r w:rsidR="009C6BAD" w:rsidRPr="00974DE8">
        <w:rPr>
          <w:rFonts w:ascii="Book Antiqua" w:eastAsia="Times New Roman" w:hAnsi="Book Antiqua"/>
          <w:spacing w:val="-8"/>
          <w:sz w:val="28"/>
          <w:szCs w:val="28"/>
        </w:rPr>
        <w:t>grazi Liszt-hangversenyen,</w:t>
      </w:r>
      <w:r w:rsidR="009C6BAD" w:rsidRPr="003670DD">
        <w:rPr>
          <w:rFonts w:ascii="Book Antiqua" w:eastAsia="Times New Roman" w:hAnsi="Book Antiqua"/>
          <w:spacing w:val="-6"/>
          <w:sz w:val="28"/>
          <w:szCs w:val="28"/>
        </w:rPr>
        <w:t xml:space="preserve"> de ott</w:t>
      </w:r>
      <w:r w:rsidR="009C6BAD" w:rsidRPr="00BB7239">
        <w:rPr>
          <w:rFonts w:ascii="Book Antiqua" w:eastAsia="Times New Roman" w:hAnsi="Book Antiqua"/>
          <w:sz w:val="28"/>
          <w:szCs w:val="28"/>
        </w:rPr>
        <w:t xml:space="preserve"> nyolcszáznegyven</w:t>
      </w:r>
      <w:r>
        <w:rPr>
          <w:rFonts w:ascii="Book Antiqua" w:eastAsia="Times New Roman" w:hAnsi="Book Antiqua"/>
          <w:sz w:val="28"/>
          <w:szCs w:val="28"/>
        </w:rPr>
        <w:t>-</w:t>
      </w:r>
      <w:r w:rsidR="009C6BAD" w:rsidRPr="00BB7239">
        <w:rPr>
          <w:rFonts w:ascii="Book Antiqua" w:eastAsia="Times New Roman" w:hAnsi="Book Antiqua"/>
          <w:sz w:val="28"/>
          <w:szCs w:val="28"/>
        </w:rPr>
        <w:t>ötben is, amikor már elő</w:t>
      </w:r>
      <w:r w:rsidR="003670DD">
        <w:rPr>
          <w:rFonts w:ascii="Book Antiqua" w:eastAsia="Times New Roman" w:hAnsi="Book Antiqua"/>
          <w:sz w:val="28"/>
          <w:szCs w:val="28"/>
        </w:rPr>
        <w:t>-</w:t>
      </w:r>
      <w:r w:rsidR="009C6BAD" w:rsidRPr="00BB7239">
        <w:rPr>
          <w:rFonts w:ascii="Book Antiqua" w:eastAsia="Times New Roman" w:hAnsi="Book Antiqua"/>
          <w:sz w:val="28"/>
          <w:szCs w:val="28"/>
        </w:rPr>
        <w:t xml:space="preserve">kelő </w:t>
      </w:r>
      <w:r w:rsidR="009C6BAD" w:rsidRPr="00BB7239">
        <w:rPr>
          <w:rFonts w:ascii="Book Antiqua" w:eastAsia="Times New Roman" w:hAnsi="Book Antiqua"/>
          <w:spacing w:val="2"/>
          <w:sz w:val="28"/>
          <w:szCs w:val="28"/>
        </w:rPr>
        <w:t>pesti társa</w:t>
      </w:r>
      <w:r w:rsidR="009C6BAD" w:rsidRPr="003670DD">
        <w:rPr>
          <w:rFonts w:ascii="Book Antiqua" w:eastAsia="Times New Roman" w:hAnsi="Book Antiqua"/>
          <w:spacing w:val="-8"/>
          <w:sz w:val="28"/>
          <w:szCs w:val="28"/>
        </w:rPr>
        <w:t>ságban hallgatja a nagy</w:t>
      </w:r>
      <w:r w:rsidR="009C6BAD" w:rsidRPr="00BB7239">
        <w:rPr>
          <w:rFonts w:ascii="Book Antiqua" w:eastAsia="Times New Roman" w:hAnsi="Book Antiqua"/>
          <w:spacing w:val="2"/>
          <w:sz w:val="28"/>
          <w:szCs w:val="28"/>
        </w:rPr>
        <w:t xml:space="preserve"> </w:t>
      </w:r>
      <w:proofErr w:type="spellStart"/>
      <w:r w:rsidR="009C6BAD" w:rsidRPr="00BB7239">
        <w:rPr>
          <w:rFonts w:ascii="Book Antiqua" w:eastAsia="Times New Roman" w:hAnsi="Book Antiqua"/>
          <w:spacing w:val="2"/>
          <w:sz w:val="28"/>
          <w:szCs w:val="28"/>
        </w:rPr>
        <w:t>muzsi</w:t>
      </w:r>
      <w:r w:rsidR="003670DD">
        <w:rPr>
          <w:rFonts w:ascii="Book Antiqua" w:eastAsia="Times New Roman" w:hAnsi="Book Antiqua"/>
          <w:spacing w:val="2"/>
          <w:sz w:val="28"/>
          <w:szCs w:val="28"/>
        </w:rPr>
        <w:t>-</w:t>
      </w:r>
      <w:r w:rsidR="009C6BAD" w:rsidRPr="00BB7239">
        <w:rPr>
          <w:rFonts w:ascii="Book Antiqua" w:eastAsia="Times New Roman" w:hAnsi="Book Antiqua"/>
          <w:spacing w:val="2"/>
          <w:sz w:val="28"/>
          <w:szCs w:val="28"/>
        </w:rPr>
        <w:t>kust</w:t>
      </w:r>
      <w:proofErr w:type="spellEnd"/>
      <w:r w:rsidR="009C6BAD" w:rsidRPr="00BB7239">
        <w:rPr>
          <w:rFonts w:ascii="Book Antiqua" w:eastAsia="Times New Roman" w:hAnsi="Book Antiqua"/>
          <w:spacing w:val="2"/>
          <w:sz w:val="28"/>
          <w:szCs w:val="28"/>
        </w:rPr>
        <w:t>. Ott van a Pilvax</w:t>
      </w:r>
      <w:r w:rsidR="003670DD">
        <w:rPr>
          <w:rFonts w:ascii="Book Antiqua" w:eastAsia="Times New Roman" w:hAnsi="Book Antiqua"/>
          <w:spacing w:val="2"/>
          <w:sz w:val="28"/>
          <w:szCs w:val="28"/>
        </w:rPr>
        <w:t>-</w:t>
      </w:r>
      <w:proofErr w:type="spellStart"/>
      <w:r w:rsidR="009C6BAD" w:rsidRPr="00BB7239">
        <w:rPr>
          <w:rFonts w:ascii="Book Antiqua" w:eastAsia="Times New Roman" w:hAnsi="Book Antiqua"/>
          <w:spacing w:val="2"/>
          <w:sz w:val="28"/>
          <w:szCs w:val="28"/>
        </w:rPr>
        <w:t>ban</w:t>
      </w:r>
      <w:proofErr w:type="spellEnd"/>
      <w:r w:rsidR="009C6BAD" w:rsidRPr="00BB7239">
        <w:rPr>
          <w:rFonts w:ascii="Book Antiqua" w:eastAsia="Times New Roman" w:hAnsi="Book Antiqua"/>
          <w:spacing w:val="2"/>
          <w:sz w:val="28"/>
          <w:szCs w:val="28"/>
        </w:rPr>
        <w:t xml:space="preserve">, vagy az </w:t>
      </w:r>
      <w:r w:rsidR="009C6BAD" w:rsidRPr="00BB7239">
        <w:rPr>
          <w:rFonts w:ascii="Book Antiqua" w:eastAsia="Times New Roman" w:hAnsi="Book Antiqua"/>
          <w:sz w:val="28"/>
          <w:szCs w:val="28"/>
        </w:rPr>
        <w:t xml:space="preserve">egri </w:t>
      </w:r>
      <w:proofErr w:type="spellStart"/>
      <w:r w:rsidR="009C6BAD" w:rsidRPr="00BB7239">
        <w:rPr>
          <w:rFonts w:ascii="Book Antiqua" w:eastAsia="Times New Roman" w:hAnsi="Book Antiqua"/>
          <w:sz w:val="28"/>
          <w:szCs w:val="28"/>
        </w:rPr>
        <w:t>kocs</w:t>
      </w:r>
      <w:r w:rsidR="003670DD">
        <w:rPr>
          <w:rFonts w:ascii="Book Antiqua" w:eastAsia="Times New Roman" w:hAnsi="Book Antiqua"/>
          <w:sz w:val="28"/>
          <w:szCs w:val="28"/>
        </w:rPr>
        <w:t>-</w:t>
      </w:r>
      <w:r w:rsidR="009C6BAD" w:rsidRPr="00BB7239">
        <w:rPr>
          <w:rFonts w:ascii="Book Antiqua" w:eastAsia="Times New Roman" w:hAnsi="Book Antiqua"/>
          <w:sz w:val="28"/>
          <w:szCs w:val="28"/>
        </w:rPr>
        <w:t>mában</w:t>
      </w:r>
      <w:proofErr w:type="spellEnd"/>
      <w:r w:rsidR="009C6BAD" w:rsidRPr="00BB7239">
        <w:rPr>
          <w:rFonts w:ascii="Book Antiqua" w:eastAsia="Times New Roman" w:hAnsi="Book Antiqua"/>
          <w:sz w:val="28"/>
          <w:szCs w:val="28"/>
        </w:rPr>
        <w:t xml:space="preserve">, bejárja vele </w:t>
      </w:r>
      <w:proofErr w:type="spellStart"/>
      <w:r w:rsidR="009C6BAD" w:rsidRPr="00BB7239">
        <w:rPr>
          <w:rFonts w:ascii="Book Antiqua" w:eastAsia="Times New Roman" w:hAnsi="Book Antiqua"/>
          <w:sz w:val="28"/>
          <w:szCs w:val="28"/>
        </w:rPr>
        <w:t>Pes</w:t>
      </w:r>
      <w:proofErr w:type="spellEnd"/>
      <w:r>
        <w:rPr>
          <w:rFonts w:ascii="Book Antiqua" w:eastAsia="Times New Roman" w:hAnsi="Book Antiqua"/>
          <w:sz w:val="28"/>
          <w:szCs w:val="28"/>
        </w:rPr>
        <w:t>-</w:t>
      </w:r>
      <w:r w:rsidR="009C6BAD" w:rsidRPr="00BB7239">
        <w:rPr>
          <w:rFonts w:ascii="Book Antiqua" w:eastAsia="Times New Roman" w:hAnsi="Book Antiqua"/>
          <w:sz w:val="28"/>
          <w:szCs w:val="28"/>
        </w:rPr>
        <w:t>tet, és mellette ül a deli</w:t>
      </w:r>
      <w:r>
        <w:rPr>
          <w:rFonts w:ascii="Book Antiqua" w:eastAsia="Times New Roman" w:hAnsi="Book Antiqua"/>
          <w:sz w:val="28"/>
          <w:szCs w:val="28"/>
        </w:rPr>
        <w:t>-</w:t>
      </w:r>
      <w:proofErr w:type="spellStart"/>
      <w:r w:rsidR="009C6BAD" w:rsidRPr="00BB7239">
        <w:rPr>
          <w:rFonts w:ascii="Book Antiqua" w:eastAsia="Times New Roman" w:hAnsi="Book Antiqua"/>
          <w:sz w:val="28"/>
          <w:szCs w:val="28"/>
        </w:rPr>
        <w:t>zsánszban</w:t>
      </w:r>
      <w:proofErr w:type="spellEnd"/>
      <w:r w:rsidR="009C6BAD" w:rsidRPr="00BB7239">
        <w:rPr>
          <w:rFonts w:ascii="Book Antiqua" w:eastAsia="Times New Roman" w:hAnsi="Book Antiqua"/>
          <w:sz w:val="28"/>
          <w:szCs w:val="28"/>
        </w:rPr>
        <w:t xml:space="preserve"> is, amikor a</w:t>
      </w:r>
      <w:r w:rsidR="009C6BAD" w:rsidRPr="00BB7239">
        <w:rPr>
          <w:rFonts w:ascii="Book Antiqua" w:eastAsia="Times New Roman" w:hAnsi="Book Antiqua"/>
          <w:spacing w:val="3"/>
          <w:sz w:val="28"/>
          <w:szCs w:val="28"/>
        </w:rPr>
        <w:t xml:space="preserve"> Júlia iránti hirtelen tá</w:t>
      </w:r>
      <w:r>
        <w:rPr>
          <w:rFonts w:ascii="Book Antiqua" w:eastAsia="Times New Roman" w:hAnsi="Book Antiqua"/>
          <w:spacing w:val="3"/>
          <w:sz w:val="28"/>
          <w:szCs w:val="28"/>
        </w:rPr>
        <w:t>-</w:t>
      </w:r>
      <w:proofErr w:type="spellStart"/>
      <w:r w:rsidR="009C6BAD" w:rsidRPr="00BB7239">
        <w:rPr>
          <w:rFonts w:ascii="Book Antiqua" w:eastAsia="Times New Roman" w:hAnsi="Book Antiqua"/>
          <w:spacing w:val="3"/>
          <w:sz w:val="28"/>
          <w:szCs w:val="28"/>
        </w:rPr>
        <w:t>madt</w:t>
      </w:r>
      <w:proofErr w:type="spellEnd"/>
      <w:r w:rsidR="009C6BAD" w:rsidRPr="00BB7239">
        <w:rPr>
          <w:rFonts w:ascii="Book Antiqua" w:eastAsia="Times New Roman" w:hAnsi="Book Antiqua"/>
          <w:spacing w:val="3"/>
          <w:sz w:val="28"/>
          <w:szCs w:val="28"/>
        </w:rPr>
        <w:t xml:space="preserve"> szerelmi indulatból útközben visszaparancsol</w:t>
      </w:r>
      <w:r w:rsidR="009C6BAD" w:rsidRPr="00BB7239">
        <w:rPr>
          <w:rFonts w:ascii="Book Antiqua" w:eastAsia="Times New Roman" w:hAnsi="Book Antiqua"/>
          <w:sz w:val="28"/>
          <w:szCs w:val="28"/>
        </w:rPr>
        <w:t>ja a kocsit Erdődre. </w:t>
      </w:r>
    </w:p>
    <w:p w:rsidR="009C6BAD" w:rsidRPr="00BB7239" w:rsidRDefault="003670DD" w:rsidP="00BB7239">
      <w:pPr>
        <w:ind w:firstLine="709"/>
        <w:jc w:val="both"/>
        <w:rPr>
          <w:rFonts w:ascii="Book Antiqua" w:eastAsia="Times New Roman" w:hAnsi="Book Antiqua"/>
          <w:sz w:val="28"/>
          <w:szCs w:val="28"/>
        </w:rPr>
      </w:pPr>
      <w:r w:rsidRPr="003670DD">
        <w:rPr>
          <w:rFonts w:ascii="Book Antiqua" w:eastAsia="Times New Roman" w:hAnsi="Book Antiqua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46990</wp:posOffset>
            </wp:positionV>
            <wp:extent cx="3345815" cy="3952875"/>
            <wp:effectExtent l="0" t="0" r="6985" b="9525"/>
            <wp:wrapSquare wrapText="bothSides"/>
            <wp:docPr id="4" name="Kép 4" descr="C:\Users\Otthon\Desktop\48 kézirat\sajdik\Petofi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48 kézirat\sajdik\Petofi_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BAD" w:rsidRPr="00BB7239">
        <w:rPr>
          <w:rFonts w:ascii="Book Antiqua" w:eastAsia="Times New Roman" w:hAnsi="Book Antiqua"/>
          <w:sz w:val="28"/>
          <w:szCs w:val="28"/>
        </w:rPr>
        <w:t xml:space="preserve">Sajdik Petőfiről mesél, tréfásan újrateremtve a </w:t>
      </w:r>
      <w:proofErr w:type="spellStart"/>
      <w:r w:rsidR="009C6BAD" w:rsidRPr="00BB7239">
        <w:rPr>
          <w:rFonts w:ascii="Book Antiqua" w:eastAsia="Times New Roman" w:hAnsi="Book Antiqua"/>
          <w:sz w:val="28"/>
          <w:szCs w:val="28"/>
        </w:rPr>
        <w:t>vilá</w:t>
      </w:r>
      <w:proofErr w:type="spellEnd"/>
      <w:r w:rsidR="00974DE8">
        <w:rPr>
          <w:rFonts w:ascii="Book Antiqua" w:eastAsia="Times New Roman" w:hAnsi="Book Antiqua"/>
          <w:sz w:val="28"/>
          <w:szCs w:val="28"/>
        </w:rPr>
        <w:t>-</w:t>
      </w:r>
      <w:r w:rsidR="009C6BAD" w:rsidRPr="00BB7239">
        <w:rPr>
          <w:rFonts w:ascii="Book Antiqua" w:eastAsia="Times New Roman" w:hAnsi="Book Antiqua"/>
          <w:sz w:val="28"/>
          <w:szCs w:val="28"/>
        </w:rPr>
        <w:t>gát, huncutul, de szeretettel, mert karikírozni is csak szere</w:t>
      </w:r>
      <w:r w:rsidR="00974DE8">
        <w:rPr>
          <w:rFonts w:ascii="Book Antiqua" w:eastAsia="Times New Roman" w:hAnsi="Book Antiqua"/>
          <w:sz w:val="28"/>
          <w:szCs w:val="28"/>
        </w:rPr>
        <w:t>-</w:t>
      </w:r>
      <w:r w:rsidR="009C6BAD" w:rsidRPr="00BB7239">
        <w:rPr>
          <w:rFonts w:ascii="Book Antiqua" w:eastAsia="Times New Roman" w:hAnsi="Book Antiqua"/>
          <w:sz w:val="28"/>
          <w:szCs w:val="28"/>
        </w:rPr>
        <w:t xml:space="preserve">tettel lehet, és ő nem is tud másként. </w:t>
      </w:r>
      <w:r w:rsidR="009C6BAD" w:rsidRPr="00BB7239">
        <w:rPr>
          <w:rFonts w:ascii="Book Antiqua" w:eastAsia="Times New Roman" w:hAnsi="Book Antiqua"/>
          <w:i/>
          <w:iCs/>
          <w:sz w:val="28"/>
          <w:szCs w:val="28"/>
        </w:rPr>
        <w:t>Nőtlenségem utolsó hónapjait utazás</w:t>
      </w:r>
      <w:r w:rsidR="00BB7239">
        <w:rPr>
          <w:rFonts w:ascii="Book Antiqua" w:eastAsia="Times New Roman" w:hAnsi="Book Antiqua"/>
          <w:i/>
          <w:iCs/>
          <w:sz w:val="28"/>
          <w:szCs w:val="28"/>
        </w:rPr>
        <w:t>sal töltöm. Meg</w:t>
      </w:r>
      <w:r w:rsidR="00974DE8">
        <w:rPr>
          <w:rFonts w:ascii="Book Antiqua" w:eastAsia="Times New Roman" w:hAnsi="Book Antiqua"/>
          <w:i/>
          <w:iCs/>
          <w:sz w:val="28"/>
          <w:szCs w:val="28"/>
        </w:rPr>
        <w:t>-</w:t>
      </w:r>
      <w:r w:rsidR="00BB7239">
        <w:rPr>
          <w:rFonts w:ascii="Book Antiqua" w:eastAsia="Times New Roman" w:hAnsi="Book Antiqua"/>
          <w:i/>
          <w:iCs/>
          <w:sz w:val="28"/>
          <w:szCs w:val="28"/>
        </w:rPr>
        <w:t xml:space="preserve">nézem a tengert – </w:t>
      </w:r>
      <w:r w:rsidR="009C6BAD" w:rsidRPr="00BB7239">
        <w:rPr>
          <w:rFonts w:ascii="Book Antiqua" w:eastAsia="Times New Roman" w:hAnsi="Book Antiqua"/>
          <w:i/>
          <w:iCs/>
          <w:sz w:val="28"/>
          <w:szCs w:val="28"/>
        </w:rPr>
        <w:t>Shakespe</w:t>
      </w:r>
      <w:r w:rsidR="00BB7239">
        <w:rPr>
          <w:rFonts w:ascii="Book Antiqua" w:eastAsia="Times New Roman" w:hAnsi="Book Antiqua"/>
          <w:i/>
          <w:iCs/>
          <w:sz w:val="28"/>
          <w:szCs w:val="28"/>
        </w:rPr>
        <w:t xml:space="preserve">are, Shelley és Byron hazáját – </w:t>
      </w:r>
      <w:r w:rsidR="009C6BAD" w:rsidRPr="00BB7239">
        <w:rPr>
          <w:rFonts w:ascii="Book Antiqua" w:eastAsia="Times New Roman" w:hAnsi="Book Antiqua"/>
          <w:i/>
          <w:iCs/>
          <w:sz w:val="28"/>
          <w:szCs w:val="28"/>
        </w:rPr>
        <w:t>meg</w:t>
      </w:r>
      <w:r w:rsidR="00974DE8">
        <w:rPr>
          <w:rFonts w:ascii="Book Antiqua" w:eastAsia="Times New Roman" w:hAnsi="Book Antiqua"/>
          <w:i/>
          <w:iCs/>
          <w:sz w:val="28"/>
          <w:szCs w:val="28"/>
        </w:rPr>
        <w:t>-</w:t>
      </w:r>
      <w:r w:rsidR="009C6BAD" w:rsidRPr="00BB7239">
        <w:rPr>
          <w:rFonts w:ascii="Book Antiqua" w:eastAsia="Times New Roman" w:hAnsi="Book Antiqua"/>
          <w:i/>
          <w:iCs/>
          <w:sz w:val="28"/>
          <w:szCs w:val="28"/>
        </w:rPr>
        <w:t xml:space="preserve">nézem </w:t>
      </w:r>
      <w:proofErr w:type="spellStart"/>
      <w:r w:rsidR="009C6BAD" w:rsidRPr="00BB7239">
        <w:rPr>
          <w:rFonts w:ascii="Book Antiqua" w:eastAsia="Times New Roman" w:hAnsi="Book Antiqua"/>
          <w:i/>
          <w:iCs/>
          <w:sz w:val="28"/>
          <w:szCs w:val="28"/>
        </w:rPr>
        <w:t>Beranger</w:t>
      </w:r>
      <w:proofErr w:type="spellEnd"/>
      <w:r w:rsidR="009C6BAD" w:rsidRPr="00BB7239">
        <w:rPr>
          <w:rFonts w:ascii="Book Antiqua" w:eastAsia="Times New Roman" w:hAnsi="Book Antiqua"/>
          <w:i/>
          <w:iCs/>
          <w:sz w:val="28"/>
          <w:szCs w:val="28"/>
        </w:rPr>
        <w:t xml:space="preserve"> </w:t>
      </w:r>
      <w:proofErr w:type="spellStart"/>
      <w:r w:rsidR="009C6BAD" w:rsidRPr="00BB7239">
        <w:rPr>
          <w:rFonts w:ascii="Book Antiqua" w:eastAsia="Times New Roman" w:hAnsi="Book Antiqua"/>
          <w:i/>
          <w:iCs/>
          <w:sz w:val="28"/>
          <w:szCs w:val="28"/>
        </w:rPr>
        <w:t>honát</w:t>
      </w:r>
      <w:proofErr w:type="spellEnd"/>
      <w:r w:rsidR="009C6BAD" w:rsidRPr="00BB7239">
        <w:rPr>
          <w:rFonts w:ascii="Book Antiqua" w:eastAsia="Times New Roman" w:hAnsi="Book Antiqua"/>
          <w:i/>
          <w:iCs/>
          <w:sz w:val="28"/>
          <w:szCs w:val="28"/>
        </w:rPr>
        <w:t>…</w:t>
      </w:r>
      <w:r w:rsidR="009C6BAD" w:rsidRPr="00BB7239">
        <w:rPr>
          <w:rFonts w:ascii="Book Antiqua" w:eastAsia="Times New Roman" w:hAnsi="Book Antiqua"/>
          <w:sz w:val="28"/>
          <w:szCs w:val="28"/>
        </w:rPr>
        <w:t xml:space="preserve"> </w:t>
      </w:r>
      <w:proofErr w:type="spellStart"/>
      <w:r w:rsidR="009C6BAD" w:rsidRPr="00BB7239">
        <w:rPr>
          <w:rFonts w:ascii="Book Antiqua" w:eastAsia="Times New Roman" w:hAnsi="Book Antiqua"/>
          <w:sz w:val="28"/>
          <w:szCs w:val="28"/>
        </w:rPr>
        <w:t>fantá</w:t>
      </w:r>
      <w:r w:rsidR="00974DE8">
        <w:rPr>
          <w:rFonts w:ascii="Book Antiqua" w:eastAsia="Times New Roman" w:hAnsi="Book Antiqua"/>
          <w:sz w:val="28"/>
          <w:szCs w:val="28"/>
        </w:rPr>
        <w:t>-</w:t>
      </w:r>
      <w:r w:rsidR="009C6BAD" w:rsidRPr="00BB7239">
        <w:rPr>
          <w:rFonts w:ascii="Book Antiqua" w:eastAsia="Times New Roman" w:hAnsi="Book Antiqua"/>
          <w:sz w:val="28"/>
          <w:szCs w:val="28"/>
        </w:rPr>
        <w:t>ziál</w:t>
      </w:r>
      <w:proofErr w:type="spellEnd"/>
      <w:r w:rsidR="009C6BAD" w:rsidRPr="00BB7239">
        <w:rPr>
          <w:rFonts w:ascii="Book Antiqua" w:eastAsia="Times New Roman" w:hAnsi="Book Antiqua"/>
          <w:sz w:val="28"/>
          <w:szCs w:val="28"/>
        </w:rPr>
        <w:t xml:space="preserve"> a költő, de sehová sem </w:t>
      </w:r>
      <w:proofErr w:type="spellStart"/>
      <w:r w:rsidR="009C6BAD" w:rsidRPr="00BB7239">
        <w:rPr>
          <w:rFonts w:ascii="Book Antiqua" w:eastAsia="Times New Roman" w:hAnsi="Book Antiqua"/>
          <w:sz w:val="28"/>
          <w:szCs w:val="28"/>
        </w:rPr>
        <w:t>ju</w:t>
      </w:r>
      <w:r w:rsidR="00974DE8">
        <w:rPr>
          <w:rFonts w:ascii="Book Antiqua" w:eastAsia="Times New Roman" w:hAnsi="Book Antiqua"/>
          <w:sz w:val="28"/>
          <w:szCs w:val="28"/>
        </w:rPr>
        <w:t>-</w:t>
      </w:r>
      <w:r w:rsidR="009C6BAD" w:rsidRPr="00BB7239">
        <w:rPr>
          <w:rFonts w:ascii="Book Antiqua" w:eastAsia="Times New Roman" w:hAnsi="Book Antiqua"/>
          <w:sz w:val="28"/>
          <w:szCs w:val="28"/>
        </w:rPr>
        <w:t>tott</w:t>
      </w:r>
      <w:proofErr w:type="spellEnd"/>
      <w:r w:rsidR="009C6BAD" w:rsidRPr="00BB7239">
        <w:rPr>
          <w:rFonts w:ascii="Book Antiqua" w:eastAsia="Times New Roman" w:hAnsi="Book Antiqua"/>
          <w:sz w:val="28"/>
          <w:szCs w:val="28"/>
        </w:rPr>
        <w:t xml:space="preserve"> el. Sajdik azonban elviszi a rajzain Párizsba, Londonba, mindenhová. Így aztán a kávéház teraszáról, </w:t>
      </w:r>
      <w:proofErr w:type="spellStart"/>
      <w:r w:rsidR="009C6BAD" w:rsidRPr="00BB7239">
        <w:rPr>
          <w:rFonts w:ascii="Book Antiqua" w:eastAsia="Times New Roman" w:hAnsi="Book Antiqua"/>
          <w:sz w:val="28"/>
          <w:szCs w:val="28"/>
        </w:rPr>
        <w:t>Beranger</w:t>
      </w:r>
      <w:proofErr w:type="spellEnd"/>
      <w:r w:rsidR="009C6BAD" w:rsidRPr="00BB7239">
        <w:rPr>
          <w:rFonts w:ascii="Book Antiqua" w:eastAsia="Times New Roman" w:hAnsi="Book Antiqua"/>
          <w:sz w:val="28"/>
          <w:szCs w:val="28"/>
        </w:rPr>
        <w:t xml:space="preserve"> mellől nézegetheti a bulváron sétáló francia hölgyeket… mielőtt Júliának fogadna örök házastársi hűséget. </w:t>
      </w:r>
    </w:p>
    <w:p w:rsidR="009C6BAD" w:rsidRPr="00BB7239" w:rsidRDefault="009C6BAD" w:rsidP="00BB7239">
      <w:pPr>
        <w:ind w:firstLine="709"/>
        <w:jc w:val="both"/>
        <w:rPr>
          <w:rFonts w:ascii="Book Antiqua" w:eastAsia="Times New Roman" w:hAnsi="Book Antiqua"/>
          <w:sz w:val="28"/>
          <w:szCs w:val="28"/>
        </w:rPr>
      </w:pPr>
    </w:p>
    <w:p w:rsidR="00BB7239" w:rsidRDefault="00BB7239" w:rsidP="00BB7239">
      <w:pPr>
        <w:spacing w:after="120"/>
        <w:ind w:firstLine="3969"/>
        <w:jc w:val="both"/>
        <w:rPr>
          <w:rFonts w:ascii="Book Antiqua" w:eastAsia="Times New Roman" w:hAnsi="Book Antiqua"/>
          <w:i/>
          <w:sz w:val="28"/>
          <w:szCs w:val="28"/>
        </w:rPr>
      </w:pPr>
      <w:r w:rsidRPr="00BB7239">
        <w:rPr>
          <w:rFonts w:ascii="Book Antiqua" w:eastAsia="Times New Roman" w:hAnsi="Book Antiqua"/>
          <w:i/>
          <w:sz w:val="28"/>
          <w:szCs w:val="28"/>
        </w:rPr>
        <w:t xml:space="preserve">Sajdik Ferenc: </w:t>
      </w:r>
      <w:proofErr w:type="gramStart"/>
      <w:r w:rsidRPr="00BB7239">
        <w:rPr>
          <w:rFonts w:ascii="Book Antiqua" w:eastAsia="Times New Roman" w:hAnsi="Book Antiqua"/>
          <w:i/>
          <w:sz w:val="28"/>
          <w:szCs w:val="28"/>
        </w:rPr>
        <w:t>Vivát</w:t>
      </w:r>
      <w:proofErr w:type="gramEnd"/>
      <w:r w:rsidRPr="00BB7239">
        <w:rPr>
          <w:rFonts w:ascii="Book Antiqua" w:eastAsia="Times New Roman" w:hAnsi="Book Antiqua"/>
          <w:i/>
          <w:sz w:val="28"/>
          <w:szCs w:val="28"/>
        </w:rPr>
        <w:t xml:space="preserve"> Petőfi – Élet-rajzok </w:t>
      </w:r>
    </w:p>
    <w:p w:rsidR="005E0AD5" w:rsidRPr="00974DE8" w:rsidRDefault="00BB7239" w:rsidP="00974DE8">
      <w:pPr>
        <w:ind w:firstLine="3969"/>
        <w:jc w:val="both"/>
        <w:rPr>
          <w:rFonts w:ascii="Book Antiqua" w:eastAsia="Times New Roman" w:hAnsi="Book Antiqua"/>
          <w:i/>
          <w:sz w:val="28"/>
          <w:szCs w:val="28"/>
        </w:rPr>
      </w:pPr>
      <w:r>
        <w:rPr>
          <w:rFonts w:ascii="Book Antiqua" w:eastAsia="Times New Roman" w:hAnsi="Book Antiqua"/>
          <w:i/>
          <w:sz w:val="28"/>
          <w:szCs w:val="28"/>
        </w:rPr>
        <w:t>Holnap Kiadó, 2022.</w:t>
      </w:r>
      <w:bookmarkStart w:id="0" w:name="_GoBack"/>
      <w:bookmarkEnd w:id="0"/>
    </w:p>
    <w:sectPr w:rsidR="005E0AD5" w:rsidRPr="00974D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BAD"/>
    <w:rsid w:val="003670DD"/>
    <w:rsid w:val="005E0AD5"/>
    <w:rsid w:val="008B031D"/>
    <w:rsid w:val="00974DE8"/>
    <w:rsid w:val="009C6BAD"/>
    <w:rsid w:val="00BB7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21F54"/>
  <w15:chartTrackingRefBased/>
  <w15:docId w15:val="{E438BD64-9446-4DD6-9574-AD11C12B9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C6BAD"/>
    <w:pPr>
      <w:spacing w:after="0" w:line="240" w:lineRule="auto"/>
    </w:pPr>
    <w:rPr>
      <w:rFonts w:ascii="Calibri" w:hAnsi="Calibri" w:cs="Calibri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1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355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Otthon</cp:lastModifiedBy>
  <cp:revision>2</cp:revision>
  <dcterms:created xsi:type="dcterms:W3CDTF">2022-10-03T17:53:00Z</dcterms:created>
  <dcterms:modified xsi:type="dcterms:W3CDTF">2022-10-03T17:53:00Z</dcterms:modified>
</cp:coreProperties>
</file>