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78" w:rsidRPr="00B91278" w:rsidRDefault="00B91278" w:rsidP="00B91278">
      <w:pPr>
        <w:spacing w:line="360" w:lineRule="auto"/>
        <w:ind w:firstLine="709"/>
        <w:rPr>
          <w:rFonts w:ascii="Book Antiqua" w:hAnsi="Book Antiqua"/>
          <w:sz w:val="36"/>
          <w:szCs w:val="36"/>
        </w:rPr>
      </w:pPr>
      <w:r w:rsidRPr="00B91278">
        <w:rPr>
          <w:rFonts w:ascii="Book Antiqua" w:hAnsi="Book Antiqua"/>
          <w:sz w:val="36"/>
          <w:szCs w:val="36"/>
        </w:rPr>
        <w:t xml:space="preserve">Zimonyi Zita </w:t>
      </w:r>
    </w:p>
    <w:p w:rsidR="00B91278" w:rsidRPr="00B91278" w:rsidRDefault="00B91278" w:rsidP="00B91278">
      <w:pPr>
        <w:spacing w:after="120"/>
        <w:ind w:firstLine="709"/>
        <w:rPr>
          <w:rFonts w:ascii="Book Antiqua" w:hAnsi="Book Antiqua"/>
          <w:i/>
          <w:sz w:val="40"/>
          <w:szCs w:val="40"/>
        </w:rPr>
      </w:pPr>
      <w:r w:rsidRPr="00B91278">
        <w:rPr>
          <w:rFonts w:ascii="Book Antiqua" w:hAnsi="Book Antiqua"/>
          <w:i/>
          <w:sz w:val="40"/>
          <w:szCs w:val="40"/>
        </w:rPr>
        <w:t xml:space="preserve">A légy visszaszól </w:t>
      </w:r>
    </w:p>
    <w:p w:rsidR="00B91278" w:rsidRPr="00B91278" w:rsidRDefault="00B91278" w:rsidP="00B91278">
      <w:pPr>
        <w:ind w:firstLine="709"/>
        <w:rPr>
          <w:rFonts w:ascii="Book Antiqua" w:hAnsi="Book Antiqua"/>
          <w:b/>
          <w:szCs w:val="28"/>
        </w:rPr>
      </w:pPr>
      <w:r w:rsidRPr="00B91278">
        <w:rPr>
          <w:rFonts w:ascii="Book Antiqua" w:hAnsi="Book Antiqua"/>
          <w:b/>
          <w:szCs w:val="28"/>
        </w:rPr>
        <w:t>Fejezet a Vigasztalódá</w:t>
      </w:r>
      <w:r>
        <w:rPr>
          <w:rFonts w:ascii="Book Antiqua" w:hAnsi="Book Antiqua"/>
          <w:b/>
          <w:szCs w:val="28"/>
        </w:rPr>
        <w:t xml:space="preserve">s című </w:t>
      </w:r>
      <w:proofErr w:type="gramStart"/>
      <w:r>
        <w:rPr>
          <w:rFonts w:ascii="Book Antiqua" w:hAnsi="Book Antiqua"/>
          <w:b/>
          <w:szCs w:val="28"/>
        </w:rPr>
        <w:t>filozofikus</w:t>
      </w:r>
      <w:proofErr w:type="gramEnd"/>
      <w:r>
        <w:rPr>
          <w:rFonts w:ascii="Book Antiqua" w:hAnsi="Book Antiqua"/>
          <w:b/>
          <w:szCs w:val="28"/>
        </w:rPr>
        <w:t xml:space="preserve"> kisregényből</w:t>
      </w:r>
    </w:p>
    <w:p w:rsidR="00B91278" w:rsidRPr="00B91278" w:rsidRDefault="00B91278" w:rsidP="00B91278">
      <w:pPr>
        <w:ind w:firstLine="709"/>
        <w:rPr>
          <w:rFonts w:ascii="Book Antiqua" w:hAnsi="Book Antiqua"/>
          <w:szCs w:val="28"/>
        </w:rPr>
      </w:pP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proofErr w:type="spellStart"/>
      <w:r w:rsidRPr="00B91278">
        <w:rPr>
          <w:rFonts w:ascii="Book Antiqua" w:hAnsi="Book Antiqua"/>
          <w:szCs w:val="28"/>
        </w:rPr>
        <w:t>Nagyhatalmú</w:t>
      </w:r>
      <w:proofErr w:type="spellEnd"/>
      <w:r w:rsidRPr="00B91278">
        <w:rPr>
          <w:rFonts w:ascii="Book Antiqua" w:hAnsi="Book Antiqua"/>
          <w:szCs w:val="28"/>
        </w:rPr>
        <w:t xml:space="preserve"> Gerzson gazda a tavaszi simogató és verőfényben ki</w:t>
      </w:r>
      <w:r>
        <w:rPr>
          <w:rFonts w:ascii="Book Antiqua" w:hAnsi="Book Antiqua"/>
          <w:szCs w:val="28"/>
        </w:rPr>
        <w:t>-</w:t>
      </w:r>
      <w:r w:rsidRPr="00B91278">
        <w:rPr>
          <w:rFonts w:ascii="Book Antiqua" w:hAnsi="Book Antiqua"/>
          <w:szCs w:val="28"/>
        </w:rPr>
        <w:t>ült téli álmukból nyújtózkodó növényein legeltetni a szemét egy átmelege</w:t>
      </w:r>
      <w:r>
        <w:rPr>
          <w:rFonts w:ascii="Book Antiqua" w:hAnsi="Book Antiqua"/>
          <w:szCs w:val="28"/>
        </w:rPr>
        <w:t>-</w:t>
      </w:r>
      <w:proofErr w:type="spellStart"/>
      <w:r w:rsidRPr="00B91278">
        <w:rPr>
          <w:rFonts w:ascii="Book Antiqua" w:hAnsi="Book Antiqua"/>
          <w:szCs w:val="28"/>
        </w:rPr>
        <w:t>dett</w:t>
      </w:r>
      <w:proofErr w:type="spellEnd"/>
      <w:r w:rsidRPr="00B91278">
        <w:rPr>
          <w:rFonts w:ascii="Book Antiqua" w:hAnsi="Book Antiqua"/>
          <w:szCs w:val="28"/>
        </w:rPr>
        <w:t xml:space="preserve"> fal tövébe.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Moccanásainak ritmusára a kék, zöld, fekete hárfákon hangoló légy</w:t>
      </w:r>
      <w:r>
        <w:rPr>
          <w:rFonts w:ascii="Book Antiqua" w:hAnsi="Book Antiqua"/>
          <w:szCs w:val="28"/>
        </w:rPr>
        <w:t>-</w:t>
      </w:r>
      <w:r w:rsidRPr="00B91278">
        <w:rPr>
          <w:rFonts w:ascii="Book Antiqua" w:hAnsi="Book Antiqua"/>
          <w:szCs w:val="28"/>
        </w:rPr>
        <w:t xml:space="preserve">zenekar azonmód rázendített. 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A gazda mintha nem örült volna saját karmesteri erejének, ingatni </w:t>
      </w:r>
      <w:r w:rsidRPr="00B91278">
        <w:rPr>
          <w:rFonts w:ascii="Book Antiqua" w:hAnsi="Book Antiqua"/>
          <w:spacing w:val="-4"/>
          <w:szCs w:val="28"/>
        </w:rPr>
        <w:t xml:space="preserve">kezdte a fejét – hátha ezzel az égtájak vonósnégyesét </w:t>
      </w:r>
      <w:proofErr w:type="gramStart"/>
      <w:r w:rsidRPr="00B91278">
        <w:rPr>
          <w:rFonts w:ascii="Book Antiqua" w:hAnsi="Book Antiqua"/>
          <w:spacing w:val="-4"/>
          <w:szCs w:val="28"/>
        </w:rPr>
        <w:t>dirigálhatja</w:t>
      </w:r>
      <w:proofErr w:type="gramEnd"/>
      <w:r w:rsidRPr="00B91278">
        <w:rPr>
          <w:rFonts w:ascii="Book Antiqua" w:hAnsi="Book Antiqua"/>
          <w:spacing w:val="-4"/>
          <w:szCs w:val="28"/>
        </w:rPr>
        <w:t xml:space="preserve"> inkább –,</w:t>
      </w:r>
      <w:r w:rsidRPr="00B91278">
        <w:rPr>
          <w:rFonts w:ascii="Book Antiqua" w:hAnsi="Book Antiqua"/>
          <w:szCs w:val="28"/>
        </w:rPr>
        <w:t xml:space="preserve"> és elűzi a förtelmes dalárdát.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Mivel nem tudta rávenni a legyeket, hogy önként odébbálljanak, illetve szálljanak, elégedetlensége – sodró erejű </w:t>
      </w:r>
      <w:proofErr w:type="spellStart"/>
      <w:r w:rsidRPr="00B91278">
        <w:rPr>
          <w:rFonts w:ascii="Book Antiqua" w:hAnsi="Book Antiqua"/>
          <w:szCs w:val="28"/>
        </w:rPr>
        <w:t>dühvé</w:t>
      </w:r>
      <w:proofErr w:type="spellEnd"/>
      <w:r w:rsidRPr="00B91278">
        <w:rPr>
          <w:rFonts w:ascii="Book Antiqua" w:hAnsi="Book Antiqua"/>
          <w:szCs w:val="28"/>
        </w:rPr>
        <w:t>, majd indulatból indulássá alakult, hogy mielőbb felderítsen, és felkapjon egy légycsapót.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Nesze nektek, szemérmetlen </w:t>
      </w:r>
      <w:proofErr w:type="spellStart"/>
      <w:r w:rsidRPr="00B91278">
        <w:rPr>
          <w:rFonts w:ascii="Book Antiqua" w:hAnsi="Book Antiqua"/>
          <w:szCs w:val="28"/>
        </w:rPr>
        <w:t>fenebogarak</w:t>
      </w:r>
      <w:proofErr w:type="spellEnd"/>
      <w:r w:rsidRPr="00B91278">
        <w:rPr>
          <w:rFonts w:ascii="Book Antiqua" w:hAnsi="Book Antiqua"/>
          <w:szCs w:val="28"/>
        </w:rPr>
        <w:t>! Még mit nem, itt süt</w:t>
      </w:r>
      <w:r>
        <w:rPr>
          <w:rFonts w:ascii="Book Antiqua" w:hAnsi="Book Antiqua"/>
          <w:szCs w:val="28"/>
        </w:rPr>
        <w:t>-</w:t>
      </w:r>
      <w:proofErr w:type="spellStart"/>
      <w:r w:rsidRPr="00B91278">
        <w:rPr>
          <w:rFonts w:ascii="Book Antiqua" w:hAnsi="Book Antiqua"/>
          <w:szCs w:val="28"/>
        </w:rPr>
        <w:t>kérezni</w:t>
      </w:r>
      <w:proofErr w:type="spellEnd"/>
      <w:r w:rsidRPr="00B91278">
        <w:rPr>
          <w:rFonts w:ascii="Book Antiqua" w:hAnsi="Book Antiqua"/>
          <w:szCs w:val="28"/>
        </w:rPr>
        <w:t xml:space="preserve"> az én házam falán</w:t>
      </w:r>
      <w:proofErr w:type="gramStart"/>
      <w:r w:rsidRPr="00B91278">
        <w:rPr>
          <w:rFonts w:ascii="Book Antiqua" w:hAnsi="Book Antiqua"/>
          <w:szCs w:val="28"/>
        </w:rPr>
        <w:t>?!</w:t>
      </w:r>
      <w:proofErr w:type="gramEnd"/>
      <w:r w:rsidRPr="00B91278">
        <w:rPr>
          <w:rFonts w:ascii="Book Antiqua" w:hAnsi="Book Antiqua"/>
          <w:szCs w:val="28"/>
        </w:rPr>
        <w:t xml:space="preserve"> – hullottak</w:t>
      </w:r>
      <w:bookmarkStart w:id="0" w:name="_GoBack"/>
      <w:r w:rsidRPr="00DF6F2F">
        <w:rPr>
          <w:rFonts w:ascii="Book Antiqua" w:hAnsi="Book Antiqua"/>
          <w:szCs w:val="28"/>
        </w:rPr>
        <w:t xml:space="preserve"> a </w:t>
      </w:r>
      <w:bookmarkEnd w:id="0"/>
      <w:proofErr w:type="spellStart"/>
      <w:r w:rsidRPr="00B91278">
        <w:rPr>
          <w:rFonts w:ascii="Book Antiqua" w:hAnsi="Book Antiqua"/>
          <w:szCs w:val="28"/>
        </w:rPr>
        <w:t>vezényszavak</w:t>
      </w:r>
      <w:proofErr w:type="spellEnd"/>
      <w:r w:rsidRPr="00B91278">
        <w:rPr>
          <w:rFonts w:ascii="Book Antiqua" w:hAnsi="Book Antiqua"/>
          <w:szCs w:val="28"/>
        </w:rPr>
        <w:t xml:space="preserve"> záporában a légytetemek, az egyszemélyű ítéletosztás és végrehajtás közepette.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– Hogyhogy a te házad falán</w:t>
      </w:r>
      <w:proofErr w:type="gramStart"/>
      <w:r w:rsidRPr="00B91278">
        <w:rPr>
          <w:rFonts w:ascii="Book Antiqua" w:hAnsi="Book Antiqua"/>
          <w:szCs w:val="28"/>
        </w:rPr>
        <w:t>?!</w:t>
      </w:r>
      <w:proofErr w:type="gramEnd"/>
      <w:r w:rsidRPr="00B91278">
        <w:rPr>
          <w:rFonts w:ascii="Book Antiqua" w:hAnsi="Book Antiqua"/>
          <w:szCs w:val="28"/>
        </w:rPr>
        <w:t xml:space="preserve"> – duruzsolt fel váratlanul az egyik fura röpködő. – Ez a fal az ég alatt áll, miképpen minden más, tehát nem a tiéd, csak annyira, amennyire az enyém is.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– Szemtelen piaci légy! Még hogy az én házam a tiéd is</w:t>
      </w:r>
      <w:proofErr w:type="gramStart"/>
      <w:r w:rsidRPr="00B91278">
        <w:rPr>
          <w:rFonts w:ascii="Book Antiqua" w:hAnsi="Book Antiqua"/>
          <w:szCs w:val="28"/>
        </w:rPr>
        <w:t>?!</w:t>
      </w:r>
      <w:proofErr w:type="gramEnd"/>
      <w:r w:rsidRPr="00B91278">
        <w:rPr>
          <w:rFonts w:ascii="Book Antiqua" w:hAnsi="Book Antiqua"/>
          <w:szCs w:val="28"/>
        </w:rPr>
        <w:t xml:space="preserve"> – kapta fel, avagy el </w:t>
      </w:r>
      <w:proofErr w:type="spellStart"/>
      <w:r w:rsidRPr="00B91278">
        <w:rPr>
          <w:rFonts w:ascii="Book Antiqua" w:hAnsi="Book Antiqua"/>
          <w:szCs w:val="28"/>
        </w:rPr>
        <w:t>ámulathulltából</w:t>
      </w:r>
      <w:proofErr w:type="spellEnd"/>
      <w:r w:rsidRPr="00B91278">
        <w:rPr>
          <w:rFonts w:ascii="Book Antiqua" w:hAnsi="Book Antiqua"/>
          <w:szCs w:val="28"/>
        </w:rPr>
        <w:t xml:space="preserve"> a gazda a fejét, nehogy elveszítse.</w:t>
      </w:r>
    </w:p>
    <w:p w:rsidR="00B91278" w:rsidRPr="00B91278" w:rsidRDefault="00B91278" w:rsidP="00B91278">
      <w:pPr>
        <w:ind w:firstLine="709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– Az bizony – döngte a kétszárnyú –, miképpen a föld és a víz.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– Nézzenek oda, köhög a légy! – hadonászott cs</w:t>
      </w:r>
      <w:r>
        <w:rPr>
          <w:rFonts w:ascii="Book Antiqua" w:hAnsi="Book Antiqua"/>
          <w:szCs w:val="28"/>
        </w:rPr>
        <w:t xml:space="preserve">apójával bőszen Gerzson gazda. </w:t>
      </w:r>
      <w:r w:rsidRPr="00B91278">
        <w:rPr>
          <w:rFonts w:ascii="Book Antiqua" w:hAnsi="Book Antiqua"/>
          <w:szCs w:val="28"/>
        </w:rPr>
        <w:t xml:space="preserve">– Csakhogy koma, a földet, a vizet nem készítette senki, van, volt, lesz, a házat meg én építettem: az enyém, és kész! Kotródj, mert leütlek, mint egy legyet!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Nem az a lényeg, ki mit hozott létre – zúgott bele a gazda hallószervébe a légy –, hanem, hogy hol és miből vitte végbe. Márpedig minden, ami itt látható: a hely is, meg, ami rajta van, az is a magasságé, senki másé!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Soha, koma! – tombolt </w:t>
      </w:r>
      <w:proofErr w:type="spellStart"/>
      <w:r w:rsidRPr="00B91278">
        <w:rPr>
          <w:rFonts w:ascii="Book Antiqua" w:hAnsi="Book Antiqua"/>
          <w:szCs w:val="28"/>
        </w:rPr>
        <w:t>Nagyhatalmú</w:t>
      </w:r>
      <w:proofErr w:type="spellEnd"/>
      <w:r w:rsidRPr="00B91278">
        <w:rPr>
          <w:rFonts w:ascii="Book Antiqua" w:hAnsi="Book Antiqua"/>
          <w:szCs w:val="28"/>
        </w:rPr>
        <w:t xml:space="preserve">. A ház téglából készült, azt meg az ember csinálta! </w:t>
      </w:r>
    </w:p>
    <w:p w:rsidR="00B91278" w:rsidRPr="00B91278" w:rsidRDefault="00B91278" w:rsidP="00B91278">
      <w:pPr>
        <w:pStyle w:val="Szvegtrzs"/>
        <w:ind w:firstLine="709"/>
        <w:jc w:val="left"/>
        <w:rPr>
          <w:rFonts w:ascii="Book Antiqua" w:hAnsi="Book Antiqua"/>
          <w:i w:val="0"/>
          <w:szCs w:val="28"/>
        </w:rPr>
      </w:pPr>
      <w:r w:rsidRPr="00B91278">
        <w:rPr>
          <w:rFonts w:ascii="Book Antiqua" w:hAnsi="Book Antiqua"/>
          <w:i w:val="0"/>
          <w:szCs w:val="28"/>
        </w:rPr>
        <w:t xml:space="preserve">– Soha, gazda! – dünnyögte a légy. </w:t>
      </w:r>
    </w:p>
    <w:p w:rsidR="00B91278" w:rsidRPr="00B91278" w:rsidRDefault="00B91278" w:rsidP="00B82568">
      <w:pPr>
        <w:pStyle w:val="Szvegtrzs"/>
        <w:spacing w:before="120" w:after="120"/>
        <w:ind w:firstLine="709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Az ember nem csinál, hanem talál valamit, ami már előtte is létezett… Ab</w:t>
      </w:r>
      <w:r>
        <w:rPr>
          <w:rFonts w:ascii="Book Antiqua" w:hAnsi="Book Antiqua"/>
          <w:szCs w:val="28"/>
        </w:rPr>
        <w:t>-</w:t>
      </w:r>
      <w:proofErr w:type="spellStart"/>
      <w:r w:rsidRPr="00B91278">
        <w:rPr>
          <w:rFonts w:ascii="Book Antiqua" w:hAnsi="Book Antiqua"/>
          <w:szCs w:val="28"/>
        </w:rPr>
        <w:t>ból</w:t>
      </w:r>
      <w:proofErr w:type="spellEnd"/>
      <w:r w:rsidRPr="00B91278">
        <w:rPr>
          <w:rFonts w:ascii="Book Antiqua" w:hAnsi="Book Antiqua"/>
          <w:szCs w:val="28"/>
        </w:rPr>
        <w:t xml:space="preserve"> kitalál, feltalál</w:t>
      </w:r>
      <w:proofErr w:type="gramStart"/>
      <w:r w:rsidRPr="00B91278">
        <w:rPr>
          <w:rFonts w:ascii="Book Antiqua" w:hAnsi="Book Antiqua"/>
          <w:szCs w:val="28"/>
        </w:rPr>
        <w:t>...</w:t>
      </w:r>
      <w:proofErr w:type="gramEnd"/>
      <w:r w:rsidRPr="00B91278">
        <w:rPr>
          <w:rFonts w:ascii="Book Antiqua" w:hAnsi="Book Antiqua"/>
          <w:szCs w:val="28"/>
        </w:rPr>
        <w:t xml:space="preserve"> Így hozza létre azt, ami a megjelenése óta létezik. </w:t>
      </w:r>
    </w:p>
    <w:p w:rsidR="00B91278" w:rsidRPr="00B91278" w:rsidRDefault="00B91278" w:rsidP="00B91278">
      <w:pPr>
        <w:pStyle w:val="Szvegtrzs"/>
        <w:ind w:firstLine="709"/>
        <w:jc w:val="left"/>
        <w:rPr>
          <w:rFonts w:ascii="Book Antiqua" w:hAnsi="Book Antiqua"/>
          <w:i w:val="0"/>
          <w:szCs w:val="28"/>
        </w:rPr>
      </w:pPr>
      <w:r w:rsidRPr="00B91278">
        <w:rPr>
          <w:rFonts w:ascii="Book Antiqua" w:hAnsi="Book Antiqua"/>
          <w:i w:val="0"/>
          <w:szCs w:val="28"/>
        </w:rPr>
        <w:lastRenderedPageBreak/>
        <w:t>– Igen, igen, leginkább pedig az én földemen! – zümmögte a légy.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Még hogy a </w:t>
      </w:r>
      <w:proofErr w:type="spellStart"/>
      <w:r w:rsidRPr="00B91278">
        <w:rPr>
          <w:rFonts w:ascii="Book Antiqua" w:hAnsi="Book Antiqua"/>
          <w:szCs w:val="28"/>
        </w:rPr>
        <w:t>tiéden</w:t>
      </w:r>
      <w:proofErr w:type="spellEnd"/>
      <w:r w:rsidRPr="00B91278">
        <w:rPr>
          <w:rFonts w:ascii="Book Antiqua" w:hAnsi="Book Antiqua"/>
          <w:szCs w:val="28"/>
        </w:rPr>
        <w:t>, te átkozott, pimasz dög</w:t>
      </w:r>
      <w:proofErr w:type="gramStart"/>
      <w:r w:rsidRPr="00B91278">
        <w:rPr>
          <w:rFonts w:ascii="Book Antiqua" w:hAnsi="Book Antiqua"/>
          <w:szCs w:val="28"/>
        </w:rPr>
        <w:t>?!</w:t>
      </w:r>
      <w:proofErr w:type="gramEnd"/>
      <w:r w:rsidRPr="00B91278">
        <w:rPr>
          <w:rFonts w:ascii="Book Antiqua" w:hAnsi="Book Antiqua"/>
          <w:szCs w:val="28"/>
        </w:rPr>
        <w:t xml:space="preserve"> Hogy merészeled ezt zümmögni</w:t>
      </w:r>
      <w:proofErr w:type="gramStart"/>
      <w:r w:rsidRPr="00B91278">
        <w:rPr>
          <w:rFonts w:ascii="Book Antiqua" w:hAnsi="Book Antiqua"/>
          <w:szCs w:val="28"/>
        </w:rPr>
        <w:t>?!</w:t>
      </w:r>
      <w:proofErr w:type="gramEnd"/>
      <w:r w:rsidRPr="00B91278">
        <w:rPr>
          <w:rFonts w:ascii="Book Antiqua" w:hAnsi="Book Antiqua"/>
          <w:szCs w:val="28"/>
        </w:rPr>
        <w:t xml:space="preserve"> Jól jegyezd meg, mielőtt agyoncsaplak, pontosabban fejen, te agyatlan, hogy a föld, a víz mindenkié!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– Bekaptad légy helyett a horgot, úgy biza, gazda! – villogott a két</w:t>
      </w:r>
      <w:r>
        <w:rPr>
          <w:rFonts w:ascii="Book Antiqua" w:hAnsi="Book Antiqua"/>
          <w:szCs w:val="28"/>
        </w:rPr>
        <w:t>-</w:t>
      </w:r>
      <w:r w:rsidRPr="00B91278">
        <w:rPr>
          <w:rFonts w:ascii="Book Antiqua" w:hAnsi="Book Antiqua"/>
          <w:szCs w:val="28"/>
        </w:rPr>
        <w:t xml:space="preserve">szárnyú. – Erről dudorászok én is, épp erről! </w:t>
      </w:r>
    </w:p>
    <w:p w:rsidR="00B91278" w:rsidRPr="00B91278" w:rsidRDefault="00B91278" w:rsidP="00B82568">
      <w:pPr>
        <w:spacing w:before="120" w:after="120"/>
        <w:ind w:firstLine="709"/>
        <w:rPr>
          <w:rFonts w:ascii="Book Antiqua" w:hAnsi="Book Antiqua"/>
          <w:i/>
          <w:szCs w:val="28"/>
        </w:rPr>
      </w:pPr>
      <w:r w:rsidRPr="00B91278">
        <w:rPr>
          <w:rFonts w:ascii="Book Antiqua" w:hAnsi="Book Antiqua"/>
          <w:i/>
          <w:szCs w:val="28"/>
        </w:rPr>
        <w:t>Ami az ég alatt leledzik, az egyöntetűen a növényeké, az állatoké és az embereké! A természet nem ismeri a magántulajdont.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Dehogynem, koma! – ütött két legyet egy csapásra </w:t>
      </w:r>
      <w:proofErr w:type="spellStart"/>
      <w:r w:rsidRPr="00B91278">
        <w:rPr>
          <w:rFonts w:ascii="Book Antiqua" w:hAnsi="Book Antiqua"/>
          <w:szCs w:val="28"/>
        </w:rPr>
        <w:t>Nagyhatalmú</w:t>
      </w:r>
      <w:proofErr w:type="spellEnd"/>
      <w:r w:rsidRPr="00B91278">
        <w:rPr>
          <w:rFonts w:ascii="Book Antiqua" w:hAnsi="Book Antiqua"/>
          <w:szCs w:val="28"/>
        </w:rPr>
        <w:t>. – Minden állat kijelöli a vadászterületét, fészket, vackot készít, úgyhogy vesztettél, véged!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Szemellenzős vagy, gazda! Ez csak a látszat – keringőzött zengve a kétszárnyú. – Ha megszólal az ég, minden elnémul, és kiderül, hogy ami van: senkié, s épp ezért mindenkié!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Nem érdekel ez a „se füle se farka bölcselkedés”, koma, főként, ha te vagy a szószólója. Ütött az órád, kiterítelek. Itt a Földön ez a törvény érvényes: </w:t>
      </w:r>
    </w:p>
    <w:p w:rsidR="00B91278" w:rsidRPr="00B91278" w:rsidRDefault="00B91278" w:rsidP="00B82568">
      <w:pPr>
        <w:spacing w:before="120" w:after="120"/>
        <w:ind w:firstLine="709"/>
        <w:rPr>
          <w:rFonts w:ascii="Book Antiqua" w:hAnsi="Book Antiqua"/>
          <w:i/>
          <w:szCs w:val="28"/>
        </w:rPr>
      </w:pPr>
      <w:r w:rsidRPr="00B91278">
        <w:rPr>
          <w:rFonts w:ascii="Book Antiqua" w:hAnsi="Book Antiqua"/>
          <w:i/>
          <w:szCs w:val="28"/>
        </w:rPr>
        <w:t>Ami az enyém, az az enyém, ami a tied, az is az enyém!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Vagyis: Ami eredetileg is az emberé, az természetéből adódóan az övé, ami az állatoké, növényeké, az is az emberé! Úgyhogy, mindenség szégyene, te szennyes porhüvely, döglégy, végzek veled! </w:t>
      </w:r>
    </w:p>
    <w:p w:rsidR="00B91278" w:rsidRPr="00B91278" w:rsidRDefault="00B91278" w:rsidP="00B9127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Ugyan miért, gazda? A légy a légynek sem árt, míg az embernek csak az ember árt! Te, gazda felfalsz mindent, legyen az vízben, földben, levegőben. </w:t>
      </w:r>
      <w:proofErr w:type="spellStart"/>
      <w:r w:rsidRPr="00B91278">
        <w:rPr>
          <w:rFonts w:ascii="Book Antiqua" w:hAnsi="Book Antiqua"/>
          <w:szCs w:val="28"/>
        </w:rPr>
        <w:t>Nagybelű</w:t>
      </w:r>
      <w:proofErr w:type="spellEnd"/>
      <w:r w:rsidRPr="00B91278">
        <w:rPr>
          <w:rFonts w:ascii="Book Antiqua" w:hAnsi="Book Antiqua"/>
          <w:szCs w:val="28"/>
        </w:rPr>
        <w:t xml:space="preserve"> vagy, éhenkórász, bélpoklos, torkos. Egyfolytában azon agyalsz, hogy miként tudnál más népeknek ártani, saját fajtád </w:t>
      </w:r>
      <w:proofErr w:type="spellStart"/>
      <w:r w:rsidRPr="00B91278">
        <w:rPr>
          <w:rFonts w:ascii="Book Antiqua" w:hAnsi="Book Antiqua"/>
          <w:szCs w:val="28"/>
        </w:rPr>
        <w:t>sza</w:t>
      </w:r>
      <w:r w:rsidR="00B82568">
        <w:rPr>
          <w:rFonts w:ascii="Book Antiqua" w:hAnsi="Book Antiqua"/>
          <w:szCs w:val="28"/>
        </w:rPr>
        <w:t>-</w:t>
      </w:r>
      <w:r w:rsidRPr="00B91278">
        <w:rPr>
          <w:rFonts w:ascii="Book Antiqua" w:hAnsi="Book Antiqua"/>
          <w:szCs w:val="28"/>
        </w:rPr>
        <w:t>porodásához</w:t>
      </w:r>
      <w:proofErr w:type="spellEnd"/>
      <w:r w:rsidRPr="00B91278">
        <w:rPr>
          <w:rFonts w:ascii="Book Antiqua" w:hAnsi="Book Antiqua"/>
          <w:szCs w:val="28"/>
        </w:rPr>
        <w:t xml:space="preserve"> minél nagyobb területet szerezni.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– Annyi, mint a légy – hallottad már ezt, koma, s tudod, mit jelent? No, ha nem, rögvest elvégzek rajtad egy lapítással egybekötött tudat</w:t>
      </w:r>
      <w:r w:rsidR="00B82568">
        <w:rPr>
          <w:rFonts w:ascii="Book Antiqua" w:hAnsi="Book Antiqua"/>
          <w:szCs w:val="28"/>
        </w:rPr>
        <w:t>-</w:t>
      </w:r>
      <w:r w:rsidRPr="00B91278">
        <w:rPr>
          <w:rFonts w:ascii="Book Antiqua" w:hAnsi="Book Antiqua"/>
          <w:szCs w:val="28"/>
        </w:rPr>
        <w:t xml:space="preserve">tágítást, s bizton állítom, nem lesz többé gondod semmiféle utódlásra! </w:t>
      </w:r>
    </w:p>
    <w:p w:rsidR="00B91278" w:rsidRPr="00B91278" w:rsidRDefault="00B91278" w:rsidP="00B82568">
      <w:pPr>
        <w:pStyle w:val="Szvegtrzs21"/>
        <w:ind w:firstLine="709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Ám a fenyegetés a légy fürgeségének köszönhetően csak falra hányt ütés maradt. </w:t>
      </w:r>
    </w:p>
    <w:p w:rsidR="00B91278" w:rsidRPr="00B91278" w:rsidRDefault="00B91278" w:rsidP="00B91278">
      <w:pPr>
        <w:ind w:firstLine="709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Ha már itt tartunk, te meg tudhatnád, gazda: </w:t>
      </w:r>
    </w:p>
    <w:p w:rsidR="00B91278" w:rsidRPr="00B91278" w:rsidRDefault="00B91278" w:rsidP="00B82568">
      <w:pPr>
        <w:spacing w:before="120" w:after="120"/>
        <w:ind w:firstLine="709"/>
        <w:jc w:val="both"/>
        <w:rPr>
          <w:rFonts w:ascii="Book Antiqua" w:hAnsi="Book Antiqua"/>
          <w:i/>
          <w:szCs w:val="28"/>
        </w:rPr>
      </w:pPr>
      <w:r w:rsidRPr="00B91278">
        <w:rPr>
          <w:rFonts w:ascii="Book Antiqua" w:hAnsi="Book Antiqua"/>
          <w:i/>
          <w:szCs w:val="28"/>
        </w:rPr>
        <w:t xml:space="preserve">Minél kisebb a biztonság a megmaradásban, annál nagyobb a biztonság a szaporodásban. 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Minden élőlény sokasodni akar. Ez a legfőbb dolga – elődök és utó</w:t>
      </w:r>
      <w:r w:rsidR="00B82568">
        <w:rPr>
          <w:rFonts w:ascii="Book Antiqua" w:hAnsi="Book Antiqua"/>
          <w:szCs w:val="28"/>
        </w:rPr>
        <w:t>-</w:t>
      </w:r>
      <w:proofErr w:type="spellStart"/>
      <w:r w:rsidRPr="00B91278">
        <w:rPr>
          <w:rFonts w:ascii="Book Antiqua" w:hAnsi="Book Antiqua"/>
          <w:szCs w:val="28"/>
        </w:rPr>
        <w:t>dok</w:t>
      </w:r>
      <w:proofErr w:type="spellEnd"/>
      <w:r w:rsidRPr="00B91278">
        <w:rPr>
          <w:rFonts w:ascii="Book Antiqua" w:hAnsi="Book Antiqua"/>
          <w:szCs w:val="28"/>
        </w:rPr>
        <w:t xml:space="preserve"> között –, ezért kergeti, követi minden és mindenki a másikat. Miért bűnöm nekem az, ami neked erényed, gazda? 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lastRenderedPageBreak/>
        <w:t xml:space="preserve">– Megáll az ész, meg a kéz – kapkodott levegő helyett legyek után </w:t>
      </w:r>
      <w:proofErr w:type="spellStart"/>
      <w:r w:rsidRPr="00B91278">
        <w:rPr>
          <w:rFonts w:ascii="Book Antiqua" w:hAnsi="Book Antiqua"/>
          <w:szCs w:val="28"/>
        </w:rPr>
        <w:t>Nagyhatalmú</w:t>
      </w:r>
      <w:proofErr w:type="spellEnd"/>
      <w:r w:rsidRPr="00B91278">
        <w:rPr>
          <w:rFonts w:ascii="Book Antiqua" w:hAnsi="Book Antiqua"/>
          <w:szCs w:val="28"/>
        </w:rPr>
        <w:t xml:space="preserve">. – Hogy merészelsz magadhoz hasonlítani, te potrohos? Hogy merészeled a piszkos szádra venni a fényes szavakat, te alávaló tolvaj, aki az élőlények véréből szívott bölcsességekkel döngeted a </w:t>
      </w:r>
      <w:proofErr w:type="spellStart"/>
      <w:r w:rsidRPr="00B91278">
        <w:rPr>
          <w:rFonts w:ascii="Book Antiqua" w:hAnsi="Book Antiqua"/>
          <w:szCs w:val="28"/>
        </w:rPr>
        <w:t>mel</w:t>
      </w:r>
      <w:proofErr w:type="spellEnd"/>
      <w:r w:rsidR="00B82568">
        <w:rPr>
          <w:rFonts w:ascii="Book Antiqua" w:hAnsi="Book Antiqua"/>
          <w:szCs w:val="28"/>
        </w:rPr>
        <w:t>-</w:t>
      </w:r>
      <w:r w:rsidRPr="00B91278">
        <w:rPr>
          <w:rFonts w:ascii="Book Antiqua" w:hAnsi="Book Antiqua"/>
          <w:szCs w:val="28"/>
        </w:rPr>
        <w:t xml:space="preserve">led? Zsongj inkább a förtelmes fertőzésekről, betegségekről, amiket te szórsz szét, meg az undok lárváidról, amelyek szennyben és fertőben </w:t>
      </w:r>
      <w:proofErr w:type="spellStart"/>
      <w:r w:rsidRPr="00B91278">
        <w:rPr>
          <w:rFonts w:ascii="Book Antiqua" w:hAnsi="Book Antiqua"/>
          <w:szCs w:val="28"/>
        </w:rPr>
        <w:t>tola</w:t>
      </w:r>
      <w:r w:rsidR="00B82568">
        <w:rPr>
          <w:rFonts w:ascii="Book Antiqua" w:hAnsi="Book Antiqua"/>
          <w:szCs w:val="28"/>
        </w:rPr>
        <w:t>-</w:t>
      </w:r>
      <w:r w:rsidRPr="00B91278">
        <w:rPr>
          <w:rFonts w:ascii="Book Antiqua" w:hAnsi="Book Antiqua"/>
          <w:szCs w:val="28"/>
        </w:rPr>
        <w:t>kodnak</w:t>
      </w:r>
      <w:proofErr w:type="spellEnd"/>
      <w:r w:rsidRPr="00B91278">
        <w:rPr>
          <w:rFonts w:ascii="Book Antiqua" w:hAnsi="Book Antiqua"/>
          <w:szCs w:val="28"/>
        </w:rPr>
        <w:t xml:space="preserve"> a világra! </w:t>
      </w:r>
    </w:p>
    <w:p w:rsidR="00B91278" w:rsidRPr="00B91278" w:rsidRDefault="00B91278" w:rsidP="00B82568">
      <w:pPr>
        <w:pStyle w:val="Szvegtrzs21"/>
        <w:ind w:firstLine="709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Igen, abban a mérhetetlen szemétben, amit a tieid hagynak maguk után!  </w:t>
      </w:r>
    </w:p>
    <w:p w:rsidR="00B91278" w:rsidRPr="00B91278" w:rsidRDefault="00B91278" w:rsidP="00B91278">
      <w:pPr>
        <w:ind w:firstLine="709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Koma, elég, és ne légy, mert nincs szükség rád! 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Rád se, gazda, a Föld épp úgy föld marad az ég alatt </w:t>
      </w:r>
      <w:proofErr w:type="spellStart"/>
      <w:r w:rsidRPr="00B91278">
        <w:rPr>
          <w:rFonts w:ascii="Book Antiqua" w:hAnsi="Book Antiqua"/>
          <w:szCs w:val="28"/>
        </w:rPr>
        <w:t>nélküled</w:t>
      </w:r>
      <w:proofErr w:type="spellEnd"/>
      <w:r w:rsidRPr="00B91278">
        <w:rPr>
          <w:rFonts w:ascii="Book Antiqua" w:hAnsi="Book Antiqua"/>
          <w:szCs w:val="28"/>
        </w:rPr>
        <w:t xml:space="preserve">, mint nélkülem. Amíg te, élőlények koronás leigázója, létezel, addig ránk is szükség lesz, hogy csípéseinken át emlékezzél: </w:t>
      </w:r>
    </w:p>
    <w:p w:rsidR="00B91278" w:rsidRPr="00B82568" w:rsidRDefault="00B91278" w:rsidP="00B82568">
      <w:pPr>
        <w:spacing w:before="120" w:after="120"/>
        <w:ind w:firstLine="709"/>
        <w:rPr>
          <w:rFonts w:ascii="Book Antiqua" w:hAnsi="Book Antiqua"/>
          <w:i/>
          <w:szCs w:val="28"/>
        </w:rPr>
      </w:pPr>
      <w:r w:rsidRPr="00B91278">
        <w:rPr>
          <w:rFonts w:ascii="Book Antiqua" w:hAnsi="Book Antiqua"/>
          <w:i/>
          <w:szCs w:val="28"/>
        </w:rPr>
        <w:t xml:space="preserve">A teremtményeknek rendeltetett hely nem egyedül az emberé! 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Benned, koma, és minden </w:t>
      </w:r>
      <w:proofErr w:type="spellStart"/>
      <w:r w:rsidRPr="00B91278">
        <w:rPr>
          <w:rFonts w:ascii="Book Antiqua" w:hAnsi="Book Antiqua"/>
          <w:szCs w:val="28"/>
        </w:rPr>
        <w:t>egyededben</w:t>
      </w:r>
      <w:proofErr w:type="spellEnd"/>
      <w:r w:rsidRPr="00B91278">
        <w:rPr>
          <w:rFonts w:ascii="Book Antiqua" w:hAnsi="Book Antiqua"/>
          <w:szCs w:val="28"/>
        </w:rPr>
        <w:t xml:space="preserve"> – zúgolódott égzengésként Gerzson gazda – ocsmány bűnök elevenednek, csúf alakod megjelenítője a legsötétebb gaztetteknek, ismét mondom, elég, és ne légy, nem kell, hogy a szépség mellett éktelenkedjél!  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>– Nem hát, csakhogy egy percre se feledd, gazda: ez itt a kétpólusú föld, és nem az ég! Aztán meg miből gondolod, hogy te szép vagy? Látnád csak magad az én szememmel, te szárny nélkül röghöz kötött, lomha, sző</w:t>
      </w:r>
      <w:r w:rsidR="00B82568">
        <w:rPr>
          <w:rFonts w:ascii="Book Antiqua" w:hAnsi="Book Antiqua"/>
          <w:szCs w:val="28"/>
        </w:rPr>
        <w:t>-</w:t>
      </w:r>
      <w:proofErr w:type="spellStart"/>
      <w:r w:rsidRPr="00B91278">
        <w:rPr>
          <w:rFonts w:ascii="Book Antiqua" w:hAnsi="Book Antiqua"/>
          <w:szCs w:val="28"/>
        </w:rPr>
        <w:t>rös</w:t>
      </w:r>
      <w:proofErr w:type="spellEnd"/>
      <w:r w:rsidRPr="00B91278">
        <w:rPr>
          <w:rFonts w:ascii="Book Antiqua" w:hAnsi="Book Antiqua"/>
          <w:szCs w:val="28"/>
        </w:rPr>
        <w:t xml:space="preserve"> fejű, csupasz testű óriás, akinek potrohán négy ormótlan végtag kalimpál! 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Ez nem lehet! – hüledezett </w:t>
      </w:r>
      <w:proofErr w:type="spellStart"/>
      <w:r w:rsidRPr="00B91278">
        <w:rPr>
          <w:rFonts w:ascii="Book Antiqua" w:hAnsi="Book Antiqua"/>
          <w:szCs w:val="28"/>
        </w:rPr>
        <w:t>Nagyhatalmú</w:t>
      </w:r>
      <w:proofErr w:type="spellEnd"/>
      <w:r w:rsidRPr="00B91278">
        <w:rPr>
          <w:rFonts w:ascii="Book Antiqua" w:hAnsi="Book Antiqua"/>
          <w:szCs w:val="28"/>
        </w:rPr>
        <w:t xml:space="preserve"> Gerzson gazda a tavaszi simogató és verőfényben, képzeletét okolva a hihetetlen históriáért, s mint akit puskából, illetve vállról indítható rakétavetőből lőttek ki, elindult befelé méregért. </w:t>
      </w:r>
    </w:p>
    <w:p w:rsidR="00B91278" w:rsidRPr="00B91278" w:rsidRDefault="00B91278" w:rsidP="00B82568">
      <w:pPr>
        <w:ind w:firstLine="709"/>
        <w:jc w:val="both"/>
        <w:rPr>
          <w:rFonts w:ascii="Book Antiqua" w:hAnsi="Book Antiqua"/>
          <w:szCs w:val="28"/>
        </w:rPr>
      </w:pPr>
      <w:r w:rsidRPr="00B91278">
        <w:rPr>
          <w:rFonts w:ascii="Book Antiqua" w:hAnsi="Book Antiqua"/>
          <w:szCs w:val="28"/>
        </w:rPr>
        <w:t xml:space="preserve">– Lám, lám, ha nincs érve a gazdának, jöhet a rovarirtó! – emelkedett fel a kék, zöld, fekete hárfákon hangoló légyzenekarból egyedüliként megmaradt fura röpködő, mint aki tudja, mitől döglik a légy. </w:t>
      </w:r>
    </w:p>
    <w:p w:rsidR="00ED22D6" w:rsidRPr="00B91278" w:rsidRDefault="00ED22D6" w:rsidP="00B91278">
      <w:pPr>
        <w:ind w:firstLine="709"/>
        <w:rPr>
          <w:rFonts w:ascii="Book Antiqua" w:hAnsi="Book Antiqua"/>
          <w:szCs w:val="28"/>
        </w:rPr>
      </w:pPr>
    </w:p>
    <w:sectPr w:rsidR="00ED22D6" w:rsidRPr="00B9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78"/>
    <w:rsid w:val="002133C5"/>
    <w:rsid w:val="00B82568"/>
    <w:rsid w:val="00B91278"/>
    <w:rsid w:val="00DF6F2F"/>
    <w:rsid w:val="00E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542D-11CB-442D-8CA7-B7F66AD7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2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91278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semiHidden/>
    <w:rsid w:val="00B91278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B91278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2022-11-05T10:16:00Z</dcterms:created>
  <dcterms:modified xsi:type="dcterms:W3CDTF">2022-11-05T10:16:00Z</dcterms:modified>
</cp:coreProperties>
</file>