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0FC" w:rsidRDefault="001F70DE" w:rsidP="001F70DE">
      <w:pPr>
        <w:jc w:val="center"/>
        <w:rPr>
          <w:rFonts w:ascii="Book Antiqua" w:hAnsi="Book Antiqua"/>
          <w:i/>
          <w:sz w:val="40"/>
          <w:szCs w:val="40"/>
        </w:rPr>
      </w:pPr>
      <w:r w:rsidRPr="001F70DE">
        <w:rPr>
          <w:rFonts w:ascii="Book Antiqua" w:hAnsi="Book Antiqua"/>
          <w:i/>
          <w:sz w:val="40"/>
          <w:szCs w:val="40"/>
        </w:rPr>
        <w:t>FESTŐSZEMMEL</w:t>
      </w:r>
    </w:p>
    <w:p w:rsidR="001F70DE" w:rsidRDefault="001F70DE" w:rsidP="001F70DE">
      <w:pPr>
        <w:jc w:val="center"/>
        <w:rPr>
          <w:rFonts w:ascii="Book Antiqua" w:hAnsi="Book Antiqua"/>
          <w:i/>
          <w:sz w:val="40"/>
          <w:szCs w:val="40"/>
        </w:rPr>
      </w:pPr>
      <w:r w:rsidRPr="001F70DE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363855</wp:posOffset>
            </wp:positionV>
            <wp:extent cx="5705475" cy="3212465"/>
            <wp:effectExtent l="0" t="0" r="9525" b="6985"/>
            <wp:wrapSquare wrapText="bothSides"/>
            <wp:docPr id="1" name="Kép 1" descr="C:\Users\Otthon\Desktop\50.kézirat\zalai - somogyi\314388975_10217449594510138_4606028832297377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0.kézirat\zalai - somogyi\314388975_10217449594510138_4606028832297377291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0DE" w:rsidRDefault="001F70DE" w:rsidP="001F70DE">
      <w:pPr>
        <w:jc w:val="center"/>
        <w:rPr>
          <w:rFonts w:ascii="Book Antiqua" w:hAnsi="Book Antiqua"/>
          <w:i/>
          <w:sz w:val="40"/>
          <w:szCs w:val="40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Ezen a kiállításmegnyitón vallott a két művész egymásról.</w:t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 w:rsidRPr="001F70D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218440</wp:posOffset>
            </wp:positionV>
            <wp:extent cx="2390775" cy="3187700"/>
            <wp:effectExtent l="0" t="0" r="9525" b="0"/>
            <wp:wrapSquare wrapText="bothSides"/>
            <wp:docPr id="3" name="Kép 3" descr="C:\Users\Otthon\Desktop\50.kézirat\zalai - somogyi\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0.kézirat\zalai - somogyi\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 w:rsidRPr="001F70D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1496695</wp:posOffset>
            </wp:positionV>
            <wp:extent cx="2771775" cy="2078355"/>
            <wp:effectExtent l="0" t="0" r="9525" b="0"/>
            <wp:wrapSquare wrapText="bothSides"/>
            <wp:docPr id="2" name="Kép 2" descr="C:\Users\Otthon\Desktop\50.kézirat\zalai - somogyi\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50.kézirat\zalai - somogyi\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8"/>
          <w:szCs w:val="28"/>
        </w:rPr>
        <w:t>Somogyi Réka Zalai Károlyról</w:t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Zalai Károly Somogyi Rékáról</w:t>
      </w: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p w:rsidR="001F70DE" w:rsidRDefault="001F70DE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i/>
          <w:sz w:val="40"/>
          <w:szCs w:val="40"/>
        </w:rPr>
      </w:pPr>
      <w:r w:rsidRPr="001F70DE">
        <w:rPr>
          <w:rFonts w:ascii="Book Antiqua" w:hAnsi="Book Antiqua" w:cs="Calibri"/>
          <w:i/>
          <w:sz w:val="40"/>
          <w:szCs w:val="40"/>
        </w:rPr>
        <w:lastRenderedPageBreak/>
        <w:t>Károly</w:t>
      </w:r>
    </w:p>
    <w:p w:rsidR="001F70DE" w:rsidRPr="001F70DE" w:rsidRDefault="001F70DE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i/>
          <w:sz w:val="40"/>
          <w:szCs w:val="40"/>
        </w:rPr>
      </w:pPr>
    </w:p>
    <w:p w:rsidR="001F70DE" w:rsidRPr="001F70DE" w:rsidRDefault="0092316C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92316C">
        <w:rPr>
          <w:rFonts w:ascii="Book Antiqua" w:hAnsi="Book Antiqua" w:cs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2802890</wp:posOffset>
            </wp:positionV>
            <wp:extent cx="3246120" cy="2599690"/>
            <wp:effectExtent l="0" t="0" r="0" b="0"/>
            <wp:wrapSquare wrapText="bothSides"/>
            <wp:docPr id="6" name="Kép 6" descr="C:\Users\Otthon\Desktop\50.kézirat\zalai - somogyi\zal som 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0.kézirat\zalai - somogyi\zal som 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r="2431"/>
                    <a:stretch/>
                  </pic:blipFill>
                  <pic:spPr bwMode="auto">
                    <a:xfrm>
                      <a:off x="0" y="0"/>
                      <a:ext cx="324612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0DE">
        <w:rPr>
          <w:rFonts w:ascii="Book Antiqua" w:hAnsi="Book Antiqua" w:cs="Calibr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78740</wp:posOffset>
            </wp:positionV>
            <wp:extent cx="3208655" cy="2457450"/>
            <wp:effectExtent l="0" t="0" r="0" b="0"/>
            <wp:wrapSquare wrapText="bothSides"/>
            <wp:docPr id="4" name="Kép 4" descr="C:\Users\Otthon\Desktop\50.kézirat\zalai - somogyi\z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0.kézirat\zalai - somogyi\z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DE" w:rsidRPr="001F70DE">
        <w:rPr>
          <w:rFonts w:ascii="Book Antiqua" w:hAnsi="Book Antiqua" w:cs="Calibri"/>
          <w:sz w:val="28"/>
          <w:szCs w:val="28"/>
        </w:rPr>
        <w:t xml:space="preserve">Amikor huszonhat évvel </w:t>
      </w:r>
      <w:r w:rsidR="001F70DE" w:rsidRPr="0092316C">
        <w:rPr>
          <w:rFonts w:ascii="Book Antiqua" w:hAnsi="Book Antiqua" w:cs="Calibri"/>
          <w:spacing w:val="-6"/>
          <w:sz w:val="28"/>
          <w:szCs w:val="28"/>
        </w:rPr>
        <w:t>ezelőtt ilyentájt először beléptem</w:t>
      </w:r>
      <w:r w:rsidR="001F70DE" w:rsidRPr="001F70DE">
        <w:rPr>
          <w:rFonts w:ascii="Book Antiqua" w:hAnsi="Book Antiqua" w:cs="Calibri"/>
          <w:sz w:val="28"/>
          <w:szCs w:val="28"/>
        </w:rPr>
        <w:t xml:space="preserve"> Károly lakásába, az amúgy harmincöt négyzetméteres tér hatalmasnak tűnt, mert a falak tetőtől-talpig be voltak borítva festményekkel és Károly 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ked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venc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 fotósainak alkotásaival. Mivel a lakásnak csa</w:t>
      </w:r>
      <w:r w:rsidR="001F70DE">
        <w:rPr>
          <w:rFonts w:ascii="Book Antiqua" w:hAnsi="Book Antiqua" w:cs="Calibri"/>
          <w:sz w:val="28"/>
          <w:szCs w:val="28"/>
        </w:rPr>
        <w:t>k tetőtéri ablakai voltak, feltű</w:t>
      </w:r>
      <w:r w:rsidR="001F70DE" w:rsidRPr="001F70DE">
        <w:rPr>
          <w:rFonts w:ascii="Book Antiqua" w:hAnsi="Book Antiqua" w:cs="Calibri"/>
          <w:sz w:val="28"/>
          <w:szCs w:val="28"/>
        </w:rPr>
        <w:t>nt, hogy igazából a festmények az ab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 xml:space="preserve">lakok, és én ezeken keresztül kezdtem látni a világot. 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Szá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momra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 Károly képei önnön valóságom első felcsillanásai voltak a művészeten 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keresz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tül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, az első </w:t>
      </w:r>
      <w:proofErr w:type="gramStart"/>
      <w:r w:rsidR="001F70DE" w:rsidRPr="001F70DE">
        <w:rPr>
          <w:rFonts w:ascii="Book Antiqua" w:hAnsi="Book Antiqua" w:cs="Calibri"/>
          <w:sz w:val="28"/>
          <w:szCs w:val="28"/>
        </w:rPr>
        <w:t>konkrét</w:t>
      </w:r>
      <w:proofErr w:type="gramEnd"/>
      <w:r w:rsidR="001F70DE" w:rsidRPr="001F70DE">
        <w:rPr>
          <w:rFonts w:ascii="Book Antiqua" w:hAnsi="Book Antiqua" w:cs="Calibri"/>
          <w:sz w:val="28"/>
          <w:szCs w:val="28"/>
        </w:rPr>
        <w:t xml:space="preserve"> és 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hatá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rozott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 jelek arra nézve, hogy énem jelenléte az életben 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csu</w:t>
      </w:r>
      <w:proofErr w:type="spellEnd"/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pán képzeletbeli.</w:t>
      </w:r>
    </w:p>
    <w:p w:rsidR="001F70DE" w:rsidRPr="001F70DE" w:rsidRDefault="0092316C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92316C">
        <w:rPr>
          <w:rFonts w:ascii="Book Antiqua" w:hAnsi="Book Antiqua" w:cs="Calibr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1152525</wp:posOffset>
            </wp:positionV>
            <wp:extent cx="3262630" cy="2532380"/>
            <wp:effectExtent l="0" t="0" r="0" b="1270"/>
            <wp:wrapSquare wrapText="bothSides"/>
            <wp:docPr id="7" name="Kép 7" descr="C:\Users\Otthon\Desktop\50.kézirat\zalai - somogyi\z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0.kézirat\zalai - somogyi\z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DE" w:rsidRPr="001F70DE">
        <w:rPr>
          <w:rFonts w:ascii="Book Antiqua" w:hAnsi="Book Antiqua" w:cs="Calibri"/>
          <w:sz w:val="28"/>
          <w:szCs w:val="28"/>
        </w:rPr>
        <w:t xml:space="preserve">Az egyes festményeken </w:t>
      </w:r>
      <w:r w:rsidR="001F70DE" w:rsidRPr="0092316C">
        <w:rPr>
          <w:rFonts w:ascii="Book Antiqua" w:hAnsi="Book Antiqua" w:cs="Calibri"/>
          <w:spacing w:val="-6"/>
          <w:sz w:val="28"/>
          <w:szCs w:val="28"/>
        </w:rPr>
        <w:t>j</w:t>
      </w:r>
      <w:r w:rsidR="001F70DE" w:rsidRPr="0092316C">
        <w:rPr>
          <w:rFonts w:ascii="Book Antiqua" w:hAnsi="Book Antiqua" w:cs="Calibri"/>
          <w:sz w:val="28"/>
          <w:szCs w:val="28"/>
        </w:rPr>
        <w:t xml:space="preserve">elenlévő alak zavart </w:t>
      </w:r>
      <w:r>
        <w:rPr>
          <w:rFonts w:ascii="Book Antiqua" w:hAnsi="Book Antiqua" w:cs="Calibri"/>
          <w:spacing w:val="-6"/>
          <w:sz w:val="28"/>
          <w:szCs w:val="28"/>
        </w:rPr>
        <w:t xml:space="preserve">meg, </w:t>
      </w:r>
      <w:r w:rsidR="001F70DE" w:rsidRPr="001F70DE">
        <w:rPr>
          <w:rFonts w:ascii="Book Antiqua" w:hAnsi="Book Antiqua" w:cs="Calibri"/>
          <w:sz w:val="28"/>
          <w:szCs w:val="28"/>
        </w:rPr>
        <w:t>ki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 xml:space="preserve">húzta a lábam alól az addig </w:t>
      </w:r>
      <w:r w:rsidR="001F70DE" w:rsidRPr="0092316C">
        <w:rPr>
          <w:rFonts w:ascii="Book Antiqua" w:hAnsi="Book Antiqua" w:cs="Calibri"/>
          <w:spacing w:val="-4"/>
          <w:sz w:val="28"/>
          <w:szCs w:val="28"/>
        </w:rPr>
        <w:t xml:space="preserve">biztosnak hitt talajt, ott is </w:t>
      </w:r>
      <w:r w:rsidRPr="0092316C">
        <w:rPr>
          <w:rFonts w:ascii="Book Antiqua" w:hAnsi="Book Antiqua" w:cs="Calibri"/>
          <w:spacing w:val="-4"/>
          <w:sz w:val="28"/>
          <w:szCs w:val="28"/>
        </w:rPr>
        <w:t>volt</w:t>
      </w:r>
      <w:proofErr w:type="gramStart"/>
      <w:r w:rsidRPr="0092316C">
        <w:rPr>
          <w:rFonts w:ascii="Book Antiqua" w:hAnsi="Book Antiqua" w:cs="Calibri"/>
          <w:spacing w:val="-4"/>
          <w:sz w:val="28"/>
          <w:szCs w:val="28"/>
        </w:rPr>
        <w:t>,</w:t>
      </w:r>
      <w:r>
        <w:rPr>
          <w:rFonts w:ascii="Book Antiqua" w:hAnsi="Book Antiqua" w:cs="Calibri"/>
          <w:sz w:val="28"/>
          <w:szCs w:val="28"/>
        </w:rPr>
        <w:t xml:space="preserve"> </w:t>
      </w:r>
      <w:r w:rsidR="001F70DE" w:rsidRPr="001F70DE">
        <w:rPr>
          <w:rFonts w:ascii="Book Antiqua" w:hAnsi="Book Antiqua" w:cs="Calibri"/>
          <w:sz w:val="28"/>
          <w:szCs w:val="28"/>
        </w:rPr>
        <w:t xml:space="preserve"> meg</w:t>
      </w:r>
      <w:proofErr w:type="gramEnd"/>
      <w:r w:rsidR="001F70DE" w:rsidRPr="001F70DE">
        <w:rPr>
          <w:rFonts w:ascii="Book Antiqua" w:hAnsi="Book Antiqua" w:cs="Calibri"/>
          <w:sz w:val="28"/>
          <w:szCs w:val="28"/>
        </w:rPr>
        <w:t xml:space="preserve"> nem is. Mégis a kép fő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szereplőjeként nagyon hang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súlyos volt, s a tekintetem rög</w:t>
      </w:r>
      <w:r>
        <w:rPr>
          <w:rFonts w:ascii="Book Antiqua" w:hAnsi="Book Antiqua" w:cs="Calibri"/>
          <w:sz w:val="28"/>
          <w:szCs w:val="28"/>
        </w:rPr>
        <w:t>-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vest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 mindig rá fókuszált, de sokkal inkább hívott be mint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 xml:space="preserve">egy maga mögé. Úgy tűnt, ezek a néha csak gyorsan felvázolt, emberi formák inkább utalások </w:t>
      </w:r>
      <w:r w:rsidR="001F70DE" w:rsidRPr="0092316C">
        <w:rPr>
          <w:rFonts w:ascii="Book Antiqua" w:hAnsi="Book Antiqua" w:cs="Calibri"/>
          <w:spacing w:val="-12"/>
          <w:sz w:val="28"/>
          <w:szCs w:val="28"/>
        </w:rPr>
        <w:t>valahova, önmagukon túlra. Jelen</w:t>
      </w:r>
      <w:r w:rsidRPr="0092316C">
        <w:rPr>
          <w:rFonts w:ascii="Book Antiqua" w:hAnsi="Book Antiqua" w:cs="Calibri"/>
          <w:spacing w:val="-12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létük útjelző, és a figyelmes szemlélőn múlik, követni tud</w:t>
      </w:r>
      <w:r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ja-e azt az irányt, amit csalóka alakjukkal sejtetnek.</w:t>
      </w:r>
    </w:p>
    <w:p w:rsidR="001F70DE" w:rsidRPr="001F70DE" w:rsidRDefault="0092316C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92316C">
        <w:rPr>
          <w:rFonts w:ascii="Book Antiqua" w:hAnsi="Book Antiqua" w:cs="Calibri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2905125" cy="3240405"/>
            <wp:effectExtent l="0" t="0" r="9525" b="0"/>
            <wp:wrapSquare wrapText="bothSides"/>
            <wp:docPr id="8" name="Kép 8" descr="C:\Users\Otthon\Desktop\50.kézirat\zalai - somogyi\z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0.kézirat\zalai - somogyi\z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DE" w:rsidRPr="001F70DE">
        <w:rPr>
          <w:rFonts w:ascii="Book Antiqua" w:hAnsi="Book Antiqua" w:cs="Calibri"/>
          <w:sz w:val="28"/>
          <w:szCs w:val="28"/>
        </w:rPr>
        <w:t>Mindez roppant kellemetlen volt számomra, mert egyszerűen nem találtam meg azt az irányt, amit kijelölnek nekem. Persze egy ideig engem is lenyűgözött a köréjük festett táj, Károly utazásai</w:t>
      </w:r>
      <w:r w:rsidR="004602A0">
        <w:rPr>
          <w:rFonts w:ascii="Book Antiqua" w:hAnsi="Book Antiqua" w:cs="Calibri"/>
          <w:sz w:val="28"/>
          <w:szCs w:val="28"/>
        </w:rPr>
        <w:t>-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nak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, élete egyes helyszíneinek 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em</w:t>
      </w:r>
      <w:r w:rsidR="004602A0"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lékei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>, illetve néhány képzeletbeli város és vidék, és pihenőre leltem ott. Ám sosem vált</w:t>
      </w:r>
      <w:r w:rsidR="004602A0">
        <w:rPr>
          <w:rFonts w:ascii="Book Antiqua" w:hAnsi="Book Antiqua" w:cs="Calibri"/>
          <w:sz w:val="28"/>
          <w:szCs w:val="28"/>
        </w:rPr>
        <w:t xml:space="preserve"> tartóssá </w:t>
      </w:r>
      <w:proofErr w:type="spellStart"/>
      <w:proofErr w:type="gramStart"/>
      <w:r w:rsidR="004602A0">
        <w:rPr>
          <w:rFonts w:ascii="Book Antiqua" w:hAnsi="Book Antiqua" w:cs="Calibri"/>
          <w:sz w:val="28"/>
          <w:szCs w:val="28"/>
        </w:rPr>
        <w:t>mara</w:t>
      </w:r>
      <w:proofErr w:type="spellEnd"/>
      <w:r w:rsidR="004602A0"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 xml:space="preserve"> </w:t>
      </w:r>
      <w:r w:rsidR="004602A0">
        <w:rPr>
          <w:rFonts w:ascii="Book Antiqua" w:hAnsi="Book Antiqua" w:cs="Calibri"/>
          <w:sz w:val="28"/>
          <w:szCs w:val="28"/>
        </w:rPr>
        <w:t xml:space="preserve"> </w:t>
      </w:r>
      <w:r w:rsidR="001F70DE" w:rsidRPr="001F70DE">
        <w:rPr>
          <w:rFonts w:ascii="Book Antiqua" w:hAnsi="Book Antiqua" w:cs="Calibri"/>
          <w:sz w:val="28"/>
          <w:szCs w:val="28"/>
        </w:rPr>
        <w:t>dásom</w:t>
      </w:r>
      <w:proofErr w:type="gramEnd"/>
      <w:r w:rsidR="001F70DE" w:rsidRPr="001F70DE">
        <w:rPr>
          <w:rFonts w:ascii="Book Antiqua" w:hAnsi="Book Antiqua" w:cs="Calibri"/>
          <w:sz w:val="28"/>
          <w:szCs w:val="28"/>
        </w:rPr>
        <w:t>. Károly képei egyetlen vi</w:t>
      </w:r>
      <w:r w:rsidR="004602A0">
        <w:rPr>
          <w:rFonts w:ascii="Book Antiqua" w:hAnsi="Book Antiqua" w:cs="Calibri"/>
          <w:sz w:val="28"/>
          <w:szCs w:val="28"/>
        </w:rPr>
        <w:t>-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déken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 sem hagytak megnyugodni. </w:t>
      </w:r>
    </w:p>
    <w:p w:rsidR="001F70DE" w:rsidRPr="004602A0" w:rsidRDefault="0092316C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spacing w:val="-6"/>
          <w:sz w:val="28"/>
          <w:szCs w:val="28"/>
        </w:rPr>
      </w:pPr>
      <w:r w:rsidRPr="0092316C">
        <w:rPr>
          <w:rFonts w:ascii="Book Antiqua" w:hAnsi="Book Antiqua" w:cs="Calibr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1597660</wp:posOffset>
            </wp:positionV>
            <wp:extent cx="2943225" cy="3517265"/>
            <wp:effectExtent l="0" t="0" r="9525" b="6985"/>
            <wp:wrapSquare wrapText="bothSides"/>
            <wp:docPr id="9" name="Kép 9" descr="C:\Users\Otthon\Desktop\50.kézirat\zalai - somogyi\313409536_10229377891262016_38139367260649498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0.kézirat\zalai - somogyi\313409536_10229377891262016_3813936726064949803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DE" w:rsidRPr="001F70DE">
        <w:rPr>
          <w:rFonts w:ascii="Book Antiqua" w:hAnsi="Book Antiqua" w:cs="Calibri"/>
          <w:sz w:val="28"/>
          <w:szCs w:val="28"/>
        </w:rPr>
        <w:t>Idővel, a közösen töltött év</w:t>
      </w:r>
      <w:r w:rsidR="004602A0">
        <w:rPr>
          <w:rFonts w:ascii="Book Antiqua" w:hAnsi="Book Antiqua" w:cs="Calibri"/>
          <w:sz w:val="28"/>
          <w:szCs w:val="28"/>
        </w:rPr>
        <w:t>-</w:t>
      </w:r>
      <w:r w:rsidR="001F70DE" w:rsidRPr="001F70DE">
        <w:rPr>
          <w:rFonts w:ascii="Book Antiqua" w:hAnsi="Book Antiqua" w:cs="Calibri"/>
          <w:sz w:val="28"/>
          <w:szCs w:val="28"/>
        </w:rPr>
        <w:t>tizedek alatt rá kellett ismernem, hogy Károly ittlétével, művészeté</w:t>
      </w:r>
      <w:r w:rsidR="004602A0">
        <w:rPr>
          <w:rFonts w:ascii="Book Antiqua" w:hAnsi="Book Antiqua" w:cs="Calibri"/>
          <w:sz w:val="28"/>
          <w:szCs w:val="28"/>
        </w:rPr>
        <w:t>-</w:t>
      </w:r>
      <w:proofErr w:type="spellStart"/>
      <w:r w:rsidR="001F70DE" w:rsidRPr="001F70DE">
        <w:rPr>
          <w:rFonts w:ascii="Book Antiqua" w:hAnsi="Book Antiqua" w:cs="Calibri"/>
          <w:sz w:val="28"/>
          <w:szCs w:val="28"/>
        </w:rPr>
        <w:t>vel</w:t>
      </w:r>
      <w:proofErr w:type="spellEnd"/>
      <w:r w:rsidR="001F70DE" w:rsidRPr="001F70DE">
        <w:rPr>
          <w:rFonts w:ascii="Book Antiqua" w:hAnsi="Book Antiqua" w:cs="Calibri"/>
          <w:sz w:val="28"/>
          <w:szCs w:val="28"/>
        </w:rPr>
        <w:t xml:space="preserve"> folyamatosan önmagam felé űz. Igen, űzés ez, nem egy kellemes galopp, az életben soha megpihenni nem tudás keserves gyönyörűsége, melyre aztán a magam eszközeivel válaszolni vágytam, és tizennégy évi festés után, melyet annak idején Károly biztatására kezdtem el, végül én is befordultam arra az útra, aminek nevét azért nem tudom kimondani, </w:t>
      </w:r>
      <w:r w:rsidR="001F70DE" w:rsidRPr="004602A0">
        <w:rPr>
          <w:rFonts w:ascii="Book Antiqua" w:hAnsi="Book Antiqua" w:cs="Calibri"/>
          <w:spacing w:val="-6"/>
          <w:sz w:val="28"/>
          <w:szCs w:val="28"/>
        </w:rPr>
        <w:t xml:space="preserve">mert az összes szavunk </w:t>
      </w:r>
      <w:proofErr w:type="gramStart"/>
      <w:r w:rsidR="001F70DE" w:rsidRPr="004602A0">
        <w:rPr>
          <w:rFonts w:ascii="Book Antiqua" w:hAnsi="Book Antiqua" w:cs="Calibri"/>
          <w:spacing w:val="-6"/>
          <w:sz w:val="28"/>
          <w:szCs w:val="28"/>
        </w:rPr>
        <w:t xml:space="preserve">onnan </w:t>
      </w:r>
      <w:r w:rsidR="004602A0" w:rsidRPr="004602A0">
        <w:rPr>
          <w:rFonts w:ascii="Book Antiqua" w:hAnsi="Book Antiqua" w:cs="Calibri"/>
          <w:spacing w:val="-6"/>
          <w:sz w:val="28"/>
          <w:szCs w:val="28"/>
        </w:rPr>
        <w:t xml:space="preserve"> </w:t>
      </w:r>
      <w:r w:rsidR="001F70DE" w:rsidRPr="004602A0">
        <w:rPr>
          <w:rFonts w:ascii="Book Antiqua" w:hAnsi="Book Antiqua" w:cs="Calibri"/>
          <w:spacing w:val="-6"/>
          <w:sz w:val="28"/>
          <w:szCs w:val="28"/>
        </w:rPr>
        <w:t>ered</w:t>
      </w:r>
      <w:proofErr w:type="gramEnd"/>
      <w:r w:rsidR="001F70DE" w:rsidRPr="004602A0">
        <w:rPr>
          <w:rFonts w:ascii="Book Antiqua" w:hAnsi="Book Antiqua" w:cs="Calibri"/>
          <w:spacing w:val="-6"/>
          <w:sz w:val="28"/>
          <w:szCs w:val="28"/>
        </w:rPr>
        <w:t>.</w:t>
      </w:r>
    </w:p>
    <w:p w:rsidR="001F70DE" w:rsidRPr="001F70DE" w:rsidRDefault="001F70DE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1F70DE">
        <w:rPr>
          <w:rFonts w:ascii="Book Antiqua" w:hAnsi="Book Antiqua" w:cs="Calibri"/>
          <w:sz w:val="28"/>
          <w:szCs w:val="28"/>
        </w:rPr>
        <w:t xml:space="preserve">Az évek alatt nyilvánvaló lett </w:t>
      </w:r>
      <w:r w:rsidRPr="004602A0">
        <w:rPr>
          <w:rFonts w:ascii="Book Antiqua" w:hAnsi="Book Antiqua" w:cs="Calibri"/>
          <w:spacing w:val="-6"/>
          <w:sz w:val="28"/>
          <w:szCs w:val="28"/>
        </w:rPr>
        <w:t>számomra, a művészetet mindketten</w:t>
      </w:r>
      <w:r w:rsidRPr="001F70DE">
        <w:rPr>
          <w:rFonts w:ascii="Book Antiqua" w:hAnsi="Book Antiqua" w:cs="Calibri"/>
          <w:sz w:val="28"/>
          <w:szCs w:val="28"/>
        </w:rPr>
        <w:t xml:space="preserve"> átjáróként használjuk. Az</w:t>
      </w:r>
      <w:r w:rsidR="004602A0">
        <w:rPr>
          <w:rFonts w:ascii="Book Antiqua" w:hAnsi="Book Antiqua" w:cs="Calibri"/>
          <w:sz w:val="28"/>
          <w:szCs w:val="28"/>
        </w:rPr>
        <w:t xml:space="preserve"> </w:t>
      </w:r>
      <w:proofErr w:type="gramStart"/>
      <w:r w:rsidR="004602A0">
        <w:rPr>
          <w:rFonts w:ascii="Book Antiqua" w:hAnsi="Book Antiqua" w:cs="Calibri"/>
          <w:sz w:val="28"/>
          <w:szCs w:val="28"/>
        </w:rPr>
        <w:t>alkotás</w:t>
      </w:r>
      <w:bookmarkStart w:id="0" w:name="_GoBack"/>
      <w:bookmarkEnd w:id="0"/>
      <w:r w:rsidRPr="001F70DE">
        <w:rPr>
          <w:rFonts w:ascii="Book Antiqua" w:hAnsi="Book Antiqua" w:cs="Calibri"/>
          <w:sz w:val="28"/>
          <w:szCs w:val="28"/>
        </w:rPr>
        <w:t xml:space="preserve"> </w:t>
      </w:r>
      <w:r w:rsidR="004602A0">
        <w:rPr>
          <w:rFonts w:ascii="Book Antiqua" w:hAnsi="Book Antiqua" w:cs="Calibri"/>
          <w:sz w:val="28"/>
          <w:szCs w:val="28"/>
        </w:rPr>
        <w:t>alkotás</w:t>
      </w:r>
      <w:proofErr w:type="gramEnd"/>
      <w:r w:rsidR="004602A0">
        <w:rPr>
          <w:rFonts w:ascii="Book Antiqua" w:hAnsi="Book Antiqua" w:cs="Calibri"/>
          <w:sz w:val="28"/>
          <w:szCs w:val="28"/>
        </w:rPr>
        <w:t xml:space="preserve"> </w:t>
      </w:r>
      <w:r w:rsidRPr="001F70DE">
        <w:rPr>
          <w:rFonts w:ascii="Book Antiqua" w:hAnsi="Book Antiqua" w:cs="Calibri"/>
          <w:sz w:val="28"/>
          <w:szCs w:val="28"/>
        </w:rPr>
        <w:t> gyakorlás egy olyan úton, melynek végpontját emberként soha nem ismerhetjük meg. A művészet nem visz el a célig, útközben csillapít kicsit. A festészet óriási reményt ad, még sincs akkora baj, mert alkotás közben az ember csak egyre jobban beleérez abba, hogy amire a képek utalnak, azt soha nem érheti bántódás.</w:t>
      </w:r>
      <w:r>
        <w:rPr>
          <w:rFonts w:ascii="Book Antiqua" w:hAnsi="Book Antiqua" w:cs="Calibri"/>
          <w:sz w:val="28"/>
          <w:szCs w:val="28"/>
        </w:rPr>
        <w:t xml:space="preserve"> </w:t>
      </w:r>
      <w:r w:rsidRPr="001F70DE">
        <w:rPr>
          <w:rFonts w:ascii="Book Antiqua" w:hAnsi="Book Antiqua" w:cs="Calibri"/>
          <w:sz w:val="28"/>
          <w:szCs w:val="28"/>
        </w:rPr>
        <w:t>És az számít egyedül és igazán.</w:t>
      </w:r>
    </w:p>
    <w:p w:rsidR="001F70DE" w:rsidRPr="001F70DE" w:rsidRDefault="001F70DE" w:rsidP="001F70DE">
      <w:pPr>
        <w:pStyle w:val="ydpb657f55bmsonormal"/>
        <w:spacing w:before="0" w:beforeAutospacing="0" w:after="0" w:afterAutospacing="0"/>
        <w:ind w:firstLine="709"/>
        <w:jc w:val="both"/>
        <w:rPr>
          <w:rFonts w:ascii="Book Antiqua" w:hAnsi="Book Antiqua" w:cs="Calibri"/>
          <w:sz w:val="28"/>
          <w:szCs w:val="28"/>
        </w:rPr>
      </w:pPr>
      <w:r w:rsidRPr="001F70DE">
        <w:rPr>
          <w:rFonts w:ascii="Book Antiqua" w:hAnsi="Book Antiqua" w:cs="Calibri"/>
          <w:sz w:val="28"/>
          <w:szCs w:val="28"/>
        </w:rPr>
        <w:t> </w:t>
      </w:r>
    </w:p>
    <w:p w:rsidR="001F70DE" w:rsidRPr="00930BCD" w:rsidRDefault="001F70DE" w:rsidP="001F70D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hu"/>
        </w:rPr>
      </w:pPr>
    </w:p>
    <w:p w:rsidR="001F70DE" w:rsidRPr="001F70DE" w:rsidRDefault="001F70DE" w:rsidP="001F70DE">
      <w:pPr>
        <w:ind w:firstLine="851"/>
        <w:rPr>
          <w:rFonts w:ascii="Book Antiqua" w:hAnsi="Book Antiqua"/>
          <w:sz w:val="28"/>
          <w:szCs w:val="28"/>
        </w:rPr>
      </w:pPr>
    </w:p>
    <w:sectPr w:rsidR="001F70DE" w:rsidRPr="001F7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DE"/>
    <w:rsid w:val="000C6BA1"/>
    <w:rsid w:val="001F70DE"/>
    <w:rsid w:val="004602A0"/>
    <w:rsid w:val="0092316C"/>
    <w:rsid w:val="00A0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511D7"/>
  <w15:chartTrackingRefBased/>
  <w15:docId w15:val="{17728368-E311-466F-837C-68A2F9D1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ydpb657f55bmsonormal">
    <w:name w:val="ydpb657f55bmsonormal"/>
    <w:basedOn w:val="Norml"/>
    <w:rsid w:val="001F70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323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1</cp:revision>
  <dcterms:created xsi:type="dcterms:W3CDTF">2022-12-01T19:23:00Z</dcterms:created>
  <dcterms:modified xsi:type="dcterms:W3CDTF">2022-12-01T20:01:00Z</dcterms:modified>
</cp:coreProperties>
</file>