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D484" w14:textId="682EE06B" w:rsidR="0026492E" w:rsidRPr="00B77469" w:rsidRDefault="00B77469" w:rsidP="00B77469">
      <w:pPr>
        <w:spacing w:before="240" w:after="0" w:line="360" w:lineRule="auto"/>
        <w:rPr>
          <w:rFonts w:ascii="Book Antiqua" w:hAnsi="Book Antiqua" w:cs="Courier New"/>
          <w:sz w:val="36"/>
          <w:szCs w:val="36"/>
        </w:rPr>
      </w:pPr>
      <w:r w:rsidRPr="00B77469">
        <w:rPr>
          <w:rFonts w:ascii="Book Antiqua" w:hAnsi="Book Antiqua" w:cs="Courier New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AFF5A96" wp14:editId="5F69048D">
            <wp:simplePos x="0" y="0"/>
            <wp:positionH relativeFrom="column">
              <wp:posOffset>897255</wp:posOffset>
            </wp:positionH>
            <wp:positionV relativeFrom="paragraph">
              <wp:posOffset>19050</wp:posOffset>
            </wp:positionV>
            <wp:extent cx="990600" cy="1560945"/>
            <wp:effectExtent l="0" t="0" r="0" b="1270"/>
            <wp:wrapSquare wrapText="bothSides"/>
            <wp:docPr id="1" name="Kép 1" descr="C:\Users\Otthon\Desktop\52 közlés\képek\11700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2 közlés\képek\1170015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469">
        <w:rPr>
          <w:rFonts w:ascii="Book Antiqua" w:hAnsi="Book Antiqua" w:cs="Courier New"/>
          <w:noProof/>
          <w:sz w:val="36"/>
          <w:szCs w:val="36"/>
          <w:lang w:eastAsia="hu-HU"/>
        </w:rPr>
        <w:drawing>
          <wp:anchor distT="0" distB="0" distL="114300" distR="114300" simplePos="0" relativeHeight="251661312" behindDoc="0" locked="0" layoutInCell="1" allowOverlap="1" wp14:anchorId="749E6841" wp14:editId="11781B87">
            <wp:simplePos x="0" y="0"/>
            <wp:positionH relativeFrom="column">
              <wp:posOffset>-14605</wp:posOffset>
            </wp:positionH>
            <wp:positionV relativeFrom="paragraph">
              <wp:posOffset>0</wp:posOffset>
            </wp:positionV>
            <wp:extent cx="911225" cy="1552575"/>
            <wp:effectExtent l="19050" t="19050" r="22225" b="28575"/>
            <wp:wrapSquare wrapText="bothSides"/>
            <wp:docPr id="2" name="Kép 2" descr="C:\Users\Otthon\Desktop\52 közlés\képek\covers_30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2 közlés\képek\covers_3003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2E" w:rsidRPr="00B77469">
        <w:rPr>
          <w:rFonts w:ascii="Book Antiqua" w:hAnsi="Book Antiqua" w:cs="Courier New"/>
          <w:sz w:val="36"/>
          <w:szCs w:val="36"/>
        </w:rPr>
        <w:t>Mohai V. Lajos</w:t>
      </w:r>
      <w:r w:rsidRPr="00B77469">
        <w:rPr>
          <w:noProof/>
        </w:rPr>
        <w:t xml:space="preserve"> </w:t>
      </w:r>
    </w:p>
    <w:p w14:paraId="4D319CB4" w14:textId="58202293" w:rsidR="00531F0A" w:rsidRDefault="003F57E1" w:rsidP="00B77469">
      <w:pPr>
        <w:spacing w:after="0" w:line="288" w:lineRule="auto"/>
        <w:contextualSpacing/>
        <w:rPr>
          <w:rFonts w:ascii="Book Antiqua" w:hAnsi="Book Antiqua" w:cs="Courier New"/>
          <w:i/>
          <w:sz w:val="40"/>
          <w:szCs w:val="40"/>
        </w:rPr>
      </w:pPr>
      <w:r w:rsidRPr="00B77469">
        <w:rPr>
          <w:rFonts w:ascii="Book Antiqua" w:hAnsi="Book Antiqua" w:cs="Courier New"/>
          <w:i/>
          <w:sz w:val="40"/>
          <w:szCs w:val="40"/>
        </w:rPr>
        <w:t>F</w:t>
      </w:r>
      <w:r w:rsidR="00B77469" w:rsidRPr="00B77469">
        <w:rPr>
          <w:rFonts w:ascii="Book Antiqua" w:hAnsi="Book Antiqua" w:cs="Courier New"/>
          <w:i/>
          <w:sz w:val="40"/>
          <w:szCs w:val="40"/>
        </w:rPr>
        <w:t>énytelen korszakok könyveiről</w:t>
      </w:r>
    </w:p>
    <w:p w14:paraId="17BBDFAD" w14:textId="7A8D6E9C" w:rsidR="0026492E" w:rsidRPr="00B77469" w:rsidRDefault="0026492E" w:rsidP="00B77469">
      <w:pPr>
        <w:spacing w:before="240" w:after="0" w:line="240" w:lineRule="auto"/>
        <w:contextualSpacing/>
        <w:rPr>
          <w:rFonts w:ascii="Book Antiqua" w:hAnsi="Book Antiqua" w:cs="Courier New"/>
          <w:b/>
          <w:sz w:val="28"/>
          <w:szCs w:val="28"/>
        </w:rPr>
      </w:pPr>
      <w:r w:rsidRPr="00B77469">
        <w:rPr>
          <w:rFonts w:ascii="Book Antiqua" w:hAnsi="Book Antiqua" w:cs="Courier New"/>
          <w:b/>
          <w:sz w:val="28"/>
          <w:szCs w:val="28"/>
        </w:rPr>
        <w:t>Kelecsényi László két korábbi regényéről: Szivárványgömb, Emléked leszek</w:t>
      </w:r>
    </w:p>
    <w:p w14:paraId="041A1D9E" w14:textId="77777777" w:rsidR="00B77469" w:rsidRDefault="00B77469" w:rsidP="00B77469">
      <w:pPr>
        <w:spacing w:before="240" w:after="0" w:line="240" w:lineRule="auto"/>
        <w:ind w:firstLine="709"/>
        <w:rPr>
          <w:rFonts w:ascii="Book Antiqua" w:hAnsi="Book Antiqua" w:cs="Courier New"/>
          <w:sz w:val="28"/>
          <w:szCs w:val="28"/>
        </w:rPr>
      </w:pPr>
    </w:p>
    <w:p w14:paraId="2060E79D" w14:textId="4DECC555" w:rsidR="00531F0A" w:rsidRPr="00B77469" w:rsidRDefault="0026492E" w:rsidP="006E5286">
      <w:pPr>
        <w:spacing w:before="240"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 xml:space="preserve">A két mű 2014-ben jelent meg. Annak idején </w:t>
      </w:r>
      <w:r w:rsidR="00531F0A" w:rsidRPr="00B77469">
        <w:rPr>
          <w:rFonts w:ascii="Book Antiqua" w:hAnsi="Book Antiqua" w:cs="Courier New"/>
          <w:sz w:val="28"/>
          <w:szCs w:val="28"/>
        </w:rPr>
        <w:t>elismerően és meg</w:t>
      </w:r>
      <w:r w:rsidR="006E5286">
        <w:rPr>
          <w:rFonts w:ascii="Book Antiqua" w:hAnsi="Book Antiqua" w:cs="Courier New"/>
          <w:sz w:val="28"/>
          <w:szCs w:val="28"/>
        </w:rPr>
        <w:t>-</w:t>
      </w:r>
      <w:r w:rsidR="00531F0A" w:rsidRPr="00B77469">
        <w:rPr>
          <w:rFonts w:ascii="Book Antiqua" w:hAnsi="Book Antiqua" w:cs="Courier New"/>
          <w:sz w:val="28"/>
          <w:szCs w:val="28"/>
        </w:rPr>
        <w:t xml:space="preserve">értően </w:t>
      </w:r>
      <w:r w:rsidRPr="00B77469">
        <w:rPr>
          <w:rFonts w:ascii="Book Antiqua" w:hAnsi="Book Antiqua" w:cs="Courier New"/>
          <w:sz w:val="28"/>
          <w:szCs w:val="28"/>
        </w:rPr>
        <w:t>írtam róluk</w:t>
      </w:r>
      <w:r w:rsidR="00531F0A" w:rsidRPr="00B77469">
        <w:rPr>
          <w:rFonts w:ascii="Book Antiqua" w:hAnsi="Book Antiqua" w:cs="Courier New"/>
          <w:sz w:val="28"/>
          <w:szCs w:val="28"/>
        </w:rPr>
        <w:t xml:space="preserve">. Tetszett, hogy a történetek a földön járnak, ezt a címet is adtam a dolgozatomnak, dicsérve a könyvek szemléletét. </w:t>
      </w:r>
      <w:r w:rsidRPr="00B77469">
        <w:rPr>
          <w:rFonts w:ascii="Book Antiqua" w:hAnsi="Book Antiqua" w:cs="Courier New"/>
          <w:sz w:val="28"/>
          <w:szCs w:val="28"/>
        </w:rPr>
        <w:t>Most a kritikai</w:t>
      </w:r>
      <w:r w:rsidR="003F63E5" w:rsidRPr="00B77469">
        <w:rPr>
          <w:rFonts w:ascii="Book Antiqua" w:hAnsi="Book Antiqua" w:cs="Courier New"/>
          <w:sz w:val="28"/>
          <w:szCs w:val="28"/>
        </w:rPr>
        <w:t xml:space="preserve"> esszém folytatására készülök, e</w:t>
      </w:r>
      <w:r w:rsidRPr="00B77469">
        <w:rPr>
          <w:rFonts w:ascii="Book Antiqua" w:hAnsi="Book Antiqua" w:cs="Courier New"/>
          <w:sz w:val="28"/>
          <w:szCs w:val="28"/>
        </w:rPr>
        <w:t xml:space="preserve">lőttem ugyanis a </w:t>
      </w:r>
      <w:commentRangeStart w:id="0"/>
      <w:r w:rsidRPr="00B77469">
        <w:rPr>
          <w:rFonts w:ascii="Book Antiqua" w:hAnsi="Book Antiqua" w:cs="Courier New"/>
          <w:sz w:val="28"/>
          <w:szCs w:val="28"/>
        </w:rPr>
        <w:t>tavaly</w:t>
      </w:r>
      <w:commentRangeEnd w:id="0"/>
      <w:r w:rsidRPr="00B77469">
        <w:rPr>
          <w:rStyle w:val="Jegyzethivatkozs"/>
          <w:rFonts w:ascii="Book Antiqua" w:hAnsi="Book Antiqua"/>
          <w:sz w:val="28"/>
          <w:szCs w:val="28"/>
        </w:rPr>
        <w:commentReference w:id="0"/>
      </w:r>
      <w:r w:rsidR="003F63E5" w:rsidRPr="00B77469">
        <w:rPr>
          <w:rFonts w:ascii="Book Antiqua" w:hAnsi="Book Antiqua" w:cs="Courier New"/>
          <w:sz w:val="28"/>
          <w:szCs w:val="28"/>
        </w:rPr>
        <w:t xml:space="preserve"> napvilágot látott </w:t>
      </w:r>
      <w:r w:rsidR="003F63E5" w:rsidRPr="00B77469">
        <w:rPr>
          <w:rFonts w:ascii="Book Antiqua" w:hAnsi="Book Antiqua" w:cs="Courier New"/>
          <w:i/>
          <w:sz w:val="28"/>
          <w:szCs w:val="28"/>
        </w:rPr>
        <w:t>Bűnangyal</w:t>
      </w:r>
      <w:r w:rsidR="003F63E5" w:rsidRPr="00B77469">
        <w:rPr>
          <w:rFonts w:ascii="Book Antiqua" w:hAnsi="Book Antiqua" w:cs="Courier New"/>
          <w:sz w:val="28"/>
          <w:szCs w:val="28"/>
        </w:rPr>
        <w:t>.</w:t>
      </w:r>
      <w:r w:rsidRPr="00B77469">
        <w:rPr>
          <w:rFonts w:ascii="Book Antiqua" w:hAnsi="Book Antiqua" w:cs="Courier New"/>
          <w:sz w:val="28"/>
          <w:szCs w:val="28"/>
        </w:rPr>
        <w:t xml:space="preserve"> </w:t>
      </w:r>
      <w:r w:rsidR="00531F0A" w:rsidRPr="00B77469">
        <w:rPr>
          <w:rFonts w:ascii="Book Antiqua" w:hAnsi="Book Antiqua" w:cs="Courier New"/>
          <w:sz w:val="28"/>
          <w:szCs w:val="28"/>
        </w:rPr>
        <w:t xml:space="preserve">Ez az új regény – a műfajt mintha maga vonná kétségbe a szerző, noha nincs oka rá – szerkezetében ugyanúgy társadalmi metszetét adja a mai világnak. Élethelyzeteket jelenít meg és rajzol körül. Sokan magukra ismerhetnek – ez pedig kétségkívül a két regény folytatásának tekinthető.  De most nem a </w:t>
      </w:r>
      <w:r w:rsidR="00531F0A" w:rsidRPr="00913C4E">
        <w:rPr>
          <w:rFonts w:ascii="Book Antiqua" w:hAnsi="Book Antiqua" w:cs="Courier New"/>
          <w:i/>
          <w:sz w:val="28"/>
          <w:szCs w:val="28"/>
        </w:rPr>
        <w:t>Bűnregény</w:t>
      </w:r>
      <w:r w:rsidR="00531F0A" w:rsidRPr="00B77469">
        <w:rPr>
          <w:rFonts w:ascii="Book Antiqua" w:hAnsi="Book Antiqua" w:cs="Courier New"/>
          <w:sz w:val="28"/>
          <w:szCs w:val="28"/>
        </w:rPr>
        <w:t>ről beszélek majd, hanem felidézem a két korábbi művet. Ismét elolvasva a könyveket, nincs okom változtatni a mondanivalómon.</w:t>
      </w:r>
    </w:p>
    <w:p w14:paraId="70A5B9CE" w14:textId="39DA1C13" w:rsidR="00531F0A" w:rsidRPr="00B77469" w:rsidRDefault="00531F0A" w:rsidP="006E5286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 xml:space="preserve">Lássuk tehát. A </w:t>
      </w:r>
      <w:r w:rsidRPr="00B77469">
        <w:rPr>
          <w:rFonts w:ascii="Book Antiqua" w:hAnsi="Book Antiqua" w:cs="Courier New"/>
          <w:i/>
          <w:sz w:val="28"/>
          <w:szCs w:val="28"/>
        </w:rPr>
        <w:t>Bűnregény</w:t>
      </w:r>
      <w:r w:rsidRPr="00B77469">
        <w:rPr>
          <w:rFonts w:ascii="Book Antiqua" w:hAnsi="Book Antiqua" w:cs="Courier New"/>
          <w:sz w:val="28"/>
          <w:szCs w:val="28"/>
        </w:rPr>
        <w:t xml:space="preserve"> szemléleti és poétika előzményeiről be</w:t>
      </w:r>
      <w:r w:rsidR="006E5286">
        <w:rPr>
          <w:rFonts w:ascii="Book Antiqua" w:hAnsi="Book Antiqua" w:cs="Courier New"/>
          <w:sz w:val="28"/>
          <w:szCs w:val="28"/>
        </w:rPr>
        <w:t>-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szélek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>, feltételezve, hogy sokunk olvasta e könyveket.</w:t>
      </w:r>
    </w:p>
    <w:p w14:paraId="4FF95159" w14:textId="6AE7475D" w:rsidR="0026492E" w:rsidRPr="00B77469" w:rsidRDefault="003F63E5" w:rsidP="006E5286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913C4E">
        <w:rPr>
          <w:rFonts w:ascii="Book Antiqua" w:hAnsi="Book Antiqua" w:cs="Courier New"/>
          <w:spacing w:val="-4"/>
          <w:sz w:val="28"/>
          <w:szCs w:val="28"/>
        </w:rPr>
        <w:t xml:space="preserve">Először a </w:t>
      </w:r>
      <w:r w:rsidRPr="00913C4E">
        <w:rPr>
          <w:rFonts w:ascii="Book Antiqua" w:hAnsi="Book Antiqua" w:cs="Courier New"/>
          <w:i/>
          <w:spacing w:val="-4"/>
          <w:sz w:val="28"/>
          <w:szCs w:val="28"/>
        </w:rPr>
        <w:t>Szivárványgömb</w:t>
      </w:r>
      <w:r w:rsidRPr="00913C4E">
        <w:rPr>
          <w:rFonts w:ascii="Book Antiqua" w:hAnsi="Book Antiqua" w:cs="Courier New"/>
          <w:spacing w:val="-4"/>
          <w:sz w:val="28"/>
          <w:szCs w:val="28"/>
        </w:rPr>
        <w:t>ről.</w:t>
      </w:r>
      <w:r w:rsidR="0026492E" w:rsidRPr="00913C4E">
        <w:rPr>
          <w:rFonts w:ascii="Book Antiqua" w:hAnsi="Book Antiqua" w:cs="Courier New"/>
          <w:spacing w:val="-4"/>
          <w:sz w:val="28"/>
          <w:szCs w:val="28"/>
        </w:rPr>
        <w:t xml:space="preserve"> Páros történet ez, amelyet </w:t>
      </w:r>
      <w:proofErr w:type="spellStart"/>
      <w:r w:rsidR="0026492E" w:rsidRPr="00913C4E">
        <w:rPr>
          <w:rFonts w:ascii="Book Antiqua" w:hAnsi="Book Antiqua" w:cs="Courier New"/>
          <w:spacing w:val="-4"/>
          <w:sz w:val="28"/>
          <w:szCs w:val="28"/>
        </w:rPr>
        <w:t>tipográfiailag</w:t>
      </w:r>
      <w:proofErr w:type="spellEnd"/>
      <w:r w:rsidR="0026492E" w:rsidRPr="00B77469">
        <w:rPr>
          <w:rFonts w:ascii="Book Antiqua" w:hAnsi="Book Antiqua" w:cs="Courier New"/>
          <w:sz w:val="28"/>
          <w:szCs w:val="28"/>
        </w:rPr>
        <w:t xml:space="preserve"> is megjelenít a könyvtest; ez egyik hagyományos formájú én-elbeszélés, a másik inkább hosszú monológnak olvasható. Az első szereplői a rendszer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="0026492E" w:rsidRPr="00B77469">
        <w:rPr>
          <w:rFonts w:ascii="Book Antiqua" w:hAnsi="Book Antiqua" w:cs="Courier New"/>
          <w:sz w:val="28"/>
          <w:szCs w:val="28"/>
        </w:rPr>
        <w:t>váltás meghasonlott, némiképp kallódó értelmiségi és művész figuráinak panoptikumából kerülnek ki; sok furcsaságot hordoznak, és megpróbál</w:t>
      </w:r>
      <w:r w:rsidR="00913C4E">
        <w:rPr>
          <w:rFonts w:ascii="Book Antiqua" w:hAnsi="Book Antiqua" w:cs="Courier New"/>
          <w:sz w:val="28"/>
          <w:szCs w:val="28"/>
        </w:rPr>
        <w:t>-</w:t>
      </w:r>
      <w:proofErr w:type="spellStart"/>
      <w:r w:rsidR="0026492E" w:rsidRPr="00B77469">
        <w:rPr>
          <w:rFonts w:ascii="Book Antiqua" w:hAnsi="Book Antiqua" w:cs="Courier New"/>
          <w:sz w:val="28"/>
          <w:szCs w:val="28"/>
        </w:rPr>
        <w:t>nak</w:t>
      </w:r>
      <w:proofErr w:type="spellEnd"/>
      <w:r w:rsidR="0026492E" w:rsidRPr="00B77469">
        <w:rPr>
          <w:rFonts w:ascii="Book Antiqua" w:hAnsi="Book Antiqua" w:cs="Courier New"/>
          <w:sz w:val="28"/>
          <w:szCs w:val="28"/>
        </w:rPr>
        <w:t xml:space="preserve"> elbánni hétköznapi kudarcaikkal és bajaikkal. A főhős, némiképp e rétegből, a színészvilágból jött „korunk hőse”, téblábol a lehetőségei és a vágyai közt, ám mindegyre leteríti a „valóság”. A színészlét kulisszatitkait kiábrándító megvilágításban látjuk. Szinkronizálás, rádiós fölolvasások, színpadi mellékszerepek. Önmagukba roskadt alkoholisták, saját múlt</w:t>
      </w:r>
      <w:r w:rsidR="00913C4E">
        <w:rPr>
          <w:rFonts w:ascii="Book Antiqua" w:hAnsi="Book Antiqua" w:cs="Courier New"/>
          <w:sz w:val="28"/>
          <w:szCs w:val="28"/>
        </w:rPr>
        <w:t>-</w:t>
      </w:r>
      <w:proofErr w:type="spellStart"/>
      <w:r w:rsidR="0026492E" w:rsidRPr="00B77469">
        <w:rPr>
          <w:rFonts w:ascii="Book Antiqua" w:hAnsi="Book Antiqua" w:cs="Courier New"/>
          <w:sz w:val="28"/>
          <w:szCs w:val="28"/>
        </w:rPr>
        <w:t>juktól</w:t>
      </w:r>
      <w:proofErr w:type="spellEnd"/>
      <w:r w:rsidR="0026492E" w:rsidRPr="00B77469">
        <w:rPr>
          <w:rFonts w:ascii="Book Antiqua" w:hAnsi="Book Antiqua" w:cs="Courier New"/>
          <w:sz w:val="28"/>
          <w:szCs w:val="28"/>
        </w:rPr>
        <w:t xml:space="preserve"> és tehetségüktől eltávolodott, energiájukat vesztett roncsok. A fő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="0026492E" w:rsidRPr="00B77469">
        <w:rPr>
          <w:rFonts w:ascii="Book Antiqua" w:hAnsi="Book Antiqua" w:cs="Courier New"/>
          <w:sz w:val="28"/>
          <w:szCs w:val="28"/>
        </w:rPr>
        <w:t xml:space="preserve">szereplő számára a szerelem, mint oly sokszor a magánéletben, alkalmas kitörési pont lehetne, de mégse az. Vajon létezik-e még benne az érzés, egyáltalán bármiféle érzés az űzöttség, hajszoltság és </w:t>
      </w:r>
      <w:proofErr w:type="spellStart"/>
      <w:r w:rsidR="0026492E" w:rsidRPr="00B77469">
        <w:rPr>
          <w:rFonts w:ascii="Book Antiqua" w:hAnsi="Book Antiqua" w:cs="Courier New"/>
          <w:sz w:val="28"/>
          <w:szCs w:val="28"/>
        </w:rPr>
        <w:t>lepasszoltság</w:t>
      </w:r>
      <w:proofErr w:type="spellEnd"/>
      <w:r w:rsidR="0026492E" w:rsidRPr="00B77469">
        <w:rPr>
          <w:rFonts w:ascii="Book Antiqua" w:hAnsi="Book Antiqua" w:cs="Courier New"/>
          <w:sz w:val="28"/>
          <w:szCs w:val="28"/>
        </w:rPr>
        <w:t xml:space="preserve"> mellett – az író célja ennek a tisztázása.</w:t>
      </w:r>
    </w:p>
    <w:p w14:paraId="20DFD72F" w14:textId="12EC7966" w:rsidR="0026492E" w:rsidRPr="00B77469" w:rsidRDefault="0026492E" w:rsidP="00913C4E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>Gyanítom, hogy erről szól hangsúlyosabban, illúziótlanabbul a pá</w:t>
      </w:r>
      <w:r w:rsidR="00913C4E">
        <w:rPr>
          <w:rFonts w:ascii="Book Antiqua" w:hAnsi="Book Antiqua" w:cs="Courier New"/>
          <w:sz w:val="28"/>
          <w:szCs w:val="28"/>
        </w:rPr>
        <w:t>-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ros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történet másik része. „</w:t>
      </w:r>
      <w:r w:rsidRPr="00B77469">
        <w:rPr>
          <w:rFonts w:ascii="Book Antiqua" w:hAnsi="Book Antiqua" w:cs="Courier New"/>
          <w:i/>
          <w:sz w:val="28"/>
          <w:szCs w:val="28"/>
        </w:rPr>
        <w:t xml:space="preserve">Folyton keres az ember valakit, akivel teljesen őszinte lehet.” </w:t>
      </w:r>
      <w:r w:rsidRPr="00B77469">
        <w:rPr>
          <w:rFonts w:ascii="Book Antiqua" w:hAnsi="Book Antiqua" w:cs="Courier New"/>
          <w:sz w:val="28"/>
          <w:szCs w:val="28"/>
        </w:rPr>
        <w:t>Az elveszettség és a hiány nézőpontjából megfogalmazott kulcs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lastRenderedPageBreak/>
        <w:t xml:space="preserve">mondata ez a regénynek. Nincs csoda, nem lehet. Másra sem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gondolha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tunk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>, mint arra, hogy a szerelem halott.</w:t>
      </w:r>
    </w:p>
    <w:p w14:paraId="5E49B65C" w14:textId="0D74C590" w:rsidR="0026492E" w:rsidRPr="00B77469" w:rsidRDefault="0026492E" w:rsidP="00913C4E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>A kritikuséval majdnem közös nemzedéki élmény- és közérzet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 xml:space="preserve">anyagból táplálkozik Kelecsényi másik, erősebb, és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formáltabb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regénye, az</w:t>
      </w:r>
      <w:r w:rsidRPr="00B77469">
        <w:rPr>
          <w:rFonts w:ascii="Book Antiqua" w:hAnsi="Book Antiqua" w:cs="Courier New"/>
          <w:i/>
          <w:sz w:val="28"/>
          <w:szCs w:val="28"/>
        </w:rPr>
        <w:t xml:space="preserve"> Emléked leszek</w:t>
      </w:r>
      <w:r w:rsidRPr="00B77469">
        <w:rPr>
          <w:rFonts w:ascii="Book Antiqua" w:hAnsi="Book Antiqua" w:cs="Courier New"/>
          <w:sz w:val="28"/>
          <w:szCs w:val="28"/>
        </w:rPr>
        <w:t xml:space="preserve">: a történetmondó által leírt, és átélt, vagy a szereplőivel élményeiből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mindnyájunkkal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megesett valamennyi, kik a hetvenes évek</w:t>
      </w:r>
      <w:r w:rsidR="00913C4E">
        <w:rPr>
          <w:rFonts w:ascii="Book Antiqua" w:hAnsi="Book Antiqua" w:cs="Courier New"/>
          <w:sz w:val="28"/>
          <w:szCs w:val="28"/>
        </w:rPr>
        <w:t>-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ben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a Pesti Barnabás utcai egyetem épületében koptattu</w:t>
      </w:r>
      <w:r w:rsidR="00913C4E">
        <w:rPr>
          <w:rFonts w:ascii="Book Antiqua" w:hAnsi="Book Antiqua" w:cs="Courier New"/>
          <w:sz w:val="28"/>
          <w:szCs w:val="28"/>
        </w:rPr>
        <w:t>k a lépcsőket. A hős, a beszélő</w:t>
      </w:r>
      <w:r w:rsidRPr="00B77469">
        <w:rPr>
          <w:rFonts w:ascii="Book Antiqua" w:hAnsi="Book Antiqua" w:cs="Courier New"/>
          <w:sz w:val="28"/>
          <w:szCs w:val="28"/>
        </w:rPr>
        <w:t>névvel fölruházott Keleti Dávid, az egyes szám első szemé</w:t>
      </w:r>
      <w:r w:rsidR="00913C4E">
        <w:rPr>
          <w:rFonts w:ascii="Book Antiqua" w:hAnsi="Book Antiqua" w:cs="Courier New"/>
          <w:sz w:val="28"/>
          <w:szCs w:val="28"/>
        </w:rPr>
        <w:t>-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lyű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elbeszélő, „kilépve az életbe”, kalandozik a Kádár-éra lusta minden</w:t>
      </w:r>
      <w:r w:rsidR="00913C4E">
        <w:rPr>
          <w:rFonts w:ascii="Book Antiqua" w:hAnsi="Book Antiqua" w:cs="Courier New"/>
          <w:sz w:val="28"/>
          <w:szCs w:val="28"/>
        </w:rPr>
        <w:t xml:space="preserve">-napjaiban. </w:t>
      </w:r>
      <w:r w:rsidRPr="00B77469">
        <w:rPr>
          <w:rFonts w:ascii="Book Antiqua" w:hAnsi="Book Antiqua" w:cs="Courier New"/>
          <w:sz w:val="28"/>
          <w:szCs w:val="28"/>
        </w:rPr>
        <w:t xml:space="preserve">Ha nem is minden idegszálával, de azon van, hogy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feltérké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pezze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az egyetem utáni terepet. Lépéseit megtorpanások kísérik; de mindegyre továbbmegy, sodorja, viszi előre a létező szocializmus szürke világa. Sok minden ismerős, és sok minden ismeretlen ebből a számára; korán összegubancolódó sorsok, érdek-vezérelte karrierkezdemények, illúzióvesztések, unalom és szkepszis; az értelmiség fölvett szerepei,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ame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lyek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a szereplőkön ragadnak. Könnyed erkölcsi kilengések, ital, sex, fele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 xml:space="preserve">más érzések, hitevesztett barátságok, tompa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nekilendülések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és ritkán, megtört szenvedélyek is jellemzik a regény figuráit, vagyis a kort.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Igazá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ból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a főszereplő sem tudja eldönteni, hogy mire vágyik valójában; hiába keríti hatalmába a szerelem, a szerelméből meglehetősen hamar kiábrán</w:t>
      </w:r>
      <w:r w:rsidR="00913C4E">
        <w:rPr>
          <w:rFonts w:ascii="Book Antiqua" w:hAnsi="Book Antiqua" w:cs="Courier New"/>
          <w:sz w:val="28"/>
          <w:szCs w:val="28"/>
        </w:rPr>
        <w:t>-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dul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. Bármi is történjék, az élet valahogy megy tovább, ahogy a rendszer, a puha diktatúra engedi. Egy a Szabad Európa rádióba kicsempészett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recen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ziójával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mintha szembe menne a politikai rendszerrel, de mégsem; csak a saját nyugtalanságig jut el, az önkényuralom nem kéri számon a csínyt, sőt jelentéktelen tényként kezeli.  Észre sem veszi. Ezek már az elnehezülő kádári évek, nem a korbácssuhogtatás, hanem az „alámerülni és kibekkel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ni” csöndes és halványuló időszaka. (Noha sokaknak, később is, volt részük rendészeti meghurcoltatásban.)</w:t>
      </w:r>
    </w:p>
    <w:p w14:paraId="4CE5E1B4" w14:textId="50DC20DF" w:rsidR="0026492E" w:rsidRPr="00B77469" w:rsidRDefault="003F57E1" w:rsidP="00913C4E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 xml:space="preserve">Kelecsényi </w:t>
      </w:r>
      <w:r w:rsidR="0026492E" w:rsidRPr="00B77469">
        <w:rPr>
          <w:rFonts w:ascii="Book Antiqua" w:hAnsi="Book Antiqua" w:cs="Courier New"/>
          <w:sz w:val="28"/>
          <w:szCs w:val="28"/>
        </w:rPr>
        <w:t>meg</w:t>
      </w:r>
      <w:r w:rsidRPr="00B77469">
        <w:rPr>
          <w:rFonts w:ascii="Book Antiqua" w:hAnsi="Book Antiqua" w:cs="Courier New"/>
          <w:sz w:val="28"/>
          <w:szCs w:val="28"/>
        </w:rPr>
        <w:t>oldja a</w:t>
      </w:r>
      <w:r w:rsidR="0026492E" w:rsidRPr="00B77469">
        <w:rPr>
          <w:rFonts w:ascii="Book Antiqua" w:hAnsi="Book Antiqua" w:cs="Courier New"/>
          <w:sz w:val="28"/>
          <w:szCs w:val="28"/>
        </w:rPr>
        <w:t xml:space="preserve"> feladatát, vagyis jól jár el </w:t>
      </w:r>
      <w:proofErr w:type="spellStart"/>
      <w:r w:rsidR="0026492E" w:rsidRPr="00B77469">
        <w:rPr>
          <w:rFonts w:ascii="Book Antiqua" w:hAnsi="Book Antiqua" w:cs="Courier New"/>
          <w:sz w:val="28"/>
          <w:szCs w:val="28"/>
        </w:rPr>
        <w:t>íróilag</w:t>
      </w:r>
      <w:proofErr w:type="spellEnd"/>
      <w:r w:rsidR="0026492E" w:rsidRPr="00B77469">
        <w:rPr>
          <w:rFonts w:ascii="Book Antiqua" w:hAnsi="Book Antiqua" w:cs="Courier New"/>
          <w:sz w:val="28"/>
          <w:szCs w:val="28"/>
        </w:rPr>
        <w:t xml:space="preserve">, amikor lépten-nyomon érzékelteti az olvasójával, hogy ennek az értelmiségi kalandregénynek (nevezzem így), az alakjai valahogy másutt keresik, és találják meg önmagukat, mint ahol kereshetnék, és meglelhetnék. Ha egyáltalán megtalálják. Nemcsak a képességeiken, vagy az akarásukon múlik a kudarc, vagy a fél-kudarc, a fél-siker, miképpen a könnyű karrier sem. A politikai kurzus, az állott levegő, a </w:t>
      </w:r>
      <w:r w:rsidR="0026492E" w:rsidRPr="00B77469">
        <w:rPr>
          <w:rFonts w:ascii="Book Antiqua" w:hAnsi="Book Antiqua" w:cs="Courier New"/>
          <w:i/>
          <w:sz w:val="28"/>
          <w:szCs w:val="28"/>
        </w:rPr>
        <w:t>levegőtlenség</w:t>
      </w:r>
      <w:r w:rsidR="0026492E" w:rsidRPr="00B77469">
        <w:rPr>
          <w:rFonts w:ascii="Book Antiqua" w:hAnsi="Book Antiqua" w:cs="Courier New"/>
          <w:sz w:val="28"/>
          <w:szCs w:val="28"/>
        </w:rPr>
        <w:t xml:space="preserve"> állított csapdákat nekik, kötötte béklyóba őket, próbálta – olykor nem eredménytelenül – kiölni belőlük az ambíciókat. Vagy juttatta érdemtelenül – az úgynevezett „szocialista összeköttetés” </w:t>
      </w:r>
      <w:r w:rsidR="00913C4E">
        <w:rPr>
          <w:rFonts w:ascii="Book Antiqua" w:hAnsi="Book Antiqua" w:cs="Courier New"/>
          <w:sz w:val="28"/>
          <w:szCs w:val="28"/>
        </w:rPr>
        <w:t>révén –</w:t>
      </w:r>
      <w:r w:rsidR="0026492E" w:rsidRPr="00B77469">
        <w:rPr>
          <w:rFonts w:ascii="Book Antiqua" w:hAnsi="Book Antiqua" w:cs="Courier New"/>
          <w:sz w:val="28"/>
          <w:szCs w:val="28"/>
        </w:rPr>
        <w:t xml:space="preserve"> jó starthelyzetbe némelyüket. Vagy </w:t>
      </w:r>
      <w:proofErr w:type="spellStart"/>
      <w:r w:rsidR="0026492E" w:rsidRPr="00B77469">
        <w:rPr>
          <w:rFonts w:ascii="Book Antiqua" w:hAnsi="Book Antiqua" w:cs="Courier New"/>
          <w:sz w:val="28"/>
          <w:szCs w:val="28"/>
        </w:rPr>
        <w:t>mindezek</w:t>
      </w:r>
      <w:proofErr w:type="spellEnd"/>
      <w:r w:rsidR="0026492E" w:rsidRPr="00B77469">
        <w:rPr>
          <w:rFonts w:ascii="Book Antiqua" w:hAnsi="Book Antiqua" w:cs="Courier New"/>
          <w:sz w:val="28"/>
          <w:szCs w:val="28"/>
        </w:rPr>
        <w:t xml:space="preserve"> helyett a véletlen szerencse dolgozott, ahogy a filmgyárban Keleti Dávid is az állásához jutott.</w:t>
      </w:r>
    </w:p>
    <w:p w14:paraId="2A10A104" w14:textId="77777777" w:rsidR="0026492E" w:rsidRPr="00B77469" w:rsidRDefault="0026492E" w:rsidP="00913C4E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lastRenderedPageBreak/>
        <w:t xml:space="preserve">Nem vonhatta ki tehát a kor fénytelen hangulata, esetlegessége alól a főhős sem magát, a K. L.-t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önfelidézően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megjelenítő történetmondó, Keleti Dávid. Ő sem született lázadó, ahogy kortársai többsége sem az, legfeljebb belvárosi presszók és sörözők dohányfüstös zugaiban, vetetlen ágyakban szidták egykori csoporttársaikkal, vagy alkalmi szeretőikkel a fönnálló viszonyokat. </w:t>
      </w:r>
    </w:p>
    <w:p w14:paraId="5AFDDC23" w14:textId="1B8E1BFC" w:rsidR="0026492E" w:rsidRPr="00B77469" w:rsidRDefault="0026492E" w:rsidP="00913C4E">
      <w:pPr>
        <w:spacing w:after="0" w:line="240" w:lineRule="auto"/>
        <w:ind w:firstLine="709"/>
        <w:jc w:val="both"/>
        <w:rPr>
          <w:rFonts w:ascii="Book Antiqua" w:hAnsi="Book Antiqua" w:cs="Courier New"/>
          <w:i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 xml:space="preserve">Egy régi, mára már kevéssé, de a regény idejében, tehát a hetvenes években igen sokszor használt kifejezéssel élnék a Kelet Dávid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jellemzé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sére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, ez pedig a </w:t>
      </w:r>
      <w:r w:rsidRPr="00B77469">
        <w:rPr>
          <w:rFonts w:ascii="Book Antiqua" w:hAnsi="Book Antiqua" w:cs="Courier New"/>
          <w:i/>
          <w:sz w:val="28"/>
          <w:szCs w:val="28"/>
        </w:rPr>
        <w:t>született</w:t>
      </w:r>
      <w:r w:rsidRPr="00B77469">
        <w:rPr>
          <w:rFonts w:ascii="Book Antiqua" w:hAnsi="Book Antiqua" w:cs="Courier New"/>
          <w:sz w:val="28"/>
          <w:szCs w:val="28"/>
        </w:rPr>
        <w:t xml:space="preserve"> </w:t>
      </w:r>
      <w:r w:rsidRPr="00B77469">
        <w:rPr>
          <w:rFonts w:ascii="Book Antiqua" w:hAnsi="Book Antiqua" w:cs="Courier New"/>
          <w:i/>
          <w:sz w:val="28"/>
          <w:szCs w:val="28"/>
        </w:rPr>
        <w:t xml:space="preserve">lezsersége. </w:t>
      </w:r>
      <w:r w:rsidRPr="00B77469">
        <w:rPr>
          <w:rFonts w:ascii="Book Antiqua" w:hAnsi="Book Antiqua" w:cs="Courier New"/>
          <w:sz w:val="28"/>
          <w:szCs w:val="28"/>
        </w:rPr>
        <w:t>Nem negatív, lesajnáló, vagy leereszke</w:t>
      </w:r>
      <w:r w:rsidR="00913C4E">
        <w:rPr>
          <w:rFonts w:ascii="Book Antiqua" w:hAnsi="Book Antiqua" w:cs="Courier New"/>
          <w:sz w:val="28"/>
          <w:szCs w:val="28"/>
        </w:rPr>
        <w:t>-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dő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értelemben írom ide; épp ellenkezőleg. Bizonyos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szembehelyezkedést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>, némiképpen cinikus és sejtelmesen ironikus tartást fejezett ki a kádári (kis</w:t>
      </w:r>
      <w:proofErr w:type="gramStart"/>
      <w:r w:rsidRPr="00B77469">
        <w:rPr>
          <w:rFonts w:ascii="Book Antiqua" w:hAnsi="Book Antiqua" w:cs="Courier New"/>
          <w:sz w:val="28"/>
          <w:szCs w:val="28"/>
        </w:rPr>
        <w:t>)világ</w:t>
      </w:r>
      <w:proofErr w:type="gramEnd"/>
      <w:r w:rsidRPr="00B77469">
        <w:rPr>
          <w:rFonts w:ascii="Book Antiqua" w:hAnsi="Book Antiqua" w:cs="Courier New"/>
          <w:sz w:val="28"/>
          <w:szCs w:val="28"/>
        </w:rPr>
        <w:t xml:space="preserve"> megcsontosodott normáival szemben, ugyanakkor nem is sértette föl annak – akkortájt egyébké</w:t>
      </w:r>
      <w:r w:rsidR="00913C4E">
        <w:rPr>
          <w:rFonts w:ascii="Book Antiqua" w:hAnsi="Book Antiqua" w:cs="Courier New"/>
          <w:sz w:val="28"/>
          <w:szCs w:val="28"/>
        </w:rPr>
        <w:t>nt megbonthatatlannak gondolt –</w:t>
      </w:r>
      <w:r w:rsidRPr="00B77469">
        <w:rPr>
          <w:rFonts w:ascii="Book Antiqua" w:hAnsi="Book Antiqua" w:cs="Courier New"/>
          <w:sz w:val="28"/>
          <w:szCs w:val="28"/>
        </w:rPr>
        <w:t xml:space="preserve"> szövetét. </w:t>
      </w:r>
    </w:p>
    <w:p w14:paraId="57F301B5" w14:textId="6C1CF204" w:rsidR="0026492E" w:rsidRPr="00B77469" w:rsidRDefault="0026492E" w:rsidP="00913C4E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>A történet nyomott, bedugaszolt világában azonban mégiscsak meríthető valahonnan remény, mégped</w:t>
      </w:r>
      <w:r w:rsidR="00913C4E">
        <w:rPr>
          <w:rFonts w:ascii="Book Antiqua" w:hAnsi="Book Antiqua" w:cs="Courier New"/>
          <w:sz w:val="28"/>
          <w:szCs w:val="28"/>
        </w:rPr>
        <w:t xml:space="preserve">ig – ahogyan az lenni szokott – </w:t>
      </w:r>
      <w:r w:rsidRPr="00B77469">
        <w:rPr>
          <w:rFonts w:ascii="Book Antiqua" w:hAnsi="Book Antiqua" w:cs="Courier New"/>
          <w:sz w:val="28"/>
          <w:szCs w:val="28"/>
        </w:rPr>
        <w:t xml:space="preserve">a legváratlanabb helyről. A sors nagy rendező: Keleti Dávid az édesanyja </w:t>
      </w:r>
      <w:proofErr w:type="spellStart"/>
      <w:r w:rsidRPr="00B77469">
        <w:rPr>
          <w:rFonts w:ascii="Book Antiqua" w:hAnsi="Book Antiqua" w:cs="Courier New"/>
          <w:sz w:val="28"/>
          <w:szCs w:val="28"/>
        </w:rPr>
        <w:t>haldoklásában</w:t>
      </w:r>
      <w:proofErr w:type="spellEnd"/>
      <w:r w:rsidRPr="00B77469">
        <w:rPr>
          <w:rFonts w:ascii="Book Antiqua" w:hAnsi="Book Antiqua" w:cs="Courier New"/>
          <w:sz w:val="28"/>
          <w:szCs w:val="28"/>
        </w:rPr>
        <w:t xml:space="preserve"> nyeri vissza a hitét, a kvázi sok-személytelenből átvált az egy-személyesbe; a jelenet éles fénybe helyezi azt a katartikus pillanatot, amelyben Anyja a halottas ágyán megvallja neki, hogy nem az igazi apja nevét viseli. Az önértelmezés fontos momentumává válik ez, ettől a pillanattól Keleti Dávid más ember lesz. Mindennek ára van. Eszerint az </w:t>
      </w:r>
      <w:r w:rsidRPr="00B77469">
        <w:rPr>
          <w:rFonts w:ascii="Book Antiqua" w:hAnsi="Book Antiqua" w:cs="Courier New"/>
          <w:i/>
          <w:sz w:val="28"/>
          <w:szCs w:val="28"/>
        </w:rPr>
        <w:t>Emléked leszek</w:t>
      </w:r>
      <w:r w:rsidRPr="00B77469">
        <w:rPr>
          <w:rFonts w:ascii="Book Antiqua" w:hAnsi="Book Antiqua" w:cs="Courier New"/>
          <w:sz w:val="28"/>
          <w:szCs w:val="28"/>
        </w:rPr>
        <w:t xml:space="preserve"> érezhetően (és a bíráló reményei szerint) korántsem vég</w:t>
      </w:r>
      <w:r w:rsidR="00913C4E">
        <w:rPr>
          <w:rFonts w:ascii="Book Antiqua" w:hAnsi="Book Antiqua" w:cs="Courier New"/>
          <w:sz w:val="28"/>
          <w:szCs w:val="28"/>
        </w:rPr>
        <w:t>-</w:t>
      </w:r>
      <w:r w:rsidRPr="00B77469">
        <w:rPr>
          <w:rFonts w:ascii="Book Antiqua" w:hAnsi="Book Antiqua" w:cs="Courier New"/>
          <w:sz w:val="28"/>
          <w:szCs w:val="28"/>
        </w:rPr>
        <w:t>pontja ennek az egyszemély-történetnek, mert várakozást kelt az ígéretes folytatáshoz.</w:t>
      </w:r>
    </w:p>
    <w:p w14:paraId="2095522D" w14:textId="460E757E" w:rsidR="0026492E" w:rsidRPr="00B77469" w:rsidRDefault="0026492E" w:rsidP="00913C4E">
      <w:pPr>
        <w:spacing w:after="0" w:line="240" w:lineRule="auto"/>
        <w:ind w:firstLine="709"/>
        <w:jc w:val="both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i/>
          <w:sz w:val="28"/>
          <w:szCs w:val="28"/>
        </w:rPr>
        <w:t>„Körülnézni, mi maradt?”</w:t>
      </w:r>
      <w:r w:rsidR="00913C4E">
        <w:rPr>
          <w:rFonts w:ascii="Book Antiqua" w:hAnsi="Book Antiqua" w:cs="Courier New"/>
          <w:sz w:val="28"/>
          <w:szCs w:val="28"/>
        </w:rPr>
        <w:t xml:space="preserve">, </w:t>
      </w:r>
      <w:r w:rsidRPr="00B77469">
        <w:rPr>
          <w:rFonts w:ascii="Book Antiqua" w:hAnsi="Book Antiqua" w:cs="Courier New"/>
          <w:sz w:val="28"/>
          <w:szCs w:val="28"/>
        </w:rPr>
        <w:t>hogy a szerző saját magához intézett instrukcióját idézzem végezetül.</w:t>
      </w:r>
    </w:p>
    <w:p w14:paraId="0E81A537" w14:textId="39FD299E" w:rsidR="003F57E1" w:rsidRPr="00B77469" w:rsidRDefault="003F57E1" w:rsidP="00B77469">
      <w:pPr>
        <w:spacing w:after="0" w:line="240" w:lineRule="auto"/>
        <w:ind w:firstLine="709"/>
        <w:rPr>
          <w:rFonts w:ascii="Book Antiqua" w:hAnsi="Book Antiqua" w:cs="Courier New"/>
          <w:sz w:val="28"/>
          <w:szCs w:val="28"/>
        </w:rPr>
      </w:pPr>
      <w:r w:rsidRPr="00B77469">
        <w:rPr>
          <w:rFonts w:ascii="Book Antiqua" w:hAnsi="Book Antiqua" w:cs="Courier New"/>
          <w:sz w:val="28"/>
          <w:szCs w:val="28"/>
        </w:rPr>
        <w:t xml:space="preserve">Erről szól a </w:t>
      </w:r>
      <w:r w:rsidRPr="00B77469">
        <w:rPr>
          <w:rFonts w:ascii="Book Antiqua" w:hAnsi="Book Antiqua" w:cs="Courier New"/>
          <w:i/>
          <w:sz w:val="28"/>
          <w:szCs w:val="28"/>
        </w:rPr>
        <w:t xml:space="preserve">Bűnregény, </w:t>
      </w:r>
      <w:r w:rsidRPr="00B77469">
        <w:rPr>
          <w:rFonts w:ascii="Book Antiqua" w:hAnsi="Book Antiqua" w:cs="Courier New"/>
          <w:sz w:val="28"/>
          <w:szCs w:val="28"/>
        </w:rPr>
        <w:t>de ez már egy másik kritika tárgya.</w:t>
      </w:r>
    </w:p>
    <w:p w14:paraId="76F3543E" w14:textId="3941AA6B" w:rsidR="0015339C" w:rsidRDefault="0015339C" w:rsidP="00B7746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E90996D" w14:textId="5EFFE479" w:rsidR="00882FAD" w:rsidRPr="00882FAD" w:rsidRDefault="00882FAD" w:rsidP="00B77469">
      <w:pPr>
        <w:spacing w:after="0" w:line="240" w:lineRule="auto"/>
        <w:ind w:firstLine="709"/>
        <w:rPr>
          <w:rFonts w:ascii="Book Antiqua" w:hAnsi="Book Antiqua" w:cs="Courier New"/>
          <w:i/>
          <w:sz w:val="28"/>
          <w:szCs w:val="28"/>
        </w:rPr>
      </w:pPr>
      <w:r w:rsidRPr="00882FAD">
        <w:rPr>
          <w:rFonts w:ascii="Book Antiqua" w:hAnsi="Book Antiqua" w:cs="Courier New"/>
          <w:i/>
          <w:sz w:val="28"/>
          <w:szCs w:val="28"/>
        </w:rPr>
        <w:t xml:space="preserve">Kelecsényi László: </w:t>
      </w:r>
      <w:r w:rsidRPr="00882FAD">
        <w:rPr>
          <w:rFonts w:ascii="Book Antiqua" w:hAnsi="Book Antiqua" w:cs="Courier New"/>
          <w:i/>
          <w:sz w:val="28"/>
          <w:szCs w:val="28"/>
        </w:rPr>
        <w:t xml:space="preserve">Szivárványgömb, </w:t>
      </w:r>
      <w:r w:rsidRPr="00882FAD">
        <w:rPr>
          <w:rFonts w:ascii="Book Antiqua" w:hAnsi="Book Antiqua" w:cs="Courier New"/>
          <w:i/>
          <w:sz w:val="28"/>
          <w:szCs w:val="28"/>
        </w:rPr>
        <w:t>Kortárs Könyvkiadó, 2014.</w:t>
      </w:r>
      <w:r>
        <w:rPr>
          <w:rFonts w:ascii="Book Antiqua" w:hAnsi="Book Antiqua" w:cs="Courier New"/>
          <w:i/>
          <w:sz w:val="28"/>
          <w:szCs w:val="28"/>
        </w:rPr>
        <w:t>;</w:t>
      </w:r>
      <w:bookmarkStart w:id="1" w:name="_GoBack"/>
      <w:bookmarkEnd w:id="1"/>
    </w:p>
    <w:p w14:paraId="2733A11E" w14:textId="7B0A8E3E" w:rsidR="00882FAD" w:rsidRPr="00882FAD" w:rsidRDefault="00882FAD" w:rsidP="00B77469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882FAD">
        <w:rPr>
          <w:rFonts w:ascii="Book Antiqua" w:hAnsi="Book Antiqua" w:cs="Courier New"/>
          <w:i/>
          <w:sz w:val="28"/>
          <w:szCs w:val="28"/>
        </w:rPr>
        <w:t xml:space="preserve">                                  </w:t>
      </w:r>
      <w:r w:rsidRPr="00882FAD">
        <w:rPr>
          <w:rFonts w:ascii="Book Antiqua" w:hAnsi="Book Antiqua" w:cs="Courier New"/>
          <w:i/>
          <w:sz w:val="28"/>
          <w:szCs w:val="28"/>
        </w:rPr>
        <w:t>Emléked leszek</w:t>
      </w:r>
      <w:r w:rsidRPr="00882FAD">
        <w:rPr>
          <w:rFonts w:ascii="Book Antiqua" w:hAnsi="Book Antiqua" w:cs="Courier New"/>
          <w:i/>
          <w:sz w:val="28"/>
          <w:szCs w:val="28"/>
        </w:rPr>
        <w:t>, Kossuth Kiadó, 2014.</w:t>
      </w:r>
    </w:p>
    <w:sectPr w:rsidR="00882FAD" w:rsidRPr="00882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enovo" w:date="2023-01-15T16:05:00Z" w:initials="L">
    <w:p w14:paraId="66E4AE40" w14:textId="77777777" w:rsidR="0026492E" w:rsidRDefault="0026492E">
      <w:pPr>
        <w:pStyle w:val="Jegyzetszveg"/>
      </w:pPr>
      <w:r>
        <w:rPr>
          <w:rStyle w:val="Jegyzethivatkozs"/>
        </w:rPr>
        <w:annotationRef/>
      </w:r>
      <w:r>
        <w:t>j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E4AE4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A1EB" w14:textId="77777777" w:rsidR="000E3200" w:rsidRDefault="000E3200" w:rsidP="003F57E1">
      <w:pPr>
        <w:spacing w:after="0" w:line="240" w:lineRule="auto"/>
      </w:pPr>
      <w:r>
        <w:separator/>
      </w:r>
    </w:p>
  </w:endnote>
  <w:endnote w:type="continuationSeparator" w:id="0">
    <w:p w14:paraId="18EE6478" w14:textId="77777777" w:rsidR="000E3200" w:rsidRDefault="000E3200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EDB32" w14:textId="77777777" w:rsidR="003F57E1" w:rsidRDefault="003F57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D7532" w14:textId="77777777" w:rsidR="003F57E1" w:rsidRDefault="003F57E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3E04" w14:textId="77777777" w:rsidR="003F57E1" w:rsidRDefault="003F57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20C2" w14:textId="77777777" w:rsidR="000E3200" w:rsidRDefault="000E3200" w:rsidP="003F57E1">
      <w:pPr>
        <w:spacing w:after="0" w:line="240" w:lineRule="auto"/>
      </w:pPr>
      <w:r>
        <w:separator/>
      </w:r>
    </w:p>
  </w:footnote>
  <w:footnote w:type="continuationSeparator" w:id="0">
    <w:p w14:paraId="5D2891EE" w14:textId="77777777" w:rsidR="000E3200" w:rsidRDefault="000E3200" w:rsidP="003F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F79D" w14:textId="77777777" w:rsidR="003F57E1" w:rsidRDefault="003F57E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963C4" w14:textId="77777777" w:rsidR="003F57E1" w:rsidRDefault="003F57E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EC43" w14:textId="77777777" w:rsidR="003F57E1" w:rsidRDefault="003F57E1">
    <w:pPr>
      <w:pStyle w:val="lfej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2E"/>
    <w:rsid w:val="000E3200"/>
    <w:rsid w:val="0014232D"/>
    <w:rsid w:val="0015339C"/>
    <w:rsid w:val="0026492E"/>
    <w:rsid w:val="003F57E1"/>
    <w:rsid w:val="003F63E5"/>
    <w:rsid w:val="00531F0A"/>
    <w:rsid w:val="006E5286"/>
    <w:rsid w:val="007021D8"/>
    <w:rsid w:val="00882FAD"/>
    <w:rsid w:val="00913C4E"/>
    <w:rsid w:val="00A0141A"/>
    <w:rsid w:val="00B77469"/>
    <w:rsid w:val="00C2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3B58"/>
  <w15:chartTrackingRefBased/>
  <w15:docId w15:val="{0BF95FD2-1570-40BC-8F73-91CFB04E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9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649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49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492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49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492E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92E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F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57E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F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57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5C1EA-B976-42E8-8DD5-D12F307F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Otthon</cp:lastModifiedBy>
  <cp:revision>2</cp:revision>
  <dcterms:created xsi:type="dcterms:W3CDTF">2023-01-29T20:22:00Z</dcterms:created>
  <dcterms:modified xsi:type="dcterms:W3CDTF">2023-01-29T20:22:00Z</dcterms:modified>
</cp:coreProperties>
</file>