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72" w:rsidRPr="00B430BE" w:rsidRDefault="00BA6372" w:rsidP="00BA6372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430BE">
        <w:rPr>
          <w:rFonts w:ascii="Book Antiqua" w:hAnsi="Book Antiqua"/>
          <w:sz w:val="36"/>
          <w:szCs w:val="36"/>
        </w:rPr>
        <w:t>Norman Károly</w:t>
      </w:r>
    </w:p>
    <w:p w:rsidR="00BA6372" w:rsidRPr="00B430BE" w:rsidRDefault="00BA6372" w:rsidP="00BA6372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B430BE">
        <w:rPr>
          <w:rFonts w:ascii="Book Antiqua" w:hAnsi="Book Antiqua"/>
          <w:i/>
          <w:sz w:val="40"/>
          <w:szCs w:val="40"/>
        </w:rPr>
        <w:t>Egy edző töprengései – V.</w:t>
      </w:r>
    </w:p>
    <w:p w:rsidR="00BA6372" w:rsidRPr="00BA6372" w:rsidRDefault="00BA6372" w:rsidP="00BA6372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BA6372">
        <w:rPr>
          <w:rFonts w:ascii="Book Antiqua" w:hAnsi="Book Antiqua"/>
          <w:b/>
          <w:sz w:val="28"/>
          <w:szCs w:val="28"/>
        </w:rPr>
        <w:t>Sport és műveltség</w:t>
      </w:r>
    </w:p>
    <w:p w:rsidR="00BA6372" w:rsidRPr="00BA6372" w:rsidRDefault="00BA6372" w:rsidP="00BA637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A6372" w:rsidRPr="00BA6372" w:rsidRDefault="00BA6372" w:rsidP="00BA63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 w:cstheme="minorHAnsi"/>
          <w:spacing w:val="-2"/>
          <w:sz w:val="28"/>
          <w:szCs w:val="28"/>
        </w:rPr>
        <w:t>„Igazság”</w:t>
      </w:r>
      <w:r w:rsidRPr="00BA6372">
        <w:rPr>
          <w:rFonts w:ascii="Book Antiqua" w:hAnsi="Book Antiqua" w:cstheme="minorHAnsi"/>
          <w:spacing w:val="-2"/>
          <w:sz w:val="28"/>
          <w:szCs w:val="28"/>
        </w:rPr>
        <w:t>, tényállítás, amely mellett lehet érvelni, de bizonyítani nem</w:t>
      </w:r>
      <w:r w:rsidRPr="00BA6372">
        <w:rPr>
          <w:rFonts w:ascii="Book Antiqua" w:hAnsi="Book Antiqua"/>
          <w:sz w:val="28"/>
          <w:szCs w:val="28"/>
        </w:rPr>
        <w:t xml:space="preserve"> lehet, ezért felfogás kérdése, hogy az ember elfogadja-e, vagy sem. Mivel megalapozó bizonyítást nem tud mellékelni hozzá, ha mégis használja, előre kell bocsátania, premisszaként kell használnia</w:t>
      </w:r>
      <w:r>
        <w:rPr>
          <w:rFonts w:ascii="Book Antiqua" w:hAnsi="Book Antiqua"/>
          <w:sz w:val="28"/>
          <w:szCs w:val="28"/>
        </w:rPr>
        <w:t xml:space="preserve"> (kanti értelemben, ahogyan az „apriori”</w:t>
      </w:r>
      <w:r w:rsidRPr="00BA6372">
        <w:rPr>
          <w:rFonts w:ascii="Book Antiqua" w:hAnsi="Book Antiqua"/>
          <w:sz w:val="28"/>
          <w:szCs w:val="28"/>
        </w:rPr>
        <w:t xml:space="preserve"> nem időben előzi meg a tapasztalást, hanem sor</w:t>
      </w:r>
      <w:r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>rendben; vagy mond</w:t>
      </w:r>
      <w:r>
        <w:rPr>
          <w:rFonts w:ascii="Book Antiqua" w:hAnsi="Book Antiqua"/>
          <w:sz w:val="28"/>
          <w:szCs w:val="28"/>
        </w:rPr>
        <w:t>j</w:t>
      </w:r>
      <w:r w:rsidRPr="00BA6372">
        <w:rPr>
          <w:rFonts w:ascii="Book Antiqua" w:hAnsi="Book Antiqua"/>
          <w:sz w:val="28"/>
          <w:szCs w:val="28"/>
        </w:rPr>
        <w:t xml:space="preserve">uk </w:t>
      </w:r>
      <w:proofErr w:type="spellStart"/>
      <w:r w:rsidRPr="00BA6372">
        <w:rPr>
          <w:rFonts w:ascii="Book Antiqua" w:hAnsi="Book Antiqua"/>
          <w:sz w:val="28"/>
          <w:szCs w:val="28"/>
        </w:rPr>
        <w:t>hégelesen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, a puszta lét nem időben, hanem </w:t>
      </w:r>
      <w:proofErr w:type="spellStart"/>
      <w:r w:rsidRPr="00BA6372">
        <w:rPr>
          <w:rFonts w:ascii="Book Antiqua" w:hAnsi="Book Antiqua"/>
          <w:sz w:val="28"/>
          <w:szCs w:val="28"/>
        </w:rPr>
        <w:t>logikailag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előzi meg a lényeget). Ismerünk ilyeneket a kultúrtörténet kezdetétől, egyes természetfeletti hatalmakat nem a tapasztalati bizonyos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ság</w:t>
      </w:r>
      <w:proofErr w:type="spellEnd"/>
      <w:r w:rsidRPr="00BA6372">
        <w:rPr>
          <w:rFonts w:ascii="Book Antiqua" w:hAnsi="Book Antiqua"/>
          <w:sz w:val="28"/>
          <w:szCs w:val="28"/>
        </w:rPr>
        <w:t>, hanem a hit alapoz meg, jobbára utólag keresik hozzá valósággal való kapcsolatukat. A sport is szolgálhat ilyesmivel, edzője válogatja, hogy ki mifélékkel operál. Ha igaznak gondolom bizonyítás nélkül, hogy a művel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tebb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és gondolkodóbb sportoló és edző jobb is, akkor ez az én </w:t>
      </w:r>
      <w:r w:rsidRPr="00BA6372">
        <w:rPr>
          <w:rFonts w:ascii="Book Antiqua" w:hAnsi="Book Antiqua"/>
          <w:i/>
          <w:sz w:val="28"/>
          <w:szCs w:val="28"/>
        </w:rPr>
        <w:t>hitem</w:t>
      </w:r>
      <w:r w:rsidRPr="00BA6372">
        <w:rPr>
          <w:rFonts w:ascii="Book Antiqua" w:hAnsi="Book Antiqua"/>
          <w:sz w:val="28"/>
          <w:szCs w:val="28"/>
        </w:rPr>
        <w:t>.</w:t>
      </w:r>
    </w:p>
    <w:p w:rsidR="00BA6372" w:rsidRPr="00BA6372" w:rsidRDefault="00BA6372" w:rsidP="00BA63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>Ha maga a sportoló töprengőbe esik, voluntarista edzők lesújtanak</w:t>
      </w:r>
      <w:r>
        <w:rPr>
          <w:rFonts w:ascii="Book Antiqua" w:hAnsi="Book Antiqua"/>
          <w:sz w:val="28"/>
          <w:szCs w:val="28"/>
        </w:rPr>
        <w:t xml:space="preserve"> rá, helyreteszik, mi a dolga. „</w:t>
      </w:r>
      <w:r w:rsidRPr="00BA6372">
        <w:rPr>
          <w:rFonts w:ascii="Book Antiqua" w:hAnsi="Book Antiqua"/>
          <w:sz w:val="28"/>
          <w:szCs w:val="28"/>
        </w:rPr>
        <w:t>Te mindig spekuláls</w:t>
      </w:r>
      <w:r>
        <w:rPr>
          <w:rFonts w:ascii="Book Antiqua" w:hAnsi="Book Antiqua"/>
          <w:sz w:val="28"/>
          <w:szCs w:val="28"/>
        </w:rPr>
        <w:t>z. Sose lesz belőled ez meg az.”</w:t>
      </w:r>
      <w:r w:rsidRPr="00BA6372">
        <w:rPr>
          <w:rFonts w:ascii="Book Antiqua" w:hAnsi="Book Antiqua"/>
          <w:sz w:val="28"/>
          <w:szCs w:val="28"/>
        </w:rPr>
        <w:t xml:space="preserve"> Platóni, </w:t>
      </w:r>
      <w:proofErr w:type="spellStart"/>
      <w:r w:rsidRPr="00BA6372">
        <w:rPr>
          <w:rFonts w:ascii="Book Antiqua" w:hAnsi="Book Antiqua"/>
          <w:sz w:val="28"/>
          <w:szCs w:val="28"/>
        </w:rPr>
        <w:t>filozófusvezérelt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világban ez az edzői felfogás persze nem volna valami rangos, ami az edzősorsokról azért nem mond semmit, </w:t>
      </w:r>
      <w:r w:rsidRPr="00BA6372">
        <w:rPr>
          <w:rFonts w:ascii="Book Antiqua" w:hAnsi="Book Antiqua" w:cstheme="minorHAnsi"/>
          <w:spacing w:val="-4"/>
          <w:sz w:val="28"/>
          <w:szCs w:val="28"/>
        </w:rPr>
        <w:t>mert nincsenek platóni világok, az eddigi efféle próbálkozások megbuktak.</w:t>
      </w:r>
      <w:r w:rsidRPr="00BA6372">
        <w:rPr>
          <w:rFonts w:ascii="Book Antiqua" w:hAnsi="Book Antiqua"/>
          <w:sz w:val="28"/>
          <w:szCs w:val="28"/>
        </w:rPr>
        <w:t xml:space="preserve"> Ráadásul van ebben a felfogásban igazság, az avatatlan, szakszerűtlen okoskodás esetenként érhet kevesebbet, mint a nagyobb tapasztalat irány</w:t>
      </w:r>
      <w:r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 xml:space="preserve">mutatása. Szép erény a kételkedő tépelődési hajlam, de mindjárt ettől nem emelkedik föl a százhatvan kilós súly, ér a célfekete közepébe a léglőszer (és hasonló szakkifejezések), sőt előfordulhat, hogy az elmélkedő </w:t>
      </w:r>
      <w:proofErr w:type="spellStart"/>
      <w:r w:rsidRPr="00BA6372">
        <w:rPr>
          <w:rFonts w:ascii="Book Antiqua" w:hAnsi="Book Antiqua"/>
          <w:sz w:val="28"/>
          <w:szCs w:val="28"/>
        </w:rPr>
        <w:t>késleke</w:t>
      </w:r>
      <w:r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>dés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az életbe kerül (repülés). Jó vagy te </w:t>
      </w:r>
      <w:proofErr w:type="gramStart"/>
      <w:r w:rsidRPr="00BA6372">
        <w:rPr>
          <w:rFonts w:ascii="Book Antiqua" w:hAnsi="Book Antiqua"/>
          <w:sz w:val="28"/>
          <w:szCs w:val="28"/>
        </w:rPr>
        <w:t>ottan</w:t>
      </w:r>
      <w:proofErr w:type="gramEnd"/>
      <w:r w:rsidRPr="00BA6372">
        <w:rPr>
          <w:rFonts w:ascii="Book Antiqua" w:hAnsi="Book Antiqua"/>
          <w:sz w:val="28"/>
          <w:szCs w:val="28"/>
        </w:rPr>
        <w:t xml:space="preserve"> mint izomagyú állat, </w:t>
      </w:r>
      <w:proofErr w:type="spellStart"/>
      <w:r w:rsidRPr="00BA6372">
        <w:rPr>
          <w:rFonts w:ascii="Book Antiqua" w:hAnsi="Book Antiqua"/>
          <w:sz w:val="28"/>
          <w:szCs w:val="28"/>
        </w:rPr>
        <w:t>eriggy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a Tudományos Akadémiába, ha </w:t>
      </w:r>
      <w:r w:rsidRPr="00BA6372">
        <w:rPr>
          <w:rFonts w:ascii="Book Antiqua" w:hAnsi="Book Antiqua"/>
          <w:i/>
          <w:sz w:val="28"/>
          <w:szCs w:val="28"/>
        </w:rPr>
        <w:t xml:space="preserve">ahelyett </w:t>
      </w:r>
      <w:r w:rsidRPr="00BA6372">
        <w:rPr>
          <w:rFonts w:ascii="Book Antiqua" w:hAnsi="Book Antiqua"/>
          <w:sz w:val="28"/>
          <w:szCs w:val="28"/>
        </w:rPr>
        <w:t xml:space="preserve">bölcselkedni akarsz. </w:t>
      </w:r>
    </w:p>
    <w:p w:rsidR="00BA6372" w:rsidRPr="00BA6372" w:rsidRDefault="00BA6372" w:rsidP="00BA63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 xml:space="preserve">Eközben persze az edző más. Leinti az okoskodó növendéket; de maga nem lehet meg okoskodás nélkül, miközben őt is leintenék a még okosabb edzők, pláne az edzők tanárai. Mire egy edző az okoskodás jogát kivívja, keményen meg kell ezért küzdenie. </w:t>
      </w:r>
      <w:proofErr w:type="spellStart"/>
      <w:r w:rsidRPr="00BA6372">
        <w:rPr>
          <w:rFonts w:ascii="Book Antiqua" w:hAnsi="Book Antiqua"/>
          <w:sz w:val="28"/>
          <w:szCs w:val="28"/>
        </w:rPr>
        <w:t>Széchy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mester is ezt tette, el is bújt a kezdetén, s jól tette. </w:t>
      </w:r>
      <w:proofErr w:type="spellStart"/>
      <w:r w:rsidRPr="00BA6372">
        <w:rPr>
          <w:rFonts w:ascii="Book Antiqua" w:hAnsi="Book Antiqua"/>
          <w:sz w:val="28"/>
          <w:szCs w:val="28"/>
        </w:rPr>
        <w:t>Cogito</w:t>
      </w:r>
      <w:proofErr w:type="spellEnd"/>
      <w:r w:rsidRPr="00BA6372">
        <w:rPr>
          <w:rFonts w:ascii="Book Antiqua" w:hAnsi="Book Antiqua"/>
          <w:sz w:val="28"/>
          <w:szCs w:val="28"/>
        </w:rPr>
        <w:t>, ergo edző sum.</w:t>
      </w:r>
    </w:p>
    <w:p w:rsidR="00BA6372" w:rsidRPr="00BA6372" w:rsidRDefault="00BA6372" w:rsidP="00BA637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>Nem elborult szakkifejezéseken akarok lovagolni. Bemegy az ember a vadászboltba, mert életében elős</w:t>
      </w:r>
      <w:r>
        <w:rPr>
          <w:rFonts w:ascii="Book Antiqua" w:hAnsi="Book Antiqua"/>
          <w:sz w:val="28"/>
          <w:szCs w:val="28"/>
        </w:rPr>
        <w:t>zör léglőszert akar vásárolni. „Sörétet szeretnék” – mondja. „</w:t>
      </w:r>
      <w:r w:rsidRPr="00BA6372">
        <w:rPr>
          <w:rFonts w:ascii="Book Antiqua" w:hAnsi="Book Antiqua"/>
          <w:sz w:val="28"/>
          <w:szCs w:val="28"/>
        </w:rPr>
        <w:t>Miféle sörétet? Nem tartu</w:t>
      </w:r>
      <w:r>
        <w:rPr>
          <w:rFonts w:ascii="Book Antiqua" w:hAnsi="Book Antiqua"/>
          <w:sz w:val="28"/>
          <w:szCs w:val="28"/>
        </w:rPr>
        <w:t>nk sörétet”</w:t>
      </w:r>
      <w:r w:rsidRPr="00BA6372">
        <w:rPr>
          <w:rFonts w:ascii="Book Antiqua" w:hAnsi="Book Antiqua"/>
          <w:sz w:val="28"/>
          <w:szCs w:val="28"/>
        </w:rPr>
        <w:t xml:space="preserve"> – így az eladó, végtelen megvetéssel, ami igazán kijár mindazoknak, akik a gyermek</w:t>
      </w:r>
      <w:r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 xml:space="preserve">koruk népünnepélyeinek lövöldéjében megtapasztalt légpuska lövedékét </w:t>
      </w:r>
      <w:r w:rsidRPr="00BA6372">
        <w:rPr>
          <w:rFonts w:ascii="Book Antiqua" w:hAnsi="Book Antiqua"/>
          <w:sz w:val="28"/>
          <w:szCs w:val="28"/>
        </w:rPr>
        <w:lastRenderedPageBreak/>
        <w:t xml:space="preserve">ezen a néven ismerték. A sörét, </w:t>
      </w:r>
      <w:proofErr w:type="spellStart"/>
      <w:r w:rsidRPr="00BA6372">
        <w:rPr>
          <w:rFonts w:ascii="Book Antiqua" w:hAnsi="Book Antiqua"/>
          <w:sz w:val="28"/>
          <w:szCs w:val="28"/>
        </w:rPr>
        <w:t>kéremszépen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, dara, esetleg fém </w:t>
      </w:r>
      <w:proofErr w:type="spellStart"/>
      <w:r w:rsidRPr="00BA6372">
        <w:rPr>
          <w:rFonts w:ascii="Book Antiqua" w:hAnsi="Book Antiqua"/>
          <w:sz w:val="28"/>
          <w:szCs w:val="28"/>
        </w:rPr>
        <w:t>dirib</w:t>
      </w:r>
      <w:proofErr w:type="spellEnd"/>
      <w:r w:rsidRPr="00BA6372">
        <w:rPr>
          <w:rFonts w:ascii="Book Antiqua" w:hAnsi="Book Antiqua"/>
          <w:sz w:val="28"/>
          <w:szCs w:val="28"/>
        </w:rPr>
        <w:t>-darab, bajor-osztrák nyelvi eredettel. Ön valószínűleg nem sörétes vadászfegyverhez keres lövedéket, hanem légpus</w:t>
      </w:r>
      <w:r>
        <w:rPr>
          <w:rFonts w:ascii="Book Antiqua" w:hAnsi="Book Antiqua"/>
          <w:sz w:val="28"/>
          <w:szCs w:val="28"/>
        </w:rPr>
        <w:t>kába, légpisztolyba valót, ami „léglőszer”</w:t>
      </w:r>
      <w:r w:rsidRPr="00BA6372">
        <w:rPr>
          <w:rFonts w:ascii="Book Antiqua" w:hAnsi="Book Antiqua"/>
          <w:sz w:val="28"/>
          <w:szCs w:val="28"/>
        </w:rPr>
        <w:t xml:space="preserve"> névre hallgat. Akkor tehát azt sem tudja, hogy diabolót akar-e (az a </w:t>
      </w:r>
      <w:r>
        <w:rPr>
          <w:rFonts w:ascii="Book Antiqua" w:hAnsi="Book Antiqua"/>
          <w:sz w:val="28"/>
          <w:szCs w:val="28"/>
        </w:rPr>
        <w:t>szoknyást), és abból milyen kali</w:t>
      </w:r>
      <w:r w:rsidRPr="00BA6372">
        <w:rPr>
          <w:rFonts w:ascii="Book Antiqua" w:hAnsi="Book Antiqua"/>
          <w:sz w:val="28"/>
          <w:szCs w:val="28"/>
        </w:rPr>
        <w:t xml:space="preserve">berűt (azaz mekkora a fegyvercső vagy sporteszköz </w:t>
      </w:r>
      <w:proofErr w:type="spellStart"/>
      <w:r w:rsidRPr="00BA6372">
        <w:rPr>
          <w:rFonts w:ascii="Book Antiqua" w:hAnsi="Book Antiqua"/>
          <w:sz w:val="28"/>
          <w:szCs w:val="28"/>
        </w:rPr>
        <w:t>csövének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belső átmé</w:t>
      </w:r>
      <w:r>
        <w:rPr>
          <w:rFonts w:ascii="Book Antiqua" w:hAnsi="Book Antiqua"/>
          <w:sz w:val="28"/>
          <w:szCs w:val="28"/>
        </w:rPr>
        <w:t>rője, de vigyázni kell, mert a „22-es”</w:t>
      </w:r>
      <w:r w:rsidRPr="00BA6372">
        <w:rPr>
          <w:rFonts w:ascii="Book Antiqua" w:hAnsi="Book Antiqua"/>
          <w:sz w:val="28"/>
          <w:szCs w:val="28"/>
        </w:rPr>
        <w:t xml:space="preserve"> nem azt jelenti, hogy direk</w:t>
      </w:r>
      <w:r>
        <w:rPr>
          <w:rFonts w:ascii="Book Antiqua" w:hAnsi="Book Antiqua"/>
          <w:sz w:val="28"/>
          <w:szCs w:val="28"/>
        </w:rPr>
        <w:t>t</w:t>
      </w:r>
      <w:r w:rsidRPr="00BA6372">
        <w:rPr>
          <w:rFonts w:ascii="Book Antiqua" w:hAnsi="Book Antiqua"/>
          <w:sz w:val="28"/>
          <w:szCs w:val="28"/>
        </w:rPr>
        <w:t>ben annyi hüvelyk, centi, kilométer vagy fényév. Egyébként a pisztolyán az, ottan, s</w:t>
      </w:r>
      <w:r w:rsidR="00B57F56">
        <w:rPr>
          <w:rFonts w:ascii="Book Antiqua" w:hAnsi="Book Antiqua"/>
          <w:sz w:val="28"/>
          <w:szCs w:val="28"/>
        </w:rPr>
        <w:t>em ravasz, mert ravasz a róka. „Elsütő billentyű”</w:t>
      </w:r>
      <w:r w:rsidRPr="00BA6372">
        <w:rPr>
          <w:rFonts w:ascii="Book Antiqua" w:hAnsi="Book Antiqua"/>
          <w:sz w:val="28"/>
          <w:szCs w:val="28"/>
        </w:rPr>
        <w:t>.</w:t>
      </w:r>
    </w:p>
    <w:p w:rsidR="00BA6372" w:rsidRPr="00BA6372" w:rsidRDefault="00BA6372" w:rsidP="00B57F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A6372">
        <w:rPr>
          <w:rFonts w:ascii="Book Antiqua" w:hAnsi="Book Antiqua"/>
          <w:sz w:val="28"/>
          <w:szCs w:val="28"/>
        </w:rPr>
        <w:t>Jóvanna</w:t>
      </w:r>
      <w:proofErr w:type="spellEnd"/>
      <w:r w:rsidRPr="00BA6372">
        <w:rPr>
          <w:rFonts w:ascii="Book Antiqua" w:hAnsi="Book Antiqua"/>
          <w:sz w:val="28"/>
          <w:szCs w:val="28"/>
        </w:rPr>
        <w:t>. Természetesen elvárható a szaknyelv ismerete, de hiszen ez evidencia; és most egyáltalában nem az a szándékom, hogy a sportági újoncok kellő kezdeti megalázásának edzői módszertanáról számoljak be, bár figyelemre méltó, milyen erős eszköze ennek a nyelv; kezdő álljon a sor végére, mi az, hogy hol itt a sor. Tanuljon a vastagabbaktól; kit tetszik mondani? Azt a kövéret?</w:t>
      </w:r>
    </w:p>
    <w:p w:rsidR="00BA6372" w:rsidRPr="00BA6372" w:rsidRDefault="00BA6372" w:rsidP="00BA637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A6372" w:rsidRPr="00B57F56" w:rsidRDefault="00BA6372" w:rsidP="00B57F56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B57F56">
        <w:rPr>
          <w:rFonts w:ascii="Book Antiqua" w:hAnsi="Book Antiqua"/>
          <w:b/>
          <w:sz w:val="28"/>
          <w:szCs w:val="28"/>
        </w:rPr>
        <w:t>Kezdetben</w:t>
      </w:r>
    </w:p>
    <w:p w:rsidR="00BA6372" w:rsidRPr="00BA6372" w:rsidRDefault="00BA6372" w:rsidP="00BA637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A6372" w:rsidRPr="00BA6372" w:rsidRDefault="00BA6372" w:rsidP="00B57F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>Bonyolódjunk bele a premisszakérdésbe. Én olyan edző vagyok (és nem vagyok ezzel egyedül), aki szentül hiszi, hogy két, minden más tekintetben ugyanolyan versenyző közül az a jobb, aki okosabb. Az az okosabb, aki ütőképesebben gondolkodik, amihez természetesen fejlett nyelvi képességek, szókincs, fogalmazási képesség, célra törő logika, mi több: ismeretanyag, műveltség tartozik. Bár az ehhez tartozó hardver, vagyis az agy nevű élettani szerkezet együtt születik az emberrel, de a másik alapfeltétel – továbbra is informatikai szakkifejezéssel élve – a megfelelő felprogramozottság, amin az ember az előélete során esik át.</w:t>
      </w:r>
    </w:p>
    <w:p w:rsidR="00BA6372" w:rsidRPr="00BA6372" w:rsidRDefault="00BA6372" w:rsidP="00B57F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 xml:space="preserve">Volt nekem efféle </w:t>
      </w:r>
      <w:r w:rsidR="00B57F56">
        <w:rPr>
          <w:rFonts w:ascii="Book Antiqua" w:hAnsi="Book Antiqua"/>
          <w:sz w:val="28"/>
          <w:szCs w:val="28"/>
        </w:rPr>
        <w:t>edzőm, a Józsi. Még a napi több</w:t>
      </w:r>
      <w:r w:rsidRPr="00BA6372">
        <w:rPr>
          <w:rFonts w:ascii="Book Antiqua" w:hAnsi="Book Antiqua"/>
          <w:sz w:val="28"/>
          <w:szCs w:val="28"/>
        </w:rPr>
        <w:t>órás, vízben történő rángatódzás korszakában történt, hogy egyszer csak meghívott egy költőt író-olvasó találkozóra a csapathoz; vonogattuk a vállunkat, tizenévesek. Egy másik esetben pedig a megszokotthoz képest eltérően viselkedett: nem kimérte a négyszer ezer méter gyorsot időre, negyed</w:t>
      </w:r>
      <w:r w:rsidR="00B57F56"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 xml:space="preserve">óránként indulva, hanem udvariasan érdeklődött Pistától és tőlem, hogy mit gyakorlunk és milyen közvetlen céllal. Néztünk egymásra, kapjuk a parancsot, végrehajtjuk, mi az, hogy mit és mivégre. Másfél év alatt ez még sosem merült fel, most ugyan miért? Sokkal később arra jutottam, hogy ezzel, vagyis az ember testének mozgósítása mellett az agyáéval is, </w:t>
      </w:r>
      <w:proofErr w:type="spellStart"/>
      <w:r w:rsidRPr="00BA6372">
        <w:rPr>
          <w:rFonts w:ascii="Book Antiqua" w:hAnsi="Book Antiqua"/>
          <w:sz w:val="28"/>
          <w:szCs w:val="28"/>
        </w:rPr>
        <w:t>kez</w:t>
      </w:r>
      <w:r w:rsidR="00B57F56"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>denie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kellett volna, kell egy edzőnek. Akkor a versenyzője nem alá</w:t>
      </w:r>
      <w:r w:rsidR="00B57F56"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 xml:space="preserve">rendeltje lesz, hanem – ugyan kisebb tapasztalatú, de – az edzője szellemi partnere. Jobb eredmény érhető el ezzel, nem csak azért, mert kevesebb </w:t>
      </w:r>
      <w:r w:rsidRPr="00BA6372">
        <w:rPr>
          <w:rFonts w:ascii="Book Antiqua" w:hAnsi="Book Antiqua"/>
          <w:sz w:val="28"/>
          <w:szCs w:val="28"/>
        </w:rPr>
        <w:lastRenderedPageBreak/>
        <w:t>lesz az élettani akadály, a dac és az ellenállás, ha közös a vállalkozás. Hanem: mert a kifinomultabb gondolkodás, a szellemi befektetés: többlet erőforrás.</w:t>
      </w:r>
    </w:p>
    <w:p w:rsidR="00BA6372" w:rsidRPr="00BA6372" w:rsidRDefault="00BA6372" w:rsidP="00B57F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>Nagyon egyszerű a premisszakérdés. Abban, hogy két, különben minden egyéb tekintetben azonos versenyző közül az halad jobban, aki szellemileg is felkészültebb</w:t>
      </w:r>
      <w:r w:rsidR="00B57F56">
        <w:rPr>
          <w:rFonts w:ascii="Book Antiqua" w:hAnsi="Book Antiqua"/>
          <w:sz w:val="28"/>
          <w:szCs w:val="28"/>
        </w:rPr>
        <w:t>,</w:t>
      </w:r>
      <w:r w:rsidRPr="00BA6372">
        <w:rPr>
          <w:rFonts w:ascii="Book Antiqua" w:hAnsi="Book Antiqua"/>
          <w:sz w:val="28"/>
          <w:szCs w:val="28"/>
        </w:rPr>
        <w:t xml:space="preserve"> és odateszi magát, csak hinni lehet. Hiszen nincsen két, különben teljesen egyforma ember. Arról pedig, hogy mi volna a különbség, ha ugyanaz az ember, pontosan ugyanabban a vállal</w:t>
      </w:r>
      <w:r w:rsidR="00B57F56"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kozásában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A6372">
        <w:rPr>
          <w:rFonts w:ascii="Book Antiqua" w:hAnsi="Book Antiqua"/>
          <w:sz w:val="28"/>
          <w:szCs w:val="28"/>
        </w:rPr>
        <w:t>gondolkodóilag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is sportolna, illetve csak zsigerileg, ugyanúgy nem tehető tényleges összehasonlítás, mint a történele</w:t>
      </w:r>
      <w:r w:rsidR="00B57F56">
        <w:rPr>
          <w:rFonts w:ascii="Book Antiqua" w:hAnsi="Book Antiqua"/>
          <w:sz w:val="28"/>
          <w:szCs w:val="28"/>
        </w:rPr>
        <w:t>mben, ahol, ismeretes módon, a „ha”</w:t>
      </w:r>
      <w:r w:rsidRPr="00BA6372"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val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kezdődő mondatok merőben fölöslegesek.</w:t>
      </w:r>
    </w:p>
    <w:p w:rsidR="00BA6372" w:rsidRPr="00BA6372" w:rsidRDefault="00BA6372" w:rsidP="00B57F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>Mit hiszek? Ugyanolya</w:t>
      </w:r>
      <w:r w:rsidR="00B57F56">
        <w:rPr>
          <w:rFonts w:ascii="Book Antiqua" w:hAnsi="Book Antiqua"/>
          <w:sz w:val="28"/>
          <w:szCs w:val="28"/>
        </w:rPr>
        <w:t>n</w:t>
      </w:r>
      <w:r w:rsidRPr="00BA6372">
        <w:rPr>
          <w:rFonts w:ascii="Book Antiqua" w:hAnsi="Book Antiqua"/>
          <w:sz w:val="28"/>
          <w:szCs w:val="28"/>
        </w:rPr>
        <w:t xml:space="preserve"> magasak. Ugyanolyan széles a válluk. De az egyik okosabb, </w:t>
      </w:r>
      <w:proofErr w:type="spellStart"/>
      <w:r w:rsidRPr="00BA6372">
        <w:rPr>
          <w:rFonts w:ascii="Book Antiqua" w:hAnsi="Book Antiqua"/>
          <w:sz w:val="28"/>
          <w:szCs w:val="28"/>
        </w:rPr>
        <w:t>árnyaltabban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fogalmaz, gazdagabb a szókincse, arra válaszol, amit kérdezek. Nem csak a teste éli meg a sportot, de az elméje is, ismeri a sportág történetét, teli van kíváncsisággal, álmokkal. Abban hiszek, hogy idők múltán ő lesz a jobb. (Abban nem, hogy mindig vele lesz egyszerűbb.)</w:t>
      </w:r>
    </w:p>
    <w:p w:rsidR="00BA6372" w:rsidRPr="00BA6372" w:rsidRDefault="00BA6372" w:rsidP="00B57F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 xml:space="preserve">Néha, amikor szellemi ottlétet kívánok, azt találom mondani, hogy nem a kéz és a láb úszik vagy evez, hanem a lélek; a kéz és a láb ehhez csak eszközök. Nem minden növendék érti meg azonnal, miért is </w:t>
      </w:r>
      <w:proofErr w:type="spellStart"/>
      <w:r w:rsidRPr="00BA6372">
        <w:rPr>
          <w:rFonts w:ascii="Book Antiqua" w:hAnsi="Book Antiqua"/>
          <w:sz w:val="28"/>
          <w:szCs w:val="28"/>
        </w:rPr>
        <w:t>mon</w:t>
      </w:r>
      <w:r w:rsidR="00B57F56"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>dom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, és akkor megkérdezem: mit gondol, hogyan volt képes Takács Károly egykori jobbkezes </w:t>
      </w:r>
      <w:proofErr w:type="spellStart"/>
      <w:r w:rsidRPr="00BA6372">
        <w:rPr>
          <w:rFonts w:ascii="Book Antiqua" w:hAnsi="Book Antiqua"/>
          <w:sz w:val="28"/>
          <w:szCs w:val="28"/>
        </w:rPr>
        <w:t>sportlövő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a bal kezével világcsúcsra, kétszeres olimpiai bajnokságra, miután lerobbant a jobb kézfeje, azaz elvesztette azt a testrészét, amely ki volt képezve a pisztoly elsütésére? A mutatóujj csak meghúzza az elsütő billentyű</w:t>
      </w:r>
      <w:r w:rsidR="00B57F56">
        <w:rPr>
          <w:rFonts w:ascii="Book Antiqua" w:hAnsi="Book Antiqua"/>
          <w:sz w:val="28"/>
          <w:szCs w:val="28"/>
        </w:rPr>
        <w:t>t; a lélek céloz, lő és talál. „</w:t>
      </w:r>
      <w:r w:rsidRPr="00BA6372">
        <w:rPr>
          <w:rFonts w:ascii="Book Antiqua" w:hAnsi="Book Antiqua"/>
          <w:sz w:val="28"/>
          <w:szCs w:val="28"/>
        </w:rPr>
        <w:t>Én volta</w:t>
      </w:r>
      <w:r w:rsidR="00B57F56">
        <w:rPr>
          <w:rFonts w:ascii="Book Antiqua" w:hAnsi="Book Antiqua"/>
          <w:sz w:val="28"/>
          <w:szCs w:val="28"/>
        </w:rPr>
        <w:t>m Úr, a Vers csak cifra szolga.”</w:t>
      </w:r>
    </w:p>
    <w:p w:rsidR="00BA6372" w:rsidRPr="00BA6372" w:rsidRDefault="00BA6372" w:rsidP="00BA637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A6372" w:rsidRPr="00B57F56" w:rsidRDefault="00BA6372" w:rsidP="00B57F56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B57F56">
        <w:rPr>
          <w:rFonts w:ascii="Book Antiqua" w:hAnsi="Book Antiqua"/>
          <w:b/>
          <w:sz w:val="28"/>
          <w:szCs w:val="28"/>
        </w:rPr>
        <w:t>A könyvtár</w:t>
      </w:r>
    </w:p>
    <w:p w:rsidR="00BA6372" w:rsidRPr="00BA6372" w:rsidRDefault="00BA6372" w:rsidP="00BA637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A6372" w:rsidRPr="00BA6372" w:rsidRDefault="00BA6372" w:rsidP="00B57F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>Hogyan tehet szert az ember műveltségre, szókincsre, fogalmazási, kommunikációs képességekre? Sajna, a közoktatás nem szolgál ilyes</w:t>
      </w:r>
      <w:r w:rsidR="00B57F56"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>mikkel. Vádolhatnám? Az én szemléletem szerint dehogy. Nem ez a fel</w:t>
      </w:r>
      <w:r w:rsidR="00B57F56"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 xml:space="preserve">adata, edzőnek, orvosnak, pedagógusnak, hogy </w:t>
      </w:r>
      <w:proofErr w:type="spellStart"/>
      <w:r w:rsidRPr="00BA6372">
        <w:rPr>
          <w:rFonts w:ascii="Book Antiqua" w:hAnsi="Book Antiqua"/>
          <w:sz w:val="28"/>
          <w:szCs w:val="28"/>
        </w:rPr>
        <w:t>beletöltse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az edénybe a kívánt értékeket: erre képtelen, ez lehetetlen. Aki hosszú évek során nem tanulja meg a matematika elemeit vagy az idegen nyelvet, az utána alap</w:t>
      </w:r>
      <w:r w:rsidR="00B57F56"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talanul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teszi felelőssé az iskolát, amelynek a vonatkozó óráin a fenekét laposra ülte. Ám, idegen nyelvi (vagy akár anyanyelvi!) </w:t>
      </w:r>
      <w:proofErr w:type="gramStart"/>
      <w:r w:rsidRPr="00BA6372">
        <w:rPr>
          <w:rFonts w:ascii="Book Antiqua" w:hAnsi="Book Antiqua"/>
          <w:sz w:val="28"/>
          <w:szCs w:val="28"/>
        </w:rPr>
        <w:t>példával</w:t>
      </w:r>
      <w:proofErr w:type="gramEnd"/>
      <w:r w:rsidRPr="00BA6372">
        <w:rPr>
          <w:rFonts w:ascii="Book Antiqua" w:hAnsi="Book Antiqua"/>
          <w:sz w:val="28"/>
          <w:szCs w:val="28"/>
        </w:rPr>
        <w:t>, aki csak pár hónapot az idegen nyelvi területen él, játszva jut sokkal messzebb, mert – ugyan az élet kény</w:t>
      </w:r>
      <w:r w:rsidR="00B57F56">
        <w:rPr>
          <w:rFonts w:ascii="Book Antiqua" w:hAnsi="Book Antiqua"/>
          <w:sz w:val="28"/>
          <w:szCs w:val="28"/>
        </w:rPr>
        <w:t>sz</w:t>
      </w:r>
      <w:r w:rsidRPr="00BA6372">
        <w:rPr>
          <w:rFonts w:ascii="Book Antiqua" w:hAnsi="Book Antiqua"/>
          <w:sz w:val="28"/>
          <w:szCs w:val="28"/>
        </w:rPr>
        <w:t xml:space="preserve">erében, de – </w:t>
      </w:r>
      <w:r w:rsidRPr="00BA6372">
        <w:rPr>
          <w:rFonts w:ascii="Book Antiqua" w:hAnsi="Book Antiqua"/>
          <w:i/>
          <w:sz w:val="28"/>
          <w:szCs w:val="28"/>
        </w:rPr>
        <w:t>saját maga megtanulja</w:t>
      </w:r>
      <w:r w:rsidRPr="00BA6372">
        <w:rPr>
          <w:rFonts w:ascii="Book Antiqua" w:hAnsi="Book Antiqua"/>
          <w:sz w:val="28"/>
          <w:szCs w:val="28"/>
        </w:rPr>
        <w:t xml:space="preserve">. Az élet kényszere egyben segítség! A tanár, az orvos, az edző: segítő. Azt segíti, </w:t>
      </w:r>
      <w:r w:rsidRPr="00BA6372">
        <w:rPr>
          <w:rFonts w:ascii="Book Antiqua" w:hAnsi="Book Antiqua"/>
          <w:sz w:val="28"/>
          <w:szCs w:val="28"/>
        </w:rPr>
        <w:lastRenderedPageBreak/>
        <w:t xml:space="preserve">aki tanul, gyógyul, edzéseket végez. </w:t>
      </w:r>
      <w:r w:rsidRPr="00BA6372">
        <w:rPr>
          <w:rFonts w:ascii="Book Antiqua" w:hAnsi="Book Antiqua"/>
          <w:i/>
          <w:sz w:val="28"/>
          <w:szCs w:val="28"/>
        </w:rPr>
        <w:t>Ő maga</w:t>
      </w:r>
      <w:r w:rsidRPr="00BA6372">
        <w:rPr>
          <w:rFonts w:ascii="Book Antiqua" w:hAnsi="Book Antiqua"/>
          <w:sz w:val="28"/>
          <w:szCs w:val="28"/>
        </w:rPr>
        <w:t xml:space="preserve">. Már írtam, motiválni sem lehet szabad embert, a motiváció belül lakik, kívülről esetleg lehet ébreszteni, támogatni. </w:t>
      </w:r>
    </w:p>
    <w:p w:rsidR="00BA6372" w:rsidRPr="00BA6372" w:rsidRDefault="00BA6372" w:rsidP="00B57F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 xml:space="preserve">Rendben: mit lehet tenni az általában vett (vagy akár a szorosabban értett, szakmai) műveltségért, szókincsért, fogalmazási és kommunikációs képességekért? </w:t>
      </w:r>
      <w:r w:rsidRPr="00BA6372">
        <w:rPr>
          <w:rFonts w:ascii="Book Antiqua" w:hAnsi="Book Antiqua"/>
          <w:i/>
          <w:sz w:val="28"/>
          <w:szCs w:val="28"/>
        </w:rPr>
        <w:t>Olvasni kell</w:t>
      </w:r>
      <w:r w:rsidRPr="00BA6372">
        <w:rPr>
          <w:rFonts w:ascii="Book Antiqua" w:hAnsi="Book Antiqua"/>
          <w:sz w:val="28"/>
          <w:szCs w:val="28"/>
        </w:rPr>
        <w:t>. A könyvtár: szentély. A könyvtár: fegyvertár. A könyvtárban lakozik a Titkos Tudás. A könyvtár: a Paradicsom. Ami a kommunikációs képességet illeti, annak nem csupán a megszólalási bátor</w:t>
      </w:r>
      <w:r w:rsidR="00811578"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ság</w:t>
      </w:r>
      <w:proofErr w:type="spellEnd"/>
      <w:r w:rsidRPr="00BA6372">
        <w:rPr>
          <w:rFonts w:ascii="Book Antiqua" w:hAnsi="Book Antiqua"/>
          <w:sz w:val="28"/>
          <w:szCs w:val="28"/>
        </w:rPr>
        <w:t>, sőt nem is csak a szókincs és a megfelelő nyelvi szabálykövetés a leg</w:t>
      </w:r>
      <w:r w:rsidR="00811578"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 xml:space="preserve">fontosabb feltétele, hanem az, hogy egyáltalában megértsem a másikat. </w:t>
      </w:r>
      <w:r w:rsidRPr="00811578">
        <w:rPr>
          <w:rFonts w:ascii="Book Antiqua" w:hAnsi="Book Antiqua" w:cstheme="minorHAnsi"/>
          <w:spacing w:val="-4"/>
          <w:sz w:val="28"/>
          <w:szCs w:val="28"/>
        </w:rPr>
        <w:t>Fölfogjam, helyesen értelmezzem a gondolatait, amelyek a kommunikációm</w:t>
      </w:r>
      <w:r w:rsidRPr="00BA6372">
        <w:rPr>
          <w:rFonts w:ascii="Book Antiqua" w:hAnsi="Book Antiqua"/>
          <w:sz w:val="28"/>
          <w:szCs w:val="28"/>
        </w:rPr>
        <w:t xml:space="preserve"> szövet</w:t>
      </w:r>
      <w:r w:rsidR="00B57F56">
        <w:rPr>
          <w:rFonts w:ascii="Book Antiqua" w:hAnsi="Book Antiqua"/>
          <w:sz w:val="28"/>
          <w:szCs w:val="28"/>
        </w:rPr>
        <w:t>ének a másik felét alkotják. A „telepátiában”</w:t>
      </w:r>
      <w:r w:rsidRPr="00BA6372">
        <w:rPr>
          <w:rFonts w:ascii="Book Antiqua" w:hAnsi="Book Antiqua"/>
          <w:sz w:val="28"/>
          <w:szCs w:val="28"/>
        </w:rPr>
        <w:t xml:space="preserve"> sem az a lényeg, hogy a két, telepatikus partner között távolság van, két ember között mindig van távolság, értsük ezt akárhogyan is. Hanem a telepátia lényege az idegen gondolat pontos befogadása, a magam gondolataként való gon</w:t>
      </w:r>
      <w:r w:rsidR="00811578"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dolása</w:t>
      </w:r>
      <w:proofErr w:type="spellEnd"/>
      <w:r w:rsidRPr="00BA6372">
        <w:rPr>
          <w:rFonts w:ascii="Book Antiqua" w:hAnsi="Book Antiqua"/>
          <w:sz w:val="28"/>
          <w:szCs w:val="28"/>
        </w:rPr>
        <w:t>, és a magaménak a partnerben való előidézése. Márpedig, amikor olvasok, a magam gondolataiként gondolom a mások gondolatait, Időn és Téren áthatolva. A könyvtár: a telepátia iskolája.</w:t>
      </w:r>
    </w:p>
    <w:p w:rsidR="00BA6372" w:rsidRPr="00BA6372" w:rsidRDefault="00BA6372" w:rsidP="008115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 xml:space="preserve">Aki olvasott, az sokféleképpen tudja megfogalmazni, amit éppen kell: egy lépést, eljárást, módszert, tanulságot. Az első megfogalmazását hamar felváltja a pontosabb, </w:t>
      </w:r>
      <w:proofErr w:type="spellStart"/>
      <w:r w:rsidRPr="00BA6372">
        <w:rPr>
          <w:rFonts w:ascii="Book Antiqua" w:hAnsi="Book Antiqua"/>
          <w:sz w:val="28"/>
          <w:szCs w:val="28"/>
        </w:rPr>
        <w:t>ütősebb</w:t>
      </w:r>
      <w:proofErr w:type="spellEnd"/>
      <w:r w:rsidRPr="00BA6372">
        <w:rPr>
          <w:rFonts w:ascii="Book Antiqua" w:hAnsi="Book Antiqua"/>
          <w:sz w:val="28"/>
          <w:szCs w:val="28"/>
        </w:rPr>
        <w:t>, tömörebb, hatékonyabb, erősebb, pontosabb, s azt a következő. Egyre jobban tudja-érti, tehát egyre inkább, egyre tökéletes</w:t>
      </w:r>
      <w:r w:rsidR="00811578">
        <w:rPr>
          <w:rFonts w:ascii="Book Antiqua" w:hAnsi="Book Antiqua"/>
          <w:sz w:val="28"/>
          <w:szCs w:val="28"/>
        </w:rPr>
        <w:t xml:space="preserve">ebben képes lesz végrehajtani. „Bajom van a </w:t>
      </w:r>
      <w:proofErr w:type="spellStart"/>
      <w:r w:rsidR="00811578">
        <w:rPr>
          <w:rFonts w:ascii="Book Antiqua" w:hAnsi="Book Antiqua"/>
          <w:sz w:val="28"/>
          <w:szCs w:val="28"/>
        </w:rPr>
        <w:t>sütésemmel</w:t>
      </w:r>
      <w:proofErr w:type="spellEnd"/>
      <w:r w:rsidR="00811578">
        <w:rPr>
          <w:rFonts w:ascii="Book Antiqua" w:hAnsi="Book Antiqua"/>
          <w:sz w:val="28"/>
          <w:szCs w:val="28"/>
        </w:rPr>
        <w:t>”</w:t>
      </w:r>
      <w:r w:rsidRPr="00BA6372">
        <w:rPr>
          <w:rFonts w:ascii="Book Antiqua" w:hAnsi="Book Antiqua"/>
          <w:sz w:val="28"/>
          <w:szCs w:val="28"/>
        </w:rPr>
        <w:t xml:space="preserve"> – szalad ki Gergő, a menő elégedetlen pofájából. Hallja a kezdő sport</w:t>
      </w:r>
      <w:r w:rsidR="00811578">
        <w:rPr>
          <w:rFonts w:ascii="Book Antiqua" w:hAnsi="Book Antiqua"/>
          <w:sz w:val="28"/>
          <w:szCs w:val="28"/>
        </w:rPr>
        <w:t>-</w:t>
      </w:r>
      <w:r w:rsidRPr="00BA6372">
        <w:rPr>
          <w:rFonts w:ascii="Book Antiqua" w:hAnsi="Book Antiqua"/>
          <w:sz w:val="28"/>
          <w:szCs w:val="28"/>
        </w:rPr>
        <w:t xml:space="preserve">lövész, ez olyan jó mondás, ő is mondja, biztos kiváltja az edző </w:t>
      </w:r>
      <w:proofErr w:type="spellStart"/>
      <w:r w:rsidRPr="00BA6372">
        <w:rPr>
          <w:rFonts w:ascii="Book Antiqua" w:hAnsi="Book Antiqua"/>
          <w:sz w:val="28"/>
          <w:szCs w:val="28"/>
        </w:rPr>
        <w:t>együttérző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e</w:t>
      </w:r>
      <w:r w:rsidR="00811578">
        <w:rPr>
          <w:rFonts w:ascii="Book Antiqua" w:hAnsi="Book Antiqua"/>
          <w:sz w:val="28"/>
          <w:szCs w:val="28"/>
        </w:rPr>
        <w:t xml:space="preserve">lismerését, hogy már itt tart. „Sütés? </w:t>
      </w:r>
      <w:proofErr w:type="spellStart"/>
      <w:r w:rsidR="00811578">
        <w:rPr>
          <w:rFonts w:ascii="Book Antiqua" w:hAnsi="Book Antiqua"/>
          <w:sz w:val="28"/>
          <w:szCs w:val="28"/>
        </w:rPr>
        <w:t>Jaaa</w:t>
      </w:r>
      <w:proofErr w:type="spellEnd"/>
      <w:r w:rsidR="00811578">
        <w:rPr>
          <w:rFonts w:ascii="Book Antiqua" w:hAnsi="Book Antiqua"/>
          <w:sz w:val="28"/>
          <w:szCs w:val="28"/>
        </w:rPr>
        <w:t>, a rétes</w:t>
      </w:r>
      <w:proofErr w:type="gramStart"/>
      <w:r w:rsidR="00811578">
        <w:rPr>
          <w:rFonts w:ascii="Book Antiqua" w:hAnsi="Book Antiqua"/>
          <w:sz w:val="28"/>
          <w:szCs w:val="28"/>
        </w:rPr>
        <w:t>...</w:t>
      </w:r>
      <w:proofErr w:type="gramEnd"/>
      <w:r w:rsidR="00811578">
        <w:rPr>
          <w:rFonts w:ascii="Book Antiqua" w:hAnsi="Book Antiqua"/>
          <w:sz w:val="28"/>
          <w:szCs w:val="28"/>
        </w:rPr>
        <w:t>”</w:t>
      </w:r>
      <w:r w:rsidRPr="00BA6372">
        <w:rPr>
          <w:rFonts w:ascii="Book Antiqua" w:hAnsi="Book Antiqua"/>
          <w:sz w:val="28"/>
          <w:szCs w:val="28"/>
        </w:rPr>
        <w:t xml:space="preserve"> – mosolyog rá gyöngéden Gyuri edző. Majd öt év múlva.</w:t>
      </w:r>
    </w:p>
    <w:p w:rsidR="00BA6372" w:rsidRPr="00BA6372" w:rsidRDefault="00BA6372" w:rsidP="0081157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A6372">
        <w:rPr>
          <w:rFonts w:ascii="Book Antiqua" w:hAnsi="Book Antiqua"/>
          <w:sz w:val="28"/>
          <w:szCs w:val="28"/>
        </w:rPr>
        <w:t>Olvasásra uszítom az evezőseimet, úszóimat. Akkor világosabban fognak megérteni, szebben, szabatosabban, tömörebben fognak gondol</w:t>
      </w:r>
      <w:r w:rsidR="00811578"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kodni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és beszélni, és ezen az alapon messzebb jutnak a bármilyen sport</w:t>
      </w:r>
      <w:r w:rsidR="00811578">
        <w:rPr>
          <w:rFonts w:ascii="Book Antiqua" w:hAnsi="Book Antiqua"/>
          <w:sz w:val="28"/>
          <w:szCs w:val="28"/>
        </w:rPr>
        <w:t>-</w:t>
      </w:r>
      <w:proofErr w:type="spellStart"/>
      <w:r w:rsidRPr="00BA6372">
        <w:rPr>
          <w:rFonts w:ascii="Book Antiqua" w:hAnsi="Book Antiqua"/>
          <w:sz w:val="28"/>
          <w:szCs w:val="28"/>
        </w:rPr>
        <w:t>jukban</w:t>
      </w:r>
      <w:proofErr w:type="spellEnd"/>
      <w:r w:rsidRPr="00BA6372">
        <w:rPr>
          <w:rFonts w:ascii="Book Antiqua" w:hAnsi="Book Antiqua"/>
          <w:sz w:val="28"/>
          <w:szCs w:val="28"/>
        </w:rPr>
        <w:t xml:space="preserve"> (sőt, tán másutt is), mint </w:t>
      </w:r>
      <w:proofErr w:type="spellStart"/>
      <w:r w:rsidRPr="00BA6372">
        <w:rPr>
          <w:rFonts w:ascii="Book Antiqua" w:hAnsi="Book Antiqua"/>
          <w:sz w:val="28"/>
          <w:szCs w:val="28"/>
        </w:rPr>
        <w:t>en</w:t>
      </w:r>
      <w:bookmarkStart w:id="0" w:name="_GoBack"/>
      <w:bookmarkEnd w:id="0"/>
      <w:r w:rsidRPr="00BA6372">
        <w:rPr>
          <w:rFonts w:ascii="Book Antiqua" w:hAnsi="Book Antiqua"/>
          <w:sz w:val="28"/>
          <w:szCs w:val="28"/>
        </w:rPr>
        <w:t>élkül</w:t>
      </w:r>
      <w:proofErr w:type="spellEnd"/>
      <w:r w:rsidRPr="00BA6372">
        <w:rPr>
          <w:rFonts w:ascii="Book Antiqua" w:hAnsi="Book Antiqua"/>
          <w:sz w:val="28"/>
          <w:szCs w:val="28"/>
        </w:rPr>
        <w:t>: ebben hiszek.</w:t>
      </w:r>
    </w:p>
    <w:p w:rsidR="00E15F6F" w:rsidRPr="00BA6372" w:rsidRDefault="00E15F6F" w:rsidP="00BA637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15F6F" w:rsidRPr="00BA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72"/>
    <w:rsid w:val="00481693"/>
    <w:rsid w:val="00811578"/>
    <w:rsid w:val="00B57F56"/>
    <w:rsid w:val="00BA6372"/>
    <w:rsid w:val="00E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3EDF"/>
  <w15:chartTrackingRefBased/>
  <w15:docId w15:val="{D8B57955-392E-4976-9793-0B4DD758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2023-01-30T19:19:00Z</dcterms:created>
  <dcterms:modified xsi:type="dcterms:W3CDTF">2023-01-30T19:19:00Z</dcterms:modified>
</cp:coreProperties>
</file>