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50" w:rsidRPr="002878ED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i/>
          <w:sz w:val="40"/>
          <w:szCs w:val="40"/>
        </w:rPr>
      </w:pPr>
      <w:r>
        <w:rPr>
          <w:rFonts w:ascii="Book Antiqua" w:eastAsia="AGaramondPro-Regular" w:hAnsi="Book Antiqua" w:cs="AGaramondPro-Regular"/>
          <w:i/>
          <w:sz w:val="40"/>
          <w:szCs w:val="40"/>
        </w:rPr>
        <w:t>Balla Zs</w:t>
      </w:r>
      <w:bookmarkStart w:id="0" w:name="_GoBack"/>
      <w:bookmarkEnd w:id="0"/>
      <w:r>
        <w:rPr>
          <w:rFonts w:ascii="Book Antiqua" w:eastAsia="AGaramondPro-Regular" w:hAnsi="Book Antiqua" w:cs="AGaramondPro-Regular"/>
          <w:i/>
          <w:sz w:val="40"/>
          <w:szCs w:val="40"/>
        </w:rPr>
        <w:t xml:space="preserve">ófia </w:t>
      </w:r>
      <w:r w:rsidRPr="002878ED">
        <w:rPr>
          <w:rFonts w:ascii="Book Antiqua" w:eastAsia="AGaramondPro-Regular" w:hAnsi="Book Antiqua" w:cs="AGaramondPro-Regular"/>
          <w:i/>
          <w:sz w:val="40"/>
          <w:szCs w:val="40"/>
        </w:rPr>
        <w:t>Másokkal, láthatatlanul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Hogy nincsenek már itt velü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nk azok,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kiket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szerettü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nk s azok sem, kiket</w:t>
      </w:r>
    </w:p>
    <w:p w:rsidR="008A6950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meghitten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megvetettünk, de mé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gis, e sok</w:t>
      </w:r>
      <w:r>
        <w:rPr>
          <w:rFonts w:ascii="Book Antiqua" w:eastAsia="AGaramondPro-Regular" w:hAnsi="Book Antiqua" w:cs="AGaramondPro-Regular"/>
          <w:sz w:val="28"/>
          <w:szCs w:val="28"/>
        </w:rPr>
        <w:t>-</w:t>
      </w:r>
    </w:p>
    <w:p w:rsidR="008A6950" w:rsidRPr="00416C04" w:rsidRDefault="008A6950" w:rsidP="008A6950">
      <w:pPr>
        <w:autoSpaceDE w:val="0"/>
        <w:autoSpaceDN w:val="0"/>
        <w:adjustRightInd w:val="0"/>
        <w:spacing w:after="12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fé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le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azt summázta, együ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tt vagyok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minddel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lő ; vit</w:t>
      </w:r>
      <w:r>
        <w:rPr>
          <w:rFonts w:ascii="Book Antiqua" w:eastAsia="AGaramondPro-Regular" w:hAnsi="Book Antiqua" w:cs="AGaramondPro-Regular"/>
          <w:sz w:val="28"/>
          <w:szCs w:val="28"/>
        </w:rPr>
        <w:t>ázunk, csókoló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zunk,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futólag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gondolunk egyikre-másra. Mí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g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látatlan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>, testem fölött puha ló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zung</w:t>
      </w:r>
    </w:p>
    <w:p w:rsidR="008A6950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 w:rsidRPr="00416C04">
        <w:rPr>
          <w:rFonts w:ascii="Book Antiqua" w:eastAsia="AGaramondPro-Regular" w:hAnsi="Book Antiqua" w:cs="AGaramondPro-Regular"/>
          <w:sz w:val="28"/>
          <w:szCs w:val="28"/>
        </w:rPr>
        <w:t>az</w:t>
      </w:r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arcom –</w:t>
      </w:r>
      <w:r>
        <w:rPr>
          <w:rFonts w:ascii="Book Antiqua" w:eastAsia="AGaramondPro-Regular" w:hAnsi="Book Antiqua" w:cs="AGaramondPro-Regular"/>
          <w:sz w:val="28"/>
          <w:szCs w:val="28"/>
        </w:rPr>
        <w:t xml:space="preserve"> emlékeztet rá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m, ki bent lakik,</w:t>
      </w:r>
    </w:p>
    <w:p w:rsidR="008A6950" w:rsidRPr="00416C04" w:rsidRDefault="008A6950" w:rsidP="008A6950">
      <w:pPr>
        <w:autoSpaceDE w:val="0"/>
        <w:autoSpaceDN w:val="0"/>
        <w:adjustRightInd w:val="0"/>
        <w:spacing w:before="120"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 w:rsidRPr="00416C04">
        <w:rPr>
          <w:rFonts w:ascii="Book Antiqua" w:eastAsia="AGaramondPro-Regular" w:hAnsi="Book Antiqua" w:cs="AGaramondPro-Regular"/>
          <w:sz w:val="28"/>
          <w:szCs w:val="28"/>
        </w:rPr>
        <w:t>aki</w:t>
      </w:r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vagyok – s ki </w:t>
      </w:r>
      <w:r>
        <w:rPr>
          <w:rFonts w:ascii="Book Antiqua" w:eastAsia="AGaramondPro-Regular" w:hAnsi="Book Antiqua" w:cs="AGaramondPro-Regular"/>
          <w:sz w:val="28"/>
          <w:szCs w:val="28"/>
        </w:rPr>
        <w:t>értetlen csodá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lja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az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égboltot, a szö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rnyű</w:t>
      </w:r>
      <w:r>
        <w:rPr>
          <w:rFonts w:ascii="Book Antiqua" w:eastAsia="AGaramondPro-Regular" w:hAnsi="Book Antiqua" w:cs="AGaramondPro-Regular"/>
          <w:sz w:val="28"/>
          <w:szCs w:val="28"/>
        </w:rPr>
        <w:t xml:space="preserve"> s lágy vilá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got.</w:t>
      </w:r>
    </w:p>
    <w:p w:rsidR="008A6950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Nyáron várom, nyitott-e már a má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lyva,</w:t>
      </w:r>
    </w:p>
    <w:p w:rsidR="008A6950" w:rsidRPr="00416C04" w:rsidRDefault="008A6950" w:rsidP="008A6950">
      <w:pPr>
        <w:autoSpaceDE w:val="0"/>
        <w:autoSpaceDN w:val="0"/>
        <w:adjustRightInd w:val="0"/>
        <w:spacing w:before="120"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gyógyul-e már sok csö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pp visz</w:t>
      </w:r>
      <w:r>
        <w:rPr>
          <w:rFonts w:ascii="Book Antiqua" w:eastAsia="AGaramondPro-Regular" w:hAnsi="Book Antiqua" w:cs="AGaramondPro-Regular"/>
          <w:sz w:val="28"/>
          <w:szCs w:val="28"/>
        </w:rPr>
        <w:t>ály, s ha lá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ngot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vetett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>, tudom-e oltani ? Az 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gyba</w:t>
      </w:r>
    </w:p>
    <w:p w:rsidR="008A6950" w:rsidRDefault="008A6950" w:rsidP="008A6950">
      <w:pPr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egy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mondatot viszek, mely élni visszará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ntott.</w:t>
      </w:r>
    </w:p>
    <w:p w:rsidR="008A6950" w:rsidRDefault="008A6950" w:rsidP="008A6950">
      <w:pPr>
        <w:spacing w:after="0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</w:p>
    <w:p w:rsidR="008A6950" w:rsidRPr="002878ED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i/>
          <w:sz w:val="40"/>
          <w:szCs w:val="40"/>
        </w:rPr>
      </w:pPr>
      <w:r w:rsidRPr="002878ED">
        <w:rPr>
          <w:rFonts w:ascii="Book Antiqua" w:eastAsia="AGaramondPro-Regular" w:hAnsi="Book Antiqua" w:cs="AGaramondPro-Regular"/>
          <w:i/>
          <w:sz w:val="40"/>
          <w:szCs w:val="40"/>
        </w:rPr>
        <w:t>Hazatalálás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Semibold"/>
          <w:sz w:val="28"/>
          <w:szCs w:val="28"/>
        </w:rPr>
      </w:pPr>
      <w:r w:rsidRPr="00416C04">
        <w:rPr>
          <w:rFonts w:ascii="Book Antiqua" w:eastAsia="AGaramondPro-Regular" w:hAnsi="Book Antiqua" w:cs="AGaramondPro-Semibold"/>
          <w:sz w:val="28"/>
          <w:szCs w:val="28"/>
        </w:rPr>
        <w:t>I.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Nem tudom, ebben az akvá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riumban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bevándorló</w:t>
      </w:r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vagyok vagy őshonos ?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 w:rsidRPr="00416C04">
        <w:rPr>
          <w:rFonts w:ascii="Book Antiqua" w:eastAsia="AGaramondPro-Regular" w:hAnsi="Book Antiqua" w:cs="AGaramondPro-Regular"/>
          <w:sz w:val="28"/>
          <w:szCs w:val="28"/>
        </w:rPr>
        <w:t>Az ember sokfele ősre bukkan,</w:t>
      </w:r>
    </w:p>
    <w:p w:rsidR="008A6950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kiket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a hú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sa egybemos.</w:t>
      </w:r>
    </w:p>
    <w:p w:rsidR="008A6950" w:rsidRPr="00416C04" w:rsidRDefault="008A6950" w:rsidP="008A6950">
      <w:pPr>
        <w:autoSpaceDE w:val="0"/>
        <w:autoSpaceDN w:val="0"/>
        <w:adjustRightInd w:val="0"/>
        <w:spacing w:before="120"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Az 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hs</w:t>
      </w:r>
      <w:r>
        <w:rPr>
          <w:rFonts w:ascii="Book Antiqua" w:eastAsia="AGaramondPro-Regular" w:hAnsi="Book Antiqua" w:cs="AGaramondPro-Regular"/>
          <w:sz w:val="28"/>
          <w:szCs w:val="28"/>
        </w:rPr>
        <w:t>ég hömpölyö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g a tengerekből erre,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délibáb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hívja földrészeken 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t,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ö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mlik</w:t>
      </w:r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erdő</w:t>
      </w:r>
      <w:r>
        <w:rPr>
          <w:rFonts w:ascii="Book Antiqua" w:eastAsia="AGaramondPro-Regular" w:hAnsi="Book Antiqua" w:cs="AGaramondPro-Regular"/>
          <w:sz w:val="28"/>
          <w:szCs w:val="28"/>
        </w:rPr>
        <w:t>n-folyón futó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ember keserve :</w:t>
      </w:r>
    </w:p>
    <w:p w:rsidR="008A6950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 w:rsidRPr="00416C04">
        <w:rPr>
          <w:rFonts w:ascii="Book Antiqua" w:eastAsia="AGaramondPro-Regular" w:hAnsi="Book Antiqua" w:cs="AGaramondPro-Regular"/>
          <w:sz w:val="28"/>
          <w:szCs w:val="28"/>
        </w:rPr>
        <w:t>hogy</w:t>
      </w:r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</w:t>
      </w:r>
      <w:r>
        <w:rPr>
          <w:rFonts w:ascii="Book Antiqua" w:eastAsia="AGaramondPro-Regular" w:hAnsi="Book Antiqua" w:cs="AGaramondPro-Regular"/>
          <w:sz w:val="28"/>
          <w:szCs w:val="28"/>
        </w:rPr>
        <w:t>el kell hagynia, s hogy nem talál hazá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t.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Semibold"/>
          <w:sz w:val="28"/>
          <w:szCs w:val="28"/>
        </w:rPr>
      </w:pPr>
      <w:r w:rsidRPr="00416C04">
        <w:rPr>
          <w:rFonts w:ascii="Book Antiqua" w:eastAsia="AGaramondPro-Regular" w:hAnsi="Book Antiqua" w:cs="AGaramondPro-Semibold"/>
          <w:sz w:val="28"/>
          <w:szCs w:val="28"/>
        </w:rPr>
        <w:t>II.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József Egyiptomban, Má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ria </w:t>
      </w:r>
      <w:proofErr w:type="gramStart"/>
      <w:r w:rsidRPr="00416C04">
        <w:rPr>
          <w:rFonts w:ascii="Book Antiqua" w:eastAsia="AGaramondPro-Regular" w:hAnsi="Book Antiqua" w:cs="AGaramondPro-Regular"/>
          <w:sz w:val="28"/>
          <w:szCs w:val="28"/>
        </w:rPr>
        <w:t>Betlehemben :</w:t>
      </w:r>
      <w:proofErr w:type="gramEnd"/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úgy</w:t>
      </w:r>
      <w:proofErr w:type="gramEnd"/>
      <w:r>
        <w:rPr>
          <w:rFonts w:ascii="Book Antiqua" w:eastAsia="AGaramondPro-Regular" w:hAnsi="Book Antiqua" w:cs="AGaramondPro-Regular"/>
          <w:sz w:val="28"/>
          <w:szCs w:val="28"/>
        </w:rPr>
        <w:t xml:space="preserve"> maradtunk meg mi is : mások kenyeré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n.</w:t>
      </w:r>
    </w:p>
    <w:p w:rsidR="008A6950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Ott sírok a rá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nk sza</w:t>
      </w:r>
      <w:r>
        <w:rPr>
          <w:rFonts w:ascii="Book Antiqua" w:eastAsia="AGaramondPro-Regular" w:hAnsi="Book Antiqua" w:cs="AGaramondPro-Regular"/>
          <w:sz w:val="28"/>
          <w:szCs w:val="28"/>
        </w:rPr>
        <w:t>kadó tö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megben.</w:t>
      </w:r>
    </w:p>
    <w:p w:rsidR="008A6950" w:rsidRDefault="008A6950" w:rsidP="008A6950">
      <w:pPr>
        <w:autoSpaceDE w:val="0"/>
        <w:autoSpaceDN w:val="0"/>
        <w:adjustRightInd w:val="0"/>
        <w:spacing w:before="120"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 xml:space="preserve">Ma kik vagyunk itt, Te meg </w:t>
      </w:r>
      <w:proofErr w:type="gramStart"/>
      <w:r>
        <w:rPr>
          <w:rFonts w:ascii="Book Antiqua" w:eastAsia="AGaramondPro-Regular" w:hAnsi="Book Antiqua" w:cs="AGaramondPro-Regular"/>
          <w:sz w:val="28"/>
          <w:szCs w:val="28"/>
        </w:rPr>
        <w:t>é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 ?</w:t>
      </w:r>
      <w:proofErr w:type="gramEnd"/>
    </w:p>
    <w:p w:rsidR="008A6950" w:rsidRPr="00416C04" w:rsidRDefault="008A6950" w:rsidP="008A6950">
      <w:pPr>
        <w:autoSpaceDE w:val="0"/>
        <w:autoSpaceDN w:val="0"/>
        <w:adjustRightInd w:val="0"/>
        <w:spacing w:before="120"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 xml:space="preserve">Ki más országba mész, </w:t>
      </w:r>
      <w:proofErr w:type="spellStart"/>
      <w:r>
        <w:rPr>
          <w:rFonts w:ascii="Book Antiqua" w:eastAsia="AGaramondPro-Regular" w:hAnsi="Book Antiqua" w:cs="AGaramondPro-Regular"/>
          <w:sz w:val="28"/>
          <w:szCs w:val="28"/>
        </w:rPr>
        <w:t>há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ntsd</w:t>
      </w:r>
      <w:proofErr w:type="spell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le az almodat,</w:t>
      </w:r>
    </w:p>
    <w:p w:rsidR="008A6950" w:rsidRPr="00416C04" w:rsidRDefault="008A6950" w:rsidP="008A6950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proofErr w:type="spellStart"/>
      <w:proofErr w:type="gramStart"/>
      <w:r w:rsidRPr="00416C04">
        <w:rPr>
          <w:rFonts w:ascii="Book Antiqua" w:eastAsia="AGaramondPro-Regular" w:hAnsi="Book Antiqua" w:cs="AGaramondPro-Regular"/>
          <w:sz w:val="28"/>
          <w:szCs w:val="28"/>
        </w:rPr>
        <w:t>hintsed</w:t>
      </w:r>
      <w:proofErr w:type="spellEnd"/>
      <w:proofErr w:type="gramEnd"/>
      <w:r w:rsidRPr="00416C04">
        <w:rPr>
          <w:rFonts w:ascii="Book Antiqua" w:eastAsia="AGaramondPro-Regular" w:hAnsi="Book Antiqua" w:cs="AGaramondPro-Regular"/>
          <w:sz w:val="28"/>
          <w:szCs w:val="28"/>
        </w:rPr>
        <w:t xml:space="preserve"> be nyomodat.</w:t>
      </w:r>
    </w:p>
    <w:p w:rsidR="008A6950" w:rsidRDefault="008A6950" w:rsidP="008A6950">
      <w:pPr>
        <w:ind w:firstLine="1418"/>
        <w:rPr>
          <w:rFonts w:ascii="Book Antiqua" w:eastAsia="AGaramondPro-Regular" w:hAnsi="Book Antiqua" w:cs="AGaramondPro-Regular"/>
          <w:sz w:val="28"/>
          <w:szCs w:val="28"/>
        </w:rPr>
      </w:pPr>
      <w:r>
        <w:rPr>
          <w:rFonts w:ascii="Book Antiqua" w:eastAsia="AGaramondPro-Regular" w:hAnsi="Book Antiqua" w:cs="AGaramondPro-Regular"/>
          <w:sz w:val="28"/>
          <w:szCs w:val="28"/>
        </w:rPr>
        <w:t>A Föld, a fö</w:t>
      </w:r>
      <w:r w:rsidRPr="00416C04">
        <w:rPr>
          <w:rFonts w:ascii="Book Antiqua" w:eastAsia="AGaramondPro-Regular" w:hAnsi="Book Antiqua" w:cs="AGaramondPro-Regular"/>
          <w:sz w:val="28"/>
          <w:szCs w:val="28"/>
        </w:rPr>
        <w:t>ld minket is befogad.</w:t>
      </w:r>
    </w:p>
    <w:p w:rsidR="00D62405" w:rsidRDefault="00D62405"/>
    <w:sectPr w:rsidR="00D6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aramond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0"/>
    <w:rsid w:val="008A6950"/>
    <w:rsid w:val="00D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D1E8"/>
  <w15:chartTrackingRefBased/>
  <w15:docId w15:val="{90B6FCE2-B554-4093-ADBC-53BE70E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69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2023-02-05T10:41:00Z</dcterms:created>
  <dcterms:modified xsi:type="dcterms:W3CDTF">2023-02-05T10:41:00Z</dcterms:modified>
</cp:coreProperties>
</file>