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91" w:rsidRPr="00755135" w:rsidRDefault="004123BA" w:rsidP="00755135">
      <w:pPr>
        <w:spacing w:after="0" w:line="360" w:lineRule="auto"/>
        <w:ind w:firstLine="1701"/>
        <w:rPr>
          <w:rFonts w:ascii="Book Antiqua" w:hAnsi="Book Antiqua"/>
          <w:sz w:val="36"/>
          <w:szCs w:val="36"/>
        </w:rPr>
      </w:pPr>
      <w:r w:rsidRPr="00755135">
        <w:rPr>
          <w:rFonts w:ascii="Book Antiqua" w:hAnsi="Book Antiqua"/>
          <w:sz w:val="36"/>
          <w:szCs w:val="36"/>
        </w:rPr>
        <w:t>Baranyi Ferenc</w:t>
      </w:r>
    </w:p>
    <w:p w:rsidR="004123BA" w:rsidRPr="00755135" w:rsidRDefault="004123BA" w:rsidP="00755135">
      <w:pPr>
        <w:spacing w:after="0" w:line="360" w:lineRule="auto"/>
        <w:ind w:firstLine="1701"/>
        <w:rPr>
          <w:rFonts w:ascii="Book Antiqua" w:hAnsi="Book Antiqua"/>
          <w:i/>
          <w:sz w:val="40"/>
          <w:szCs w:val="40"/>
        </w:rPr>
      </w:pPr>
      <w:r w:rsidRPr="00755135">
        <w:rPr>
          <w:rFonts w:ascii="Book Antiqua" w:hAnsi="Book Antiqua"/>
          <w:i/>
          <w:sz w:val="40"/>
          <w:szCs w:val="40"/>
        </w:rPr>
        <w:t xml:space="preserve"> A vers az úr</w:t>
      </w:r>
    </w:p>
    <w:p w:rsidR="004123BA" w:rsidRPr="00755135" w:rsidRDefault="004123BA" w:rsidP="00755135">
      <w:pPr>
        <w:spacing w:after="0" w:line="240" w:lineRule="auto"/>
        <w:ind w:firstLine="3402"/>
        <w:rPr>
          <w:rFonts w:ascii="Book Antiqua" w:hAnsi="Book Antiqua"/>
          <w:i/>
          <w:sz w:val="28"/>
          <w:szCs w:val="28"/>
        </w:rPr>
      </w:pPr>
      <w:r w:rsidRPr="00755135">
        <w:rPr>
          <w:rFonts w:ascii="Book Antiqua" w:hAnsi="Book Antiqua"/>
          <w:i/>
          <w:sz w:val="28"/>
          <w:szCs w:val="28"/>
        </w:rPr>
        <w:t>„ Én voltam Úr, a Vers csak cifra szolga,</w:t>
      </w:r>
    </w:p>
    <w:p w:rsidR="004123BA" w:rsidRPr="00755135" w:rsidRDefault="004123BA" w:rsidP="00755135">
      <w:pPr>
        <w:spacing w:after="0" w:line="240" w:lineRule="auto"/>
        <w:ind w:firstLine="3402"/>
        <w:rPr>
          <w:rFonts w:ascii="Book Antiqua" w:hAnsi="Book Antiqua"/>
          <w:i/>
          <w:sz w:val="28"/>
          <w:szCs w:val="28"/>
        </w:rPr>
      </w:pPr>
      <w:r w:rsidRPr="00755135">
        <w:rPr>
          <w:rFonts w:ascii="Book Antiqua" w:hAnsi="Book Antiqua"/>
          <w:i/>
          <w:sz w:val="28"/>
          <w:szCs w:val="28"/>
        </w:rPr>
        <w:t>Hulltommal hullni: ez a szolga dolga,</w:t>
      </w:r>
    </w:p>
    <w:p w:rsidR="004123BA" w:rsidRPr="00755135" w:rsidRDefault="004123BA" w:rsidP="00755135">
      <w:pPr>
        <w:spacing w:after="120" w:line="240" w:lineRule="auto"/>
        <w:ind w:firstLine="3402"/>
        <w:rPr>
          <w:rFonts w:ascii="Book Antiqua" w:hAnsi="Book Antiqua"/>
          <w:i/>
          <w:sz w:val="28"/>
          <w:szCs w:val="28"/>
        </w:rPr>
      </w:pPr>
      <w:r w:rsidRPr="00755135">
        <w:rPr>
          <w:rFonts w:ascii="Book Antiqua" w:hAnsi="Book Antiqua"/>
          <w:i/>
          <w:sz w:val="28"/>
          <w:szCs w:val="28"/>
        </w:rPr>
        <w:t>Ha a Nagyúr sírja szolgákat követel”</w:t>
      </w:r>
    </w:p>
    <w:p w:rsidR="004123BA" w:rsidRPr="00755135" w:rsidRDefault="00755135" w:rsidP="00755135">
      <w:pPr>
        <w:spacing w:after="0" w:line="240" w:lineRule="auto"/>
        <w:ind w:firstLine="3402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</w:t>
      </w:r>
      <w:r w:rsidR="004123BA" w:rsidRPr="00755135">
        <w:rPr>
          <w:rFonts w:ascii="Book Antiqua" w:hAnsi="Book Antiqua"/>
          <w:i/>
          <w:sz w:val="28"/>
          <w:szCs w:val="28"/>
        </w:rPr>
        <w:t xml:space="preserve">/Ady: </w:t>
      </w:r>
      <w:proofErr w:type="spellStart"/>
      <w:r w:rsidR="004123BA" w:rsidRPr="00755135">
        <w:rPr>
          <w:rFonts w:ascii="Book Antiqua" w:hAnsi="Book Antiqua"/>
          <w:i/>
          <w:sz w:val="28"/>
          <w:szCs w:val="28"/>
        </w:rPr>
        <w:t>Hunn</w:t>
      </w:r>
      <w:proofErr w:type="spellEnd"/>
      <w:r w:rsidR="004123BA" w:rsidRPr="00755135">
        <w:rPr>
          <w:rFonts w:ascii="Book Antiqua" w:hAnsi="Book Antiqua"/>
          <w:i/>
          <w:sz w:val="28"/>
          <w:szCs w:val="28"/>
        </w:rPr>
        <w:t>, új legenda/</w:t>
      </w: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vers az úr – a szolga én vagyok,</w:t>
      </w:r>
    </w:p>
    <w:p w:rsidR="00755135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nem</w:t>
      </w:r>
      <w:proofErr w:type="gramEnd"/>
      <w:r>
        <w:rPr>
          <w:rFonts w:ascii="Book Antiqua" w:hAnsi="Book Antiqua"/>
          <w:sz w:val="28"/>
          <w:szCs w:val="28"/>
        </w:rPr>
        <w:t xml:space="preserve"> cifra és szolgálni kész se már, </w:t>
      </w: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vers az úr, dolga:</w:t>
      </w:r>
      <w:r w:rsidR="00755135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túlélni engem</w:t>
      </w: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és nem</w:t>
      </w:r>
      <w:r w:rsidR="00755135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hulltommal hullni szolgamód.</w:t>
      </w: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vers az úr. Csak rá hallgassatok,</w:t>
      </w: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amikor</w:t>
      </w:r>
      <w:proofErr w:type="gramEnd"/>
      <w:r>
        <w:rPr>
          <w:rFonts w:ascii="Book Antiqua" w:hAnsi="Book Antiqua"/>
          <w:sz w:val="28"/>
          <w:szCs w:val="28"/>
        </w:rPr>
        <w:t xml:space="preserve"> azt hirdeti, hogy akit</w:t>
      </w: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porig</w:t>
      </w:r>
      <w:proofErr w:type="gramEnd"/>
      <w:r>
        <w:rPr>
          <w:rFonts w:ascii="Book Antiqua" w:hAnsi="Book Antiqua"/>
          <w:sz w:val="28"/>
          <w:szCs w:val="28"/>
        </w:rPr>
        <w:t xml:space="preserve"> aláztak, porig kell azért</w:t>
      </w: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lehajolni</w:t>
      </w:r>
      <w:proofErr w:type="gramEnd"/>
      <w:r>
        <w:rPr>
          <w:rFonts w:ascii="Book Antiqua" w:hAnsi="Book Antiqua"/>
          <w:sz w:val="28"/>
          <w:szCs w:val="28"/>
        </w:rPr>
        <w:t>, méltóság-vesztve is.</w:t>
      </w: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/Ne féljetek: a méltóság marad, </w:t>
      </w: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mert</w:t>
      </w:r>
      <w:proofErr w:type="gramEnd"/>
      <w:r>
        <w:rPr>
          <w:rFonts w:ascii="Book Antiqua" w:hAnsi="Book Antiqua"/>
          <w:sz w:val="28"/>
          <w:szCs w:val="28"/>
        </w:rPr>
        <w:t xml:space="preserve"> lehajolni más, mint meghajolni./</w:t>
      </w: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És akkor is csak rá hallgassatok,</w:t>
      </w: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amikor</w:t>
      </w:r>
      <w:proofErr w:type="gramEnd"/>
      <w:r>
        <w:rPr>
          <w:rFonts w:ascii="Book Antiqua" w:hAnsi="Book Antiqua"/>
          <w:sz w:val="28"/>
          <w:szCs w:val="28"/>
        </w:rPr>
        <w:t xml:space="preserve"> arra kér, hogy a világ</w:t>
      </w: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sz w:val="28"/>
          <w:szCs w:val="28"/>
        </w:rPr>
        <w:t>terheiből</w:t>
      </w:r>
      <w:proofErr w:type="spellEnd"/>
      <w:proofErr w:type="gramEnd"/>
      <w:r>
        <w:rPr>
          <w:rFonts w:ascii="Book Antiqua" w:hAnsi="Book Antiqua"/>
          <w:sz w:val="28"/>
          <w:szCs w:val="28"/>
        </w:rPr>
        <w:t xml:space="preserve"> ne késsetek sosem</w:t>
      </w: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egy</w:t>
      </w:r>
      <w:proofErr w:type="gramEnd"/>
      <w:r>
        <w:rPr>
          <w:rFonts w:ascii="Book Antiqua" w:hAnsi="Book Antiqua"/>
          <w:sz w:val="28"/>
          <w:szCs w:val="28"/>
        </w:rPr>
        <w:t xml:space="preserve"> hazányit a vállatokra venni.</w:t>
      </w: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versnek szót fogadva esküvel</w:t>
      </w: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fogadjátok</w:t>
      </w:r>
      <w:proofErr w:type="gramEnd"/>
      <w:r>
        <w:rPr>
          <w:rFonts w:ascii="Book Antiqua" w:hAnsi="Book Antiqua"/>
          <w:sz w:val="28"/>
          <w:szCs w:val="28"/>
        </w:rPr>
        <w:t xml:space="preserve"> meg, hogy a másikat</w:t>
      </w: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kíméletlenséggel</w:t>
      </w:r>
      <w:proofErr w:type="gramEnd"/>
      <w:r>
        <w:rPr>
          <w:rFonts w:ascii="Book Antiqua" w:hAnsi="Book Antiqua"/>
          <w:sz w:val="28"/>
          <w:szCs w:val="28"/>
        </w:rPr>
        <w:t xml:space="preserve"> becsülitek,</w:t>
      </w: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ha</w:t>
      </w:r>
      <w:proofErr w:type="gramEnd"/>
      <w:r>
        <w:rPr>
          <w:rFonts w:ascii="Book Antiqua" w:hAnsi="Book Antiqua"/>
          <w:sz w:val="28"/>
          <w:szCs w:val="28"/>
        </w:rPr>
        <w:t xml:space="preserve"> a helyzet nyíltságot követel</w:t>
      </w: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szerelemben</w:t>
      </w:r>
      <w:proofErr w:type="gramEnd"/>
      <w:r>
        <w:rPr>
          <w:rFonts w:ascii="Book Antiqua" w:hAnsi="Book Antiqua"/>
          <w:sz w:val="28"/>
          <w:szCs w:val="28"/>
        </w:rPr>
        <w:t xml:space="preserve"> s más küzdőtéren is. </w:t>
      </w: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verseim igazabbak magamnál,</w:t>
      </w: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mindig</w:t>
      </w:r>
      <w:proofErr w:type="gramEnd"/>
      <w:r>
        <w:rPr>
          <w:rFonts w:ascii="Book Antiqua" w:hAnsi="Book Antiqua"/>
          <w:sz w:val="28"/>
          <w:szCs w:val="28"/>
        </w:rPr>
        <w:t xml:space="preserve"> rájuk hallgassatok, ne rám.</w:t>
      </w: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</w:p>
    <w:p w:rsidR="004123BA" w:rsidRDefault="004123BA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Mindig:</w:t>
      </w:r>
    </w:p>
    <w:p w:rsidR="00755135" w:rsidRDefault="00755135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hulltom előtt, hulltom után.</w:t>
      </w:r>
    </w:p>
    <w:p w:rsidR="00755135" w:rsidRDefault="00755135" w:rsidP="00755135">
      <w:pPr>
        <w:spacing w:after="0" w:line="240" w:lineRule="auto"/>
        <w:ind w:firstLine="1701"/>
        <w:rPr>
          <w:rFonts w:ascii="Book Antiqua" w:hAnsi="Book Antiqua"/>
          <w:sz w:val="28"/>
          <w:szCs w:val="28"/>
        </w:rPr>
      </w:pPr>
    </w:p>
    <w:p w:rsidR="00755135" w:rsidRDefault="00755135" w:rsidP="00755135">
      <w:pPr>
        <w:spacing w:after="0" w:line="240" w:lineRule="auto"/>
        <w:ind w:firstLine="1701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</w:t>
      </w:r>
      <w:r w:rsidRPr="00755135">
        <w:rPr>
          <w:rFonts w:ascii="Book Antiqua" w:hAnsi="Book Antiqua"/>
          <w:i/>
          <w:sz w:val="28"/>
          <w:szCs w:val="28"/>
        </w:rPr>
        <w:t>/2023/</w:t>
      </w:r>
    </w:p>
    <w:p w:rsidR="001C723D" w:rsidRDefault="001C723D" w:rsidP="00755135">
      <w:pPr>
        <w:spacing w:after="0" w:line="240" w:lineRule="auto"/>
        <w:ind w:firstLine="1701"/>
        <w:rPr>
          <w:rFonts w:ascii="Book Antiqua" w:hAnsi="Book Antiqua"/>
          <w:i/>
          <w:sz w:val="28"/>
          <w:szCs w:val="28"/>
        </w:rPr>
      </w:pPr>
    </w:p>
    <w:p w:rsidR="001C723D" w:rsidRPr="00845784" w:rsidRDefault="001C723D" w:rsidP="001C723D">
      <w:pPr>
        <w:pStyle w:val="Nincstrkz"/>
        <w:spacing w:line="360" w:lineRule="auto"/>
        <w:ind w:firstLine="2127"/>
        <w:rPr>
          <w:rFonts w:ascii="Book Antiqua" w:hAnsi="Book Antiqua"/>
          <w:i/>
          <w:sz w:val="40"/>
          <w:szCs w:val="40"/>
        </w:rPr>
      </w:pPr>
      <w:proofErr w:type="spellStart"/>
      <w:r w:rsidRPr="00845784">
        <w:rPr>
          <w:rFonts w:ascii="Book Antiqua" w:hAnsi="Book Antiqua"/>
          <w:i/>
          <w:sz w:val="40"/>
          <w:szCs w:val="40"/>
        </w:rPr>
        <w:lastRenderedPageBreak/>
        <w:t>Hazaffyak</w:t>
      </w:r>
      <w:proofErr w:type="spellEnd"/>
      <w:r w:rsidRPr="00845784">
        <w:rPr>
          <w:rFonts w:ascii="Book Antiqua" w:hAnsi="Book Antiqua"/>
          <w:i/>
          <w:sz w:val="40"/>
          <w:szCs w:val="40"/>
        </w:rPr>
        <w:t xml:space="preserve"> és világfiak</w:t>
      </w:r>
    </w:p>
    <w:p w:rsidR="001C723D" w:rsidRPr="00845784" w:rsidRDefault="001C723D" w:rsidP="001C723D">
      <w:pPr>
        <w:pStyle w:val="Nincstrkz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  <w:t>Ezek:</w:t>
      </w:r>
    </w:p>
    <w:p w:rsidR="001C723D" w:rsidRPr="00845784" w:rsidRDefault="001C723D" w:rsidP="001C723D">
      <w:pPr>
        <w:pStyle w:val="Nincstrkz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proofErr w:type="gramStart"/>
      <w:r w:rsidRPr="00845784">
        <w:rPr>
          <w:rFonts w:ascii="Book Antiqua" w:hAnsi="Book Antiqua"/>
          <w:sz w:val="28"/>
          <w:szCs w:val="28"/>
        </w:rPr>
        <w:t>kitörölnének</w:t>
      </w:r>
      <w:proofErr w:type="gramEnd"/>
    </w:p>
    <w:p w:rsidR="001C723D" w:rsidRPr="00845784" w:rsidRDefault="001C723D" w:rsidP="001C723D">
      <w:pPr>
        <w:pStyle w:val="Nincstrkz"/>
        <w:spacing w:line="360" w:lineRule="auto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proofErr w:type="gramStart"/>
      <w:r w:rsidRPr="00845784">
        <w:rPr>
          <w:rFonts w:ascii="Book Antiqua" w:hAnsi="Book Antiqua"/>
          <w:sz w:val="28"/>
          <w:szCs w:val="28"/>
        </w:rPr>
        <w:t>a</w:t>
      </w:r>
      <w:proofErr w:type="gramEnd"/>
      <w:r w:rsidRPr="00845784">
        <w:rPr>
          <w:rFonts w:ascii="Book Antiqua" w:hAnsi="Book Antiqua"/>
          <w:sz w:val="28"/>
          <w:szCs w:val="28"/>
        </w:rPr>
        <w:t xml:space="preserve"> nemzet emlékezetéből.</w:t>
      </w:r>
    </w:p>
    <w:p w:rsidR="001C723D" w:rsidRPr="00845784" w:rsidRDefault="001C723D" w:rsidP="001C723D">
      <w:pPr>
        <w:pStyle w:val="Nincstrkz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  <w:t>Azok:</w:t>
      </w:r>
    </w:p>
    <w:p w:rsidR="001C723D" w:rsidRPr="00845784" w:rsidRDefault="001C723D" w:rsidP="001C723D">
      <w:pPr>
        <w:pStyle w:val="Nincstrkz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proofErr w:type="gramStart"/>
      <w:r w:rsidRPr="00845784">
        <w:rPr>
          <w:rFonts w:ascii="Book Antiqua" w:hAnsi="Book Antiqua"/>
          <w:sz w:val="28"/>
          <w:szCs w:val="28"/>
        </w:rPr>
        <w:t>be</w:t>
      </w:r>
      <w:proofErr w:type="gramEnd"/>
      <w:r w:rsidRPr="00845784">
        <w:rPr>
          <w:rFonts w:ascii="Book Antiqua" w:hAnsi="Book Antiqua"/>
          <w:sz w:val="28"/>
          <w:szCs w:val="28"/>
        </w:rPr>
        <w:t xml:space="preserve"> sem engedtek</w:t>
      </w:r>
    </w:p>
    <w:p w:rsidR="001C723D" w:rsidRPr="00845784" w:rsidRDefault="001C723D" w:rsidP="001C723D">
      <w:pPr>
        <w:pStyle w:val="Nincstrkz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proofErr w:type="gramStart"/>
      <w:r w:rsidRPr="00845784">
        <w:rPr>
          <w:rFonts w:ascii="Book Antiqua" w:hAnsi="Book Antiqua"/>
          <w:sz w:val="28"/>
          <w:szCs w:val="28"/>
        </w:rPr>
        <w:t>a</w:t>
      </w:r>
      <w:proofErr w:type="gramEnd"/>
      <w:r w:rsidRPr="00845784">
        <w:rPr>
          <w:rFonts w:ascii="Book Antiqua" w:hAnsi="Book Antiqua"/>
          <w:sz w:val="28"/>
          <w:szCs w:val="28"/>
        </w:rPr>
        <w:t xml:space="preserve"> nemzet emlékezetébe.</w:t>
      </w:r>
    </w:p>
    <w:p w:rsidR="001C723D" w:rsidRPr="00845784" w:rsidRDefault="001C723D" w:rsidP="001C723D">
      <w:pPr>
        <w:pStyle w:val="Nincstrkz"/>
        <w:rPr>
          <w:rFonts w:ascii="Book Antiqua" w:hAnsi="Book Antiqua"/>
          <w:sz w:val="28"/>
          <w:szCs w:val="28"/>
        </w:rPr>
      </w:pPr>
    </w:p>
    <w:p w:rsidR="001C723D" w:rsidRPr="00845784" w:rsidRDefault="001C723D" w:rsidP="001C723D">
      <w:pPr>
        <w:pStyle w:val="Nincstrkz"/>
        <w:rPr>
          <w:rFonts w:ascii="Book Antiqua" w:hAnsi="Book Antiqua"/>
          <w:sz w:val="28"/>
          <w:szCs w:val="28"/>
        </w:rPr>
      </w:pPr>
    </w:p>
    <w:p w:rsidR="001C723D" w:rsidRPr="00845784" w:rsidRDefault="001C723D" w:rsidP="001C723D">
      <w:pPr>
        <w:pStyle w:val="Nincstrkz"/>
        <w:spacing w:line="36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i/>
          <w:sz w:val="40"/>
          <w:szCs w:val="40"/>
        </w:rPr>
        <w:t>Visszavárom</w:t>
      </w:r>
    </w:p>
    <w:p w:rsidR="001C723D" w:rsidRPr="00845784" w:rsidRDefault="001C723D" w:rsidP="001C723D">
      <w:pPr>
        <w:pStyle w:val="Nincstrkz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  <w:t>Megfogyatkoztam</w:t>
      </w:r>
    </w:p>
    <w:p w:rsidR="001C723D" w:rsidRPr="00845784" w:rsidRDefault="001C723D" w:rsidP="001C723D">
      <w:pPr>
        <w:pStyle w:val="Nincstrkz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proofErr w:type="gramStart"/>
      <w:r w:rsidRPr="00845784">
        <w:rPr>
          <w:rFonts w:ascii="Book Antiqua" w:hAnsi="Book Antiqua"/>
          <w:sz w:val="28"/>
          <w:szCs w:val="28"/>
        </w:rPr>
        <w:t>teremtő</w:t>
      </w:r>
      <w:proofErr w:type="gramEnd"/>
      <w:r w:rsidRPr="00845784">
        <w:rPr>
          <w:rFonts w:ascii="Book Antiqua" w:hAnsi="Book Antiqua"/>
          <w:sz w:val="28"/>
          <w:szCs w:val="28"/>
        </w:rPr>
        <w:t xml:space="preserve"> erőben –</w:t>
      </w:r>
    </w:p>
    <w:p w:rsidR="001C723D" w:rsidRPr="00845784" w:rsidRDefault="001C723D" w:rsidP="001C723D">
      <w:pPr>
        <w:pStyle w:val="Nincstrkz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proofErr w:type="gramStart"/>
      <w:r w:rsidRPr="00845784">
        <w:rPr>
          <w:rFonts w:ascii="Book Antiqua" w:hAnsi="Book Antiqua"/>
          <w:sz w:val="28"/>
          <w:szCs w:val="28"/>
        </w:rPr>
        <w:t>a</w:t>
      </w:r>
      <w:proofErr w:type="gramEnd"/>
      <w:r w:rsidRPr="00845784">
        <w:rPr>
          <w:rFonts w:ascii="Book Antiqua" w:hAnsi="Book Antiqua"/>
          <w:sz w:val="28"/>
          <w:szCs w:val="28"/>
        </w:rPr>
        <w:t xml:space="preserve"> Jóisten</w:t>
      </w:r>
    </w:p>
    <w:p w:rsidR="001C723D" w:rsidRPr="00845784" w:rsidRDefault="001C723D" w:rsidP="001C723D">
      <w:pPr>
        <w:pStyle w:val="Nincstrkz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proofErr w:type="gramStart"/>
      <w:r w:rsidRPr="00845784">
        <w:rPr>
          <w:rFonts w:ascii="Book Antiqua" w:hAnsi="Book Antiqua"/>
          <w:sz w:val="28"/>
          <w:szCs w:val="28"/>
        </w:rPr>
        <w:t>kiköltözött</w:t>
      </w:r>
      <w:proofErr w:type="gramEnd"/>
      <w:r w:rsidRPr="00845784">
        <w:rPr>
          <w:rFonts w:ascii="Book Antiqua" w:hAnsi="Book Antiqua"/>
          <w:sz w:val="28"/>
          <w:szCs w:val="28"/>
        </w:rPr>
        <w:t xml:space="preserve"> belőlem.</w:t>
      </w:r>
    </w:p>
    <w:p w:rsidR="001C723D" w:rsidRPr="00845784" w:rsidRDefault="001C723D" w:rsidP="001C723D">
      <w:pPr>
        <w:pStyle w:val="Nincstrkz"/>
        <w:rPr>
          <w:rFonts w:ascii="Book Antiqua" w:hAnsi="Book Antiqua"/>
          <w:sz w:val="28"/>
          <w:szCs w:val="28"/>
        </w:rPr>
      </w:pPr>
    </w:p>
    <w:p w:rsidR="001C723D" w:rsidRPr="00845784" w:rsidRDefault="001C723D" w:rsidP="001C723D">
      <w:pPr>
        <w:pStyle w:val="Nincstrkz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</w:p>
    <w:p w:rsidR="001C723D" w:rsidRPr="00845784" w:rsidRDefault="001C723D" w:rsidP="001C723D">
      <w:pPr>
        <w:pStyle w:val="Nincstrkz"/>
        <w:spacing w:line="360" w:lineRule="auto"/>
        <w:rPr>
          <w:rFonts w:ascii="Book Antiqua" w:hAnsi="Book Antiqua"/>
          <w:i/>
          <w:sz w:val="40"/>
          <w:szCs w:val="40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i/>
          <w:sz w:val="40"/>
          <w:szCs w:val="40"/>
        </w:rPr>
        <w:t>Tó</w:t>
      </w:r>
    </w:p>
    <w:p w:rsidR="001C723D" w:rsidRPr="00845784" w:rsidRDefault="001C723D" w:rsidP="001C723D">
      <w:pPr>
        <w:pStyle w:val="Nincstrkz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  <w:t>Erdő rejtekén a tó</w:t>
      </w:r>
    </w:p>
    <w:p w:rsidR="001C723D" w:rsidRPr="00845784" w:rsidRDefault="001C723D" w:rsidP="001C723D">
      <w:pPr>
        <w:pStyle w:val="Nincstrkz"/>
        <w:spacing w:line="360" w:lineRule="auto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proofErr w:type="gramStart"/>
      <w:r w:rsidRPr="00845784">
        <w:rPr>
          <w:rFonts w:ascii="Book Antiqua" w:hAnsi="Book Antiqua"/>
          <w:sz w:val="28"/>
          <w:szCs w:val="28"/>
        </w:rPr>
        <w:t>ezüstösen</w:t>
      </w:r>
      <w:proofErr w:type="gramEnd"/>
      <w:r w:rsidRPr="00845784">
        <w:rPr>
          <w:rFonts w:ascii="Book Antiqua" w:hAnsi="Book Antiqua"/>
          <w:sz w:val="28"/>
          <w:szCs w:val="28"/>
        </w:rPr>
        <w:t xml:space="preserve"> csillogó.</w:t>
      </w:r>
    </w:p>
    <w:p w:rsidR="001C723D" w:rsidRPr="00845784" w:rsidRDefault="001C723D" w:rsidP="001C723D">
      <w:pPr>
        <w:pStyle w:val="Nincstrkz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  <w:t>Lány a partra sírva ment ki,</w:t>
      </w:r>
    </w:p>
    <w:p w:rsidR="001C723D" w:rsidRPr="00845784" w:rsidRDefault="001C723D" w:rsidP="001C723D">
      <w:pPr>
        <w:pStyle w:val="Nincstrkz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proofErr w:type="gramStart"/>
      <w:r w:rsidRPr="00845784">
        <w:rPr>
          <w:rFonts w:ascii="Book Antiqua" w:hAnsi="Book Antiqua"/>
          <w:sz w:val="28"/>
          <w:szCs w:val="28"/>
        </w:rPr>
        <w:t>bánatát</w:t>
      </w:r>
      <w:proofErr w:type="gramEnd"/>
      <w:r w:rsidRPr="00845784">
        <w:rPr>
          <w:rFonts w:ascii="Book Antiqua" w:hAnsi="Book Antiqua"/>
          <w:sz w:val="28"/>
          <w:szCs w:val="28"/>
        </w:rPr>
        <w:t xml:space="preserve"> a vízbe vetni,</w:t>
      </w:r>
    </w:p>
    <w:p w:rsidR="001C723D" w:rsidRPr="00845784" w:rsidRDefault="001C723D" w:rsidP="001C723D">
      <w:pPr>
        <w:pStyle w:val="Nincstrkz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proofErr w:type="gramStart"/>
      <w:r w:rsidRPr="00845784">
        <w:rPr>
          <w:rFonts w:ascii="Book Antiqua" w:hAnsi="Book Antiqua"/>
          <w:sz w:val="28"/>
          <w:szCs w:val="28"/>
        </w:rPr>
        <w:t>ám</w:t>
      </w:r>
      <w:proofErr w:type="gramEnd"/>
      <w:r w:rsidRPr="00845784">
        <w:rPr>
          <w:rFonts w:ascii="Book Antiqua" w:hAnsi="Book Antiqua"/>
          <w:sz w:val="28"/>
          <w:szCs w:val="28"/>
        </w:rPr>
        <w:t xml:space="preserve"> a bánat – benne lakva – </w:t>
      </w:r>
    </w:p>
    <w:p w:rsidR="001C723D" w:rsidRPr="00845784" w:rsidRDefault="001C723D" w:rsidP="001C723D">
      <w:pPr>
        <w:pStyle w:val="Nincstrkz"/>
        <w:spacing w:line="360" w:lineRule="auto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proofErr w:type="gramStart"/>
      <w:r w:rsidRPr="00845784">
        <w:rPr>
          <w:rFonts w:ascii="Book Antiqua" w:hAnsi="Book Antiqua"/>
          <w:sz w:val="28"/>
          <w:szCs w:val="28"/>
        </w:rPr>
        <w:t>őt</w:t>
      </w:r>
      <w:proofErr w:type="gramEnd"/>
      <w:r w:rsidRPr="00845784">
        <w:rPr>
          <w:rFonts w:ascii="Book Antiqua" w:hAnsi="Book Antiqua"/>
          <w:sz w:val="28"/>
          <w:szCs w:val="28"/>
        </w:rPr>
        <w:t xml:space="preserve"> is megával ragadta.</w:t>
      </w:r>
    </w:p>
    <w:p w:rsidR="001C723D" w:rsidRPr="00845784" w:rsidRDefault="001C723D" w:rsidP="001C723D">
      <w:pPr>
        <w:pStyle w:val="Nincstrkz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  <w:t>Fogva már a lány s a bánat</w:t>
      </w:r>
    </w:p>
    <w:p w:rsidR="001C723D" w:rsidRPr="00845784" w:rsidRDefault="001C723D" w:rsidP="001C723D">
      <w:pPr>
        <w:pStyle w:val="Nincstrkz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proofErr w:type="gramStart"/>
      <w:r w:rsidRPr="00845784">
        <w:rPr>
          <w:rFonts w:ascii="Book Antiqua" w:hAnsi="Book Antiqua"/>
          <w:sz w:val="28"/>
          <w:szCs w:val="28"/>
        </w:rPr>
        <w:t>hálójában</w:t>
      </w:r>
      <w:proofErr w:type="gramEnd"/>
      <w:r w:rsidRPr="00845784">
        <w:rPr>
          <w:rFonts w:ascii="Book Antiqua" w:hAnsi="Book Antiqua"/>
          <w:sz w:val="28"/>
          <w:szCs w:val="28"/>
        </w:rPr>
        <w:t xml:space="preserve"> a hínárnak – </w:t>
      </w:r>
    </w:p>
    <w:p w:rsidR="001C723D" w:rsidRPr="00845784" w:rsidRDefault="001C723D" w:rsidP="001C723D">
      <w:pPr>
        <w:pStyle w:val="Nincstrkz"/>
        <w:spacing w:line="360" w:lineRule="auto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proofErr w:type="gramStart"/>
      <w:r w:rsidRPr="00845784">
        <w:rPr>
          <w:rFonts w:ascii="Book Antiqua" w:hAnsi="Book Antiqua"/>
          <w:sz w:val="28"/>
          <w:szCs w:val="28"/>
        </w:rPr>
        <w:t>nincs</w:t>
      </w:r>
      <w:proofErr w:type="gramEnd"/>
      <w:r w:rsidRPr="00845784">
        <w:rPr>
          <w:rFonts w:ascii="Book Antiqua" w:hAnsi="Book Antiqua"/>
          <w:sz w:val="28"/>
          <w:szCs w:val="28"/>
        </w:rPr>
        <w:t xml:space="preserve"> esély kijutni onnan.</w:t>
      </w:r>
    </w:p>
    <w:p w:rsidR="001C723D" w:rsidRPr="00845784" w:rsidRDefault="001C723D" w:rsidP="001C723D">
      <w:pPr>
        <w:pStyle w:val="Nincstrkz"/>
        <w:spacing w:line="360" w:lineRule="auto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E</w:t>
      </w:r>
      <w:r w:rsidRPr="00845784">
        <w:rPr>
          <w:rFonts w:ascii="Book Antiqua" w:hAnsi="Book Antiqua"/>
          <w:sz w:val="28"/>
          <w:szCs w:val="28"/>
        </w:rPr>
        <w:t>gy tetem, de két halott van.</w:t>
      </w:r>
    </w:p>
    <w:p w:rsidR="001C723D" w:rsidRPr="00845784" w:rsidRDefault="001C723D" w:rsidP="001C723D">
      <w:pPr>
        <w:pStyle w:val="Nincstrkz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  <w:t>Erdő mélyén komor tó</w:t>
      </w:r>
    </w:p>
    <w:p w:rsidR="001C723D" w:rsidRPr="00845784" w:rsidRDefault="001C723D" w:rsidP="001C723D">
      <w:pPr>
        <w:pStyle w:val="Nincstrkz"/>
        <w:rPr>
          <w:rFonts w:ascii="Book Antiqua" w:hAnsi="Book Antiqua"/>
          <w:sz w:val="28"/>
          <w:szCs w:val="28"/>
        </w:rPr>
      </w:pP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</w:r>
      <w:r w:rsidRPr="00845784">
        <w:rPr>
          <w:rFonts w:ascii="Book Antiqua" w:hAnsi="Book Antiqua"/>
          <w:sz w:val="28"/>
          <w:szCs w:val="28"/>
        </w:rPr>
        <w:tab/>
        <w:t xml:space="preserve">Medre </w:t>
      </w:r>
      <w:proofErr w:type="spellStart"/>
      <w:r w:rsidRPr="00845784">
        <w:rPr>
          <w:rFonts w:ascii="Book Antiqua" w:hAnsi="Book Antiqua"/>
          <w:sz w:val="28"/>
          <w:szCs w:val="28"/>
        </w:rPr>
        <w:t>mostmár</w:t>
      </w:r>
      <w:proofErr w:type="spellEnd"/>
      <w:r w:rsidRPr="00845784">
        <w:rPr>
          <w:rFonts w:ascii="Book Antiqua" w:hAnsi="Book Antiqua"/>
          <w:sz w:val="28"/>
          <w:szCs w:val="28"/>
        </w:rPr>
        <w:t xml:space="preserve"> koporsó.</w:t>
      </w:r>
    </w:p>
    <w:p w:rsidR="00656796" w:rsidRDefault="00656796" w:rsidP="00755135">
      <w:pPr>
        <w:spacing w:after="0" w:line="240" w:lineRule="auto"/>
        <w:ind w:firstLine="1701"/>
        <w:rPr>
          <w:rFonts w:ascii="Book Antiqua" w:hAnsi="Book Antiqua"/>
          <w:i/>
          <w:sz w:val="28"/>
          <w:szCs w:val="28"/>
        </w:rPr>
      </w:pPr>
    </w:p>
    <w:p w:rsidR="00656796" w:rsidRDefault="00656796" w:rsidP="00656796">
      <w:pPr>
        <w:spacing w:after="0" w:line="240" w:lineRule="auto"/>
        <w:ind w:firstLine="1134"/>
        <w:rPr>
          <w:rFonts w:ascii="Book Antiqua" w:hAnsi="Book Antiqua"/>
          <w:i/>
          <w:sz w:val="28"/>
          <w:szCs w:val="28"/>
        </w:rPr>
      </w:pPr>
      <w:r w:rsidRPr="00656796">
        <w:rPr>
          <w:rFonts w:ascii="Book Antiqua" w:hAnsi="Book Antiqua"/>
          <w:i/>
          <w:sz w:val="28"/>
          <w:szCs w:val="28"/>
        </w:rPr>
        <w:t xml:space="preserve">85. születésnapján – kissé megkésve – szeretettel köszöntjük </w:t>
      </w:r>
    </w:p>
    <w:p w:rsidR="001C723D" w:rsidRPr="00755135" w:rsidRDefault="00656796" w:rsidP="00656796">
      <w:pPr>
        <w:spacing w:after="0" w:line="240" w:lineRule="auto"/>
        <w:ind w:firstLine="1134"/>
        <w:rPr>
          <w:rFonts w:ascii="Book Antiqua" w:hAnsi="Book Antiqua"/>
          <w:i/>
          <w:sz w:val="28"/>
          <w:szCs w:val="28"/>
        </w:rPr>
      </w:pPr>
      <w:r w:rsidRPr="00656796">
        <w:rPr>
          <w:rFonts w:ascii="Book Antiqua" w:hAnsi="Book Antiqua"/>
          <w:b/>
          <w:i/>
          <w:sz w:val="28"/>
          <w:szCs w:val="28"/>
        </w:rPr>
        <w:t>Baranyi Ferenc</w:t>
      </w:r>
      <w:r w:rsidRPr="00656796">
        <w:rPr>
          <w:rFonts w:ascii="Book Antiqua" w:hAnsi="Book Antiqua"/>
          <w:i/>
          <w:sz w:val="28"/>
          <w:szCs w:val="28"/>
        </w:rPr>
        <w:t>et</w:t>
      </w:r>
      <w:r>
        <w:rPr>
          <w:rFonts w:ascii="Book Antiqua" w:hAnsi="Book Antiqua"/>
          <w:i/>
          <w:sz w:val="28"/>
          <w:szCs w:val="28"/>
        </w:rPr>
        <w:t xml:space="preserve"> le</w:t>
      </w:r>
      <w:bookmarkStart w:id="0" w:name="_GoBack"/>
      <w:bookmarkEnd w:id="0"/>
      <w:r>
        <w:rPr>
          <w:rFonts w:ascii="Book Antiqua" w:hAnsi="Book Antiqua"/>
          <w:i/>
          <w:sz w:val="28"/>
          <w:szCs w:val="28"/>
        </w:rPr>
        <w:t>gújabb versei</w:t>
      </w:r>
      <w:r w:rsidRPr="00656796">
        <w:rPr>
          <w:rFonts w:ascii="Book Antiqua" w:hAnsi="Book Antiqua"/>
          <w:i/>
          <w:sz w:val="28"/>
          <w:szCs w:val="28"/>
        </w:rPr>
        <w:t>vel</w:t>
      </w:r>
    </w:p>
    <w:sectPr w:rsidR="001C723D" w:rsidRPr="0075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BA"/>
    <w:rsid w:val="001C723D"/>
    <w:rsid w:val="00296B91"/>
    <w:rsid w:val="004123BA"/>
    <w:rsid w:val="00656796"/>
    <w:rsid w:val="0075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4B5E"/>
  <w15:chartTrackingRefBased/>
  <w15:docId w15:val="{0F227988-F2EF-4129-8C00-0A258B51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C7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2023-03-04T19:49:00Z</dcterms:created>
  <dcterms:modified xsi:type="dcterms:W3CDTF">2023-03-04T19:49:00Z</dcterms:modified>
</cp:coreProperties>
</file>