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53" w:rsidRPr="004954AA" w:rsidRDefault="004954AA" w:rsidP="004954AA">
      <w:pPr>
        <w:spacing w:before="360" w:after="0" w:line="360" w:lineRule="auto"/>
        <w:ind w:firstLine="426"/>
        <w:contextualSpacing/>
        <w:rPr>
          <w:rFonts w:ascii="Book Antiqua" w:hAnsi="Book Antiqu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149350" cy="1733550"/>
            <wp:effectExtent l="0" t="0" r="0" b="0"/>
            <wp:wrapSquare wrapText="bothSides"/>
            <wp:docPr id="1" name="Kép 1" descr="Kelecsényi László - Bűnang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ecsényi László - Bűnangy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37" w:rsidRPr="004954AA">
        <w:rPr>
          <w:rFonts w:ascii="Book Antiqua" w:hAnsi="Book Antiqua"/>
          <w:sz w:val="36"/>
          <w:szCs w:val="36"/>
        </w:rPr>
        <w:t>Mohai V. Lajos</w:t>
      </w:r>
    </w:p>
    <w:p w:rsidR="007E7679" w:rsidRDefault="007E7679" w:rsidP="004954AA">
      <w:pPr>
        <w:spacing w:after="120" w:line="288" w:lineRule="auto"/>
        <w:ind w:firstLine="426"/>
        <w:contextualSpacing/>
        <w:jc w:val="both"/>
        <w:rPr>
          <w:rFonts w:ascii="Book Antiqua" w:hAnsi="Book Antiqua"/>
          <w:i/>
          <w:sz w:val="40"/>
          <w:szCs w:val="40"/>
        </w:rPr>
      </w:pPr>
      <w:r w:rsidRPr="004954AA">
        <w:rPr>
          <w:rFonts w:ascii="Book Antiqua" w:hAnsi="Book Antiqua"/>
          <w:i/>
          <w:sz w:val="40"/>
          <w:szCs w:val="40"/>
        </w:rPr>
        <w:t>É</w:t>
      </w:r>
      <w:r w:rsidR="004954AA" w:rsidRPr="004954AA">
        <w:rPr>
          <w:rFonts w:ascii="Book Antiqua" w:hAnsi="Book Antiqua"/>
          <w:i/>
          <w:sz w:val="40"/>
          <w:szCs w:val="40"/>
        </w:rPr>
        <w:t>rzelmek recsegő-ropogó hullámvasútja</w:t>
      </w:r>
    </w:p>
    <w:p w:rsidR="004954AA" w:rsidRDefault="00167353" w:rsidP="004954AA">
      <w:pPr>
        <w:spacing w:before="240" w:after="0" w:line="24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4954AA">
        <w:rPr>
          <w:rFonts w:ascii="Book Antiqua" w:hAnsi="Book Antiqua"/>
          <w:b/>
          <w:sz w:val="28"/>
          <w:szCs w:val="28"/>
        </w:rPr>
        <w:t xml:space="preserve">Kelecsényi László: Bűnangyal. </w:t>
      </w:r>
    </w:p>
    <w:p w:rsidR="00167353" w:rsidRPr="004954AA" w:rsidRDefault="004954AA" w:rsidP="004954AA">
      <w:pPr>
        <w:spacing w:before="240" w:after="0" w:line="240" w:lineRule="auto"/>
        <w:ind w:firstLine="426"/>
        <w:contextualSpacing/>
        <w:jc w:val="both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Putanges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–</w:t>
      </w:r>
      <w:r w:rsidR="00167353" w:rsidRPr="004954AA">
        <w:rPr>
          <w:rFonts w:ascii="Book Antiqua" w:hAnsi="Book Antiqua"/>
          <w:b/>
          <w:sz w:val="28"/>
          <w:szCs w:val="28"/>
        </w:rPr>
        <w:t xml:space="preserve"> Regény, vagy mi? </w:t>
      </w:r>
    </w:p>
    <w:p w:rsidR="00167353" w:rsidRPr="004954AA" w:rsidRDefault="00167353" w:rsidP="004954AA">
      <w:pPr>
        <w:spacing w:after="0" w:line="240" w:lineRule="auto"/>
        <w:ind w:firstLine="426"/>
        <w:contextualSpacing/>
        <w:jc w:val="both"/>
        <w:rPr>
          <w:rFonts w:ascii="Book Antiqua" w:hAnsi="Book Antiqua"/>
          <w:i/>
          <w:sz w:val="28"/>
          <w:szCs w:val="28"/>
        </w:rPr>
      </w:pPr>
    </w:p>
    <w:p w:rsidR="004954AA" w:rsidRDefault="004954AA" w:rsidP="004954AA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</w:p>
    <w:p w:rsidR="00167353" w:rsidRPr="004954AA" w:rsidRDefault="00167353" w:rsidP="004954AA">
      <w:pPr>
        <w:spacing w:after="0" w:line="240" w:lineRule="auto"/>
        <w:ind w:firstLine="709"/>
        <w:contextualSpacing/>
        <w:jc w:val="both"/>
        <w:rPr>
          <w:rFonts w:ascii="Book Antiqua" w:hAnsi="Book Antiqua"/>
          <w:i/>
          <w:sz w:val="28"/>
          <w:szCs w:val="28"/>
        </w:rPr>
      </w:pPr>
      <w:r w:rsidRPr="004954AA">
        <w:rPr>
          <w:rFonts w:ascii="Book Antiqua" w:hAnsi="Book Antiqua"/>
          <w:sz w:val="28"/>
          <w:szCs w:val="28"/>
        </w:rPr>
        <w:t xml:space="preserve"> </w:t>
      </w:r>
      <w:r w:rsidRPr="004954AA">
        <w:rPr>
          <w:rFonts w:ascii="Book Antiqua" w:hAnsi="Book Antiqua"/>
          <w:i/>
          <w:sz w:val="28"/>
          <w:szCs w:val="28"/>
        </w:rPr>
        <w:t xml:space="preserve">„Az év elején került hozzám ez a vaskos gépiratköteg”. </w:t>
      </w:r>
      <w:r w:rsidRPr="004954AA">
        <w:rPr>
          <w:rFonts w:ascii="Book Antiqua" w:hAnsi="Book Antiqua"/>
          <w:sz w:val="28"/>
          <w:szCs w:val="28"/>
        </w:rPr>
        <w:t xml:space="preserve">Ezzel – egy régi prózahagyomány fölelevenítésével -- indul a </w:t>
      </w:r>
      <w:r w:rsidRPr="004954AA">
        <w:rPr>
          <w:rFonts w:ascii="Book Antiqua" w:hAnsi="Book Antiqua"/>
          <w:i/>
          <w:sz w:val="28"/>
          <w:szCs w:val="28"/>
        </w:rPr>
        <w:t>Bűnangyal</w:t>
      </w:r>
      <w:r w:rsidRPr="004954AA">
        <w:rPr>
          <w:rFonts w:ascii="Book Antiqua" w:hAnsi="Book Antiqua"/>
          <w:sz w:val="28"/>
          <w:szCs w:val="28"/>
        </w:rPr>
        <w:t xml:space="preserve"> című regény. A kéziratköteg elé a szerző az irodalmi könyvkiadásból ismert </w:t>
      </w:r>
      <w:proofErr w:type="spellStart"/>
      <w:r w:rsidRPr="004954AA">
        <w:rPr>
          <w:rFonts w:ascii="Book Antiqua" w:hAnsi="Book Antiqua"/>
          <w:sz w:val="28"/>
          <w:szCs w:val="28"/>
        </w:rPr>
        <w:t>dokumentu</w:t>
      </w:r>
      <w:r w:rsidR="004954AA">
        <w:rPr>
          <w:rFonts w:ascii="Book Antiqua" w:hAnsi="Book Antiqua"/>
          <w:sz w:val="28"/>
          <w:szCs w:val="28"/>
        </w:rPr>
        <w:t>-</w:t>
      </w:r>
      <w:r w:rsidRPr="004954AA">
        <w:rPr>
          <w:rFonts w:ascii="Book Antiqua" w:hAnsi="Book Antiqua"/>
          <w:sz w:val="28"/>
          <w:szCs w:val="28"/>
        </w:rPr>
        <w:t>mokat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illeszt. Aztán következik a történet, amelyet a vaskos gépiratköteg tartalmazott. A könyvet rövid összefoglaló (</w:t>
      </w:r>
      <w:proofErr w:type="spellStart"/>
      <w:r w:rsidRPr="004954AA">
        <w:rPr>
          <w:rFonts w:ascii="Book Antiqua" w:hAnsi="Book Antiqua"/>
          <w:i/>
          <w:sz w:val="28"/>
          <w:szCs w:val="28"/>
        </w:rPr>
        <w:t>divináció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) zárja, amely a </w:t>
      </w:r>
      <w:proofErr w:type="spellStart"/>
      <w:r w:rsidRPr="004954AA">
        <w:rPr>
          <w:rFonts w:ascii="Book Antiqua" w:hAnsi="Book Antiqua"/>
          <w:sz w:val="28"/>
          <w:szCs w:val="28"/>
        </w:rPr>
        <w:t>sze</w:t>
      </w:r>
      <w:r w:rsidR="004954AA">
        <w:rPr>
          <w:rFonts w:ascii="Book Antiqua" w:hAnsi="Book Antiqua"/>
          <w:sz w:val="28"/>
          <w:szCs w:val="28"/>
        </w:rPr>
        <w:t>-</w:t>
      </w:r>
      <w:r w:rsidRPr="004954AA">
        <w:rPr>
          <w:rFonts w:ascii="Book Antiqua" w:hAnsi="Book Antiqua"/>
          <w:sz w:val="28"/>
          <w:szCs w:val="28"/>
        </w:rPr>
        <w:t>replők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sorsának különféle kifejleteit kínálja föl az olvasónak. Ezúttal egy </w:t>
      </w:r>
      <w:proofErr w:type="spellStart"/>
      <w:r w:rsidRPr="004954AA">
        <w:rPr>
          <w:rFonts w:ascii="Book Antiqua" w:hAnsi="Book Antiqua"/>
          <w:sz w:val="28"/>
          <w:szCs w:val="28"/>
        </w:rPr>
        <w:t>Ragnar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954AA">
        <w:rPr>
          <w:rFonts w:ascii="Book Antiqua" w:hAnsi="Book Antiqua"/>
          <w:sz w:val="28"/>
          <w:szCs w:val="28"/>
        </w:rPr>
        <w:t>Bjørgen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nevű svéd író (?) </w:t>
      </w:r>
      <w:proofErr w:type="gramStart"/>
      <w:r w:rsidRPr="004954AA">
        <w:rPr>
          <w:rFonts w:ascii="Book Antiqua" w:hAnsi="Book Antiqua"/>
          <w:sz w:val="28"/>
          <w:szCs w:val="28"/>
        </w:rPr>
        <w:t>tollából</w:t>
      </w:r>
      <w:proofErr w:type="gramEnd"/>
      <w:r w:rsidRPr="004954AA">
        <w:rPr>
          <w:rFonts w:ascii="Book Antiqua" w:hAnsi="Book Antiqua"/>
          <w:sz w:val="28"/>
          <w:szCs w:val="28"/>
        </w:rPr>
        <w:t xml:space="preserve">, aki viszont nem a kézirat címzettje.  </w:t>
      </w:r>
    </w:p>
    <w:p w:rsidR="00167353" w:rsidRPr="004954AA" w:rsidRDefault="00167353" w:rsidP="004954AA">
      <w:pPr>
        <w:spacing w:after="0" w:line="240" w:lineRule="auto"/>
        <w:ind w:firstLine="709"/>
        <w:contextualSpacing/>
        <w:jc w:val="both"/>
        <w:rPr>
          <w:rStyle w:val="Kiemels2"/>
          <w:rFonts w:ascii="Book Antiqua" w:hAnsi="Book Antiqua"/>
          <w:b w:val="0"/>
          <w:bCs w:val="0"/>
          <w:sz w:val="28"/>
          <w:szCs w:val="28"/>
        </w:rPr>
      </w:pPr>
      <w:r w:rsidRPr="004954AA">
        <w:rPr>
          <w:rFonts w:ascii="Book Antiqua" w:hAnsi="Book Antiqua"/>
          <w:sz w:val="28"/>
          <w:szCs w:val="28"/>
        </w:rPr>
        <w:t xml:space="preserve">A </w:t>
      </w:r>
      <w:r w:rsidR="007E7679" w:rsidRPr="004954AA">
        <w:rPr>
          <w:rFonts w:ascii="Book Antiqua" w:hAnsi="Book Antiqua"/>
          <w:sz w:val="28"/>
          <w:szCs w:val="28"/>
        </w:rPr>
        <w:t xml:space="preserve">műhöz </w:t>
      </w:r>
      <w:r w:rsidRPr="004954AA">
        <w:rPr>
          <w:rFonts w:ascii="Book Antiqua" w:hAnsi="Book Antiqua"/>
          <w:sz w:val="28"/>
          <w:szCs w:val="28"/>
        </w:rPr>
        <w:t>két alcím tartozik: az első</w:t>
      </w:r>
      <w:r w:rsidRPr="004954AA">
        <w:rPr>
          <w:rFonts w:ascii="Book Antiqua" w:hAnsi="Book Antiqua"/>
          <w:i/>
          <w:sz w:val="28"/>
          <w:szCs w:val="28"/>
        </w:rPr>
        <w:t xml:space="preserve">: </w:t>
      </w:r>
      <w:proofErr w:type="spellStart"/>
      <w:r w:rsidRPr="004954AA">
        <w:rPr>
          <w:rFonts w:ascii="Book Antiqua" w:hAnsi="Book Antiqua"/>
          <w:i/>
          <w:sz w:val="28"/>
          <w:szCs w:val="28"/>
        </w:rPr>
        <w:t>Putanges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. Ez </w:t>
      </w:r>
      <w:r w:rsidRPr="004954AA">
        <w:rPr>
          <w:rFonts w:ascii="Book Antiqua" w:hAnsi="Book Antiqua"/>
          <w:i/>
          <w:sz w:val="28"/>
          <w:szCs w:val="28"/>
        </w:rPr>
        <w:t xml:space="preserve">„angyali </w:t>
      </w:r>
      <w:proofErr w:type="gramStart"/>
      <w:r w:rsidRPr="004954AA">
        <w:rPr>
          <w:rFonts w:ascii="Book Antiqua" w:hAnsi="Book Antiqua"/>
          <w:i/>
          <w:sz w:val="28"/>
          <w:szCs w:val="28"/>
        </w:rPr>
        <w:t>kurvának</w:t>
      </w:r>
      <w:proofErr w:type="gramEnd"/>
      <w:r w:rsidRPr="004954AA">
        <w:rPr>
          <w:rFonts w:ascii="Book Antiqua" w:hAnsi="Book Antiqua"/>
          <w:i/>
          <w:sz w:val="28"/>
          <w:szCs w:val="28"/>
        </w:rPr>
        <w:t>”</w:t>
      </w:r>
      <w:r w:rsidRPr="004954AA">
        <w:rPr>
          <w:rFonts w:ascii="Book Antiqua" w:hAnsi="Book Antiqua"/>
          <w:sz w:val="28"/>
          <w:szCs w:val="28"/>
        </w:rPr>
        <w:t xml:space="preserve"> o</w:t>
      </w:r>
      <w:r w:rsidR="004954AA">
        <w:rPr>
          <w:rFonts w:ascii="Book Antiqua" w:hAnsi="Book Antiqua"/>
          <w:sz w:val="28"/>
          <w:szCs w:val="28"/>
        </w:rPr>
        <w:t xml:space="preserve">lvasható, vagyis a főcím </w:t>
      </w:r>
      <w:proofErr w:type="spellStart"/>
      <w:r w:rsidR="004954AA">
        <w:rPr>
          <w:rFonts w:ascii="Book Antiqua" w:hAnsi="Book Antiqua"/>
          <w:sz w:val="28"/>
          <w:szCs w:val="28"/>
        </w:rPr>
        <w:t>tovább</w:t>
      </w:r>
      <w:r w:rsidRPr="004954AA">
        <w:rPr>
          <w:rFonts w:ascii="Book Antiqua" w:hAnsi="Book Antiqua"/>
          <w:sz w:val="28"/>
          <w:szCs w:val="28"/>
        </w:rPr>
        <w:t>ragozása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. A bűnangyal a </w:t>
      </w:r>
      <w:proofErr w:type="spellStart"/>
      <w:r w:rsidRPr="004954AA">
        <w:rPr>
          <w:rFonts w:ascii="Book Antiqua" w:hAnsi="Book Antiqua"/>
          <w:sz w:val="28"/>
          <w:szCs w:val="28"/>
        </w:rPr>
        <w:t>regénybeli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Csenge. Hisztérikus alkat. Kolos (a könyv férfiszereplője) minden </w:t>
      </w:r>
      <w:proofErr w:type="spellStart"/>
      <w:r w:rsidRPr="004954AA">
        <w:rPr>
          <w:rFonts w:ascii="Book Antiqua" w:hAnsi="Book Antiqua"/>
          <w:sz w:val="28"/>
          <w:szCs w:val="28"/>
        </w:rPr>
        <w:t>energiá</w:t>
      </w:r>
      <w:r w:rsidR="00577357">
        <w:rPr>
          <w:rFonts w:ascii="Book Antiqua" w:hAnsi="Book Antiqua"/>
          <w:sz w:val="28"/>
          <w:szCs w:val="28"/>
        </w:rPr>
        <w:t>-</w:t>
      </w:r>
      <w:r w:rsidRPr="004954AA">
        <w:rPr>
          <w:rFonts w:ascii="Book Antiqua" w:hAnsi="Book Antiqua"/>
          <w:sz w:val="28"/>
          <w:szCs w:val="28"/>
        </w:rPr>
        <w:t>jával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arra tör, hogy a feslett, nehéz erkölcsű nőből nemes lelkű szépség</w:t>
      </w:r>
      <w:r w:rsidR="00577357">
        <w:rPr>
          <w:rFonts w:ascii="Book Antiqua" w:hAnsi="Book Antiqua"/>
          <w:sz w:val="28"/>
          <w:szCs w:val="28"/>
        </w:rPr>
        <w:t>-</w:t>
      </w:r>
      <w:r w:rsidRPr="004954AA">
        <w:rPr>
          <w:rFonts w:ascii="Book Antiqua" w:hAnsi="Book Antiqua"/>
          <w:sz w:val="28"/>
          <w:szCs w:val="28"/>
        </w:rPr>
        <w:t xml:space="preserve">királynőt varázsoljon. 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Kolos nem akarja uralni Csengét, szenvedélyes ön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zetlensége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azonban ellenállásba ütközik: a nő képtelen arra, hogy el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szakítsa magát a múltjától, a könnyebb ellenállást választja és – Kolos min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den igyekezete, szerelmi odaadása dacára -- elherdálja az énekesi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tehetsé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gét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, és a teljes (el</w:t>
      </w:r>
      <w:proofErr w:type="gram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)züllés</w:t>
      </w:r>
      <w:proofErr w:type="gram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szélére sodródik. Csengén nem fog a jó szó, a két világ- és életfelfogás ütközéséből Kolos vesztesként kerül ki. Kolos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számá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ra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Csenge a </w:t>
      </w:r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 xml:space="preserve">Bűnangyal: </w:t>
      </w:r>
      <w:r w:rsidRPr="004954AA">
        <w:rPr>
          <w:rStyle w:val="Kiemels2"/>
          <w:rFonts w:ascii="Book Antiqua" w:hAnsi="Book Antiqua"/>
          <w:b w:val="0"/>
          <w:bCs w:val="0"/>
          <w:sz w:val="28"/>
          <w:szCs w:val="28"/>
        </w:rPr>
        <w:t xml:space="preserve">édes kábítószer, aki a szerelmi szenvedés poklába juttatja. </w:t>
      </w:r>
    </w:p>
    <w:p w:rsidR="007E7679" w:rsidRPr="004954AA" w:rsidRDefault="00167353" w:rsidP="004954AA">
      <w:pPr>
        <w:spacing w:after="0" w:line="240" w:lineRule="auto"/>
        <w:ind w:firstLine="709"/>
        <w:contextualSpacing/>
        <w:jc w:val="both"/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</w:pP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Szerelmi történetek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kirakósa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a könyv; különféle fejezetekre és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al</w:t>
      </w:r>
      <w:proofErr w:type="spellEnd"/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fejezetekre bomlik, ezek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tipográfiailag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, a tördeléssel és a betűtípusok változtatásával is elválnak egymástól, keresztezik, kiegészítik egymást. Kolos és Csenge szövegei, belső monológjai társadalom-, környezet- és korrajzok is, a sorsok ide-oda billegnek, kilengenek, sodródnak. A szerel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mi kaland mindenekelőtt ez utóbbi: az érzelmek, érzések recsegő-ropogó hullámvasútja. Ennek a gyötrelmes szerelemnek a gyümölcseit a szerep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lők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nem tudják élvezni. Ahogy a saját életüket sem. Csenge nem hajlik a Kolos által nyújtott lehetőségre, a kiemelkedésre, Kolos pedig gyötrődve, szorongva és önmagát marcangolva végül is meghátrál. Kolos szerelme romos és elhagyott építménnyé válik. </w:t>
      </w:r>
    </w:p>
    <w:p w:rsidR="007E7679" w:rsidRPr="004954AA" w:rsidRDefault="007E7679" w:rsidP="004954AA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lastRenderedPageBreak/>
        <w:t xml:space="preserve">A mű szereplőinek érzelmeit egyszerre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jellemzi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a túlfűtöttség és az ambivalencia. Túlfűtöttség a szerelmi vívódásban. Ambivalencia a saját sorsukhoz, ambivalencia a korhoz, amelyben az életük folyik. Kolos ki akar lépni az élete nyugalmas medréből Csenge oldalán. Életkísérlet ez, azonban igazából semmire se jutott vele. A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divinációnak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van egy </w:t>
      </w:r>
      <w:proofErr w:type="spellStart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passzu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sa</w:t>
      </w:r>
      <w:proofErr w:type="spellEnd"/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, amelyben mintha</w:t>
      </w:r>
      <w:r w:rsidRPr="004954AA">
        <w:rPr>
          <w:rFonts w:ascii="Book Antiqua" w:hAnsi="Book Antiqua"/>
          <w:sz w:val="28"/>
          <w:szCs w:val="28"/>
        </w:rPr>
        <w:t xml:space="preserve"> végleg fölülkerekedne a lemondás, a szkepszis: </w:t>
      </w:r>
      <w:r w:rsidRPr="004954AA">
        <w:rPr>
          <w:rFonts w:ascii="Book Antiqua" w:hAnsi="Book Antiqua"/>
          <w:i/>
          <w:sz w:val="28"/>
          <w:szCs w:val="28"/>
        </w:rPr>
        <w:t>„A múló idő apránként úgyis fölemészt mindent, ami egy-egy élet reményeként működött, azt is, ami a szépségét adta. Végül ott vagy a nagy semmi szélén, nem marad más, csak az emlékeid, a kézzelfogható dolgok elvesznek, keresed a fogód</w:t>
      </w:r>
      <w:r w:rsidR="00577357">
        <w:rPr>
          <w:rFonts w:ascii="Book Antiqua" w:hAnsi="Book Antiqua"/>
          <w:i/>
          <w:sz w:val="28"/>
          <w:szCs w:val="28"/>
        </w:rPr>
        <w:t>-</w:t>
      </w:r>
      <w:proofErr w:type="spellStart"/>
      <w:r w:rsidRPr="004954AA">
        <w:rPr>
          <w:rFonts w:ascii="Book Antiqua" w:hAnsi="Book Antiqua"/>
          <w:i/>
          <w:sz w:val="28"/>
          <w:szCs w:val="28"/>
        </w:rPr>
        <w:t>zókat</w:t>
      </w:r>
      <w:proofErr w:type="spellEnd"/>
      <w:r w:rsidRPr="004954AA">
        <w:rPr>
          <w:rFonts w:ascii="Book Antiqua" w:hAnsi="Book Antiqua"/>
          <w:i/>
          <w:sz w:val="28"/>
          <w:szCs w:val="28"/>
        </w:rPr>
        <w:t>, de nem találod, nincs más a tátongó ürességen kívül.”</w:t>
      </w:r>
      <w:r w:rsidRPr="004954AA">
        <w:rPr>
          <w:rFonts w:ascii="Book Antiqua" w:hAnsi="Book Antiqua"/>
          <w:sz w:val="28"/>
          <w:szCs w:val="28"/>
        </w:rPr>
        <w:t xml:space="preserve"> </w:t>
      </w:r>
    </w:p>
    <w:p w:rsidR="00577357" w:rsidRDefault="007E7679" w:rsidP="004954AA">
      <w:pPr>
        <w:spacing w:after="0" w:line="240" w:lineRule="auto"/>
        <w:ind w:firstLine="709"/>
        <w:contextualSpacing/>
        <w:jc w:val="both"/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</w:pPr>
      <w:r w:rsidRPr="004954AA">
        <w:rPr>
          <w:rFonts w:ascii="Book Antiqua" w:hAnsi="Book Antiqua"/>
          <w:sz w:val="28"/>
          <w:szCs w:val="28"/>
        </w:rPr>
        <w:t xml:space="preserve">A sors keresztülhúzza az ember számításait, kegyetlenül bánik vele. A </w:t>
      </w:r>
      <w:proofErr w:type="spellStart"/>
      <w:r w:rsidRPr="004954AA">
        <w:rPr>
          <w:rFonts w:ascii="Book Antiqua" w:hAnsi="Book Antiqua"/>
          <w:i/>
          <w:sz w:val="28"/>
          <w:szCs w:val="28"/>
        </w:rPr>
        <w:t>Divináció</w:t>
      </w:r>
      <w:r w:rsidRPr="004954AA">
        <w:rPr>
          <w:rFonts w:ascii="Book Antiqua" w:hAnsi="Book Antiqua"/>
          <w:sz w:val="28"/>
          <w:szCs w:val="28"/>
        </w:rPr>
        <w:t>ban</w:t>
      </w:r>
      <w:proofErr w:type="spellEnd"/>
      <w:r w:rsidRPr="004954AA">
        <w:rPr>
          <w:rFonts w:ascii="Book Antiqua" w:hAnsi="Book Antiqua"/>
          <w:sz w:val="28"/>
          <w:szCs w:val="28"/>
        </w:rPr>
        <w:t xml:space="preserve"> is többféle szólam kap hangot, nekem valahogy leginkább az a motívum az maradt meg, miszerint: </w:t>
      </w:r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>„Csenge szerepelt Kolos búcsúzta</w:t>
      </w:r>
      <w:r w:rsidR="00577357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>-</w:t>
      </w:r>
      <w:proofErr w:type="spellStart"/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>tásán</w:t>
      </w:r>
      <w:proofErr w:type="spellEnd"/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>, akinek a hamvait tartalmazó urnát az észak-pesti Duna-part közelében engedték a folyóba. Kell ott fenn egy ország – énekelte Csenge, könnyes tekintettel vett búcsút attól az embertől, akit sokszor porig alázott, de az mégis kitartott mellette”.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 (A könyv szerelmi tematikájában kisebb szerephez jutó Odett a Csengénél tartalmasabb élet lehetőségét hordozza, amit az is mutat, hogy nem fecsérelte el a művészi kvalitásait, sőt </w:t>
      </w:r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 xml:space="preserve">„nem ment férjhez, csendben ápolta Kolos emlékét”.) 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Összegezve: Kolos élete vezeklés volt, a vágyott, az óhajtott, a </w:t>
      </w:r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>megsemmisítő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szerelmért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.</w:t>
      </w:r>
    </w:p>
    <w:p w:rsidR="00F97037" w:rsidRPr="00577357" w:rsidRDefault="00A2241C" w:rsidP="004954AA">
      <w:pPr>
        <w:spacing w:after="0" w:line="240" w:lineRule="auto"/>
        <w:ind w:firstLine="709"/>
        <w:contextualSpacing/>
        <w:jc w:val="both"/>
        <w:rPr>
          <w:rFonts w:ascii="Book Antiqua" w:hAnsi="Book Antiqua" w:cs="Arial"/>
          <w:bCs/>
          <w:sz w:val="28"/>
          <w:szCs w:val="28"/>
          <w:shd w:val="clear" w:color="auto" w:fill="FFFFFF"/>
        </w:rPr>
      </w:pP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Végezetül kitérnék </w:t>
      </w:r>
      <w:r w:rsidR="007E7679"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a </w:t>
      </w:r>
      <w:r w:rsidRPr="004954AA"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  <w:t>Bűnangyal</w:t>
      </w:r>
      <w:r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 </w:t>
      </w:r>
      <w:r w:rsidR="007E7679"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második alcímre: </w:t>
      </w:r>
      <w:r w:rsidR="007E7679" w:rsidRPr="004954AA">
        <w:rPr>
          <w:rFonts w:ascii="Book Antiqua" w:hAnsi="Book Antiqua"/>
          <w:i/>
          <w:sz w:val="28"/>
          <w:szCs w:val="28"/>
        </w:rPr>
        <w:t>Regény, vagy mi?</w:t>
      </w:r>
      <w:r w:rsidR="007E7679" w:rsidRPr="004954AA">
        <w:rPr>
          <w:rFonts w:ascii="Book Antiqua" w:hAnsi="Book Antiqua"/>
          <w:sz w:val="28"/>
          <w:szCs w:val="28"/>
        </w:rPr>
        <w:t xml:space="preserve"> </w:t>
      </w:r>
      <w:r w:rsidR="00F97037" w:rsidRPr="004954AA">
        <w:rPr>
          <w:rFonts w:ascii="Book Antiqua" w:hAnsi="Book Antiqua"/>
          <w:sz w:val="28"/>
          <w:szCs w:val="28"/>
        </w:rPr>
        <w:t xml:space="preserve">Vajon mire vonatkozik a kérdés? A vaskos kéziratkötegre? </w:t>
      </w:r>
      <w:r w:rsidR="00F97037"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A keret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="00F97037"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történettel kiegészített kompozícióra? Rejthet-e valamiféle iróniát, ön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="00F97037"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iróniát a szerző részéről? Bizalmatlanságot a posztmodern regény</w:t>
      </w:r>
      <w:r w:rsidR="00577357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>-</w:t>
      </w:r>
      <w:r w:rsidR="00F97037" w:rsidRPr="004954AA"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  <w:t xml:space="preserve">technikával szemben? (Amit most ő is alkalmat, igaz parodisztikusan.) Mintha úgy festene, hogy célja lehet </w:t>
      </w:r>
      <w:r w:rsidR="00F97037" w:rsidRPr="004954AA">
        <w:rPr>
          <w:rFonts w:ascii="Book Antiqua" w:hAnsi="Book Antiqua"/>
          <w:sz w:val="28"/>
          <w:szCs w:val="28"/>
        </w:rPr>
        <w:t xml:space="preserve">a kiadói lektorok és a kritikusok kifigurázása, tehát nyelvöltögetés. Még az is lehet, hogy mindegyik kérdés félúton van az igazsághoz. </w:t>
      </w:r>
    </w:p>
    <w:p w:rsidR="00805CB3" w:rsidRPr="004954AA" w:rsidRDefault="00F97037" w:rsidP="004954AA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4954AA">
        <w:rPr>
          <w:rFonts w:ascii="Book Antiqua" w:hAnsi="Book Antiqua"/>
          <w:sz w:val="28"/>
          <w:szCs w:val="28"/>
        </w:rPr>
        <w:t>De ezt döntse el az olva</w:t>
      </w:r>
      <w:r w:rsidR="00805CB3" w:rsidRPr="004954AA">
        <w:rPr>
          <w:rFonts w:ascii="Book Antiqua" w:hAnsi="Book Antiqua"/>
          <w:sz w:val="28"/>
          <w:szCs w:val="28"/>
        </w:rPr>
        <w:t>s</w:t>
      </w:r>
      <w:r w:rsidRPr="004954AA">
        <w:rPr>
          <w:rFonts w:ascii="Book Antiqua" w:hAnsi="Book Antiqua"/>
          <w:sz w:val="28"/>
          <w:szCs w:val="28"/>
        </w:rPr>
        <w:t>ó.</w:t>
      </w:r>
    </w:p>
    <w:p w:rsidR="007E7679" w:rsidRPr="004954AA" w:rsidRDefault="00805CB3" w:rsidP="004954AA">
      <w:pPr>
        <w:spacing w:after="0" w:line="240" w:lineRule="auto"/>
        <w:ind w:firstLine="709"/>
        <w:contextualSpacing/>
        <w:jc w:val="both"/>
        <w:rPr>
          <w:rStyle w:val="Kiemels2"/>
          <w:rFonts w:ascii="Book Antiqua" w:hAnsi="Book Antiqua" w:cs="Arial"/>
          <w:b w:val="0"/>
          <w:sz w:val="28"/>
          <w:szCs w:val="28"/>
          <w:shd w:val="clear" w:color="auto" w:fill="FFFFFF"/>
        </w:rPr>
      </w:pPr>
      <w:r w:rsidRPr="004954AA">
        <w:rPr>
          <w:rFonts w:ascii="Book Antiqua" w:hAnsi="Book Antiqua"/>
          <w:sz w:val="28"/>
          <w:szCs w:val="28"/>
        </w:rPr>
        <w:t>Én a történetekhez főzött szerzői kommentárokból még arra is gondolok, hogy a szerzőben volt (és van) valami különös éhség az írói munka megbecsülése iránt, nyilván a saját munkájának elismerése iránt is. De ebben nincs semmi meglepő, hiszen aki írásra adta a fejét, keve</w:t>
      </w:r>
      <w:r w:rsidR="00577357">
        <w:rPr>
          <w:rFonts w:ascii="Book Antiqua" w:hAnsi="Book Antiqua"/>
          <w:sz w:val="28"/>
          <w:szCs w:val="28"/>
        </w:rPr>
        <w:t>-</w:t>
      </w:r>
      <w:r w:rsidRPr="004954AA">
        <w:rPr>
          <w:rFonts w:ascii="Book Antiqua" w:hAnsi="Book Antiqua"/>
          <w:sz w:val="28"/>
          <w:szCs w:val="28"/>
        </w:rPr>
        <w:t xml:space="preserve">sebbel miért érné be. </w:t>
      </w:r>
      <w:r w:rsidR="00F97037" w:rsidRPr="004954AA">
        <w:rPr>
          <w:rFonts w:ascii="Book Antiqua" w:hAnsi="Book Antiqua"/>
          <w:sz w:val="28"/>
          <w:szCs w:val="28"/>
        </w:rPr>
        <w:t xml:space="preserve"> </w:t>
      </w:r>
    </w:p>
    <w:p w:rsidR="007E7679" w:rsidRPr="008E1877" w:rsidRDefault="007E7679" w:rsidP="004954AA">
      <w:pPr>
        <w:spacing w:after="0" w:line="240" w:lineRule="auto"/>
        <w:ind w:firstLine="709"/>
        <w:contextualSpacing/>
        <w:jc w:val="both"/>
        <w:rPr>
          <w:rStyle w:val="Kiemels2"/>
          <w:rFonts w:ascii="Book Antiqua" w:hAnsi="Book Antiqua" w:cs="Arial"/>
          <w:b w:val="0"/>
          <w:i/>
          <w:sz w:val="28"/>
          <w:szCs w:val="28"/>
          <w:shd w:val="clear" w:color="auto" w:fill="FFFFFF"/>
        </w:rPr>
      </w:pPr>
    </w:p>
    <w:p w:rsidR="008E1877" w:rsidRPr="008E1877" w:rsidRDefault="008E1877" w:rsidP="008E1877">
      <w:pPr>
        <w:spacing w:before="240" w:after="0" w:line="240" w:lineRule="auto"/>
        <w:ind w:firstLine="426"/>
        <w:contextualSpacing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Kelecsényi László: Bűnangyal, K.U.K.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Kiadó 2022.</w:t>
      </w:r>
      <w:r w:rsidRPr="008E1877">
        <w:rPr>
          <w:rFonts w:ascii="Book Antiqua" w:hAnsi="Book Antiqua"/>
          <w:i/>
          <w:sz w:val="28"/>
          <w:szCs w:val="28"/>
        </w:rPr>
        <w:t xml:space="preserve"> </w:t>
      </w:r>
    </w:p>
    <w:p w:rsidR="00705D46" w:rsidRPr="004954AA" w:rsidRDefault="00705D46" w:rsidP="004954AA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</w:p>
    <w:sectPr w:rsidR="00705D46" w:rsidRPr="00495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04" w:rsidRDefault="006A5A04" w:rsidP="00805CB3">
      <w:pPr>
        <w:spacing w:after="0" w:line="240" w:lineRule="auto"/>
      </w:pPr>
      <w:r>
        <w:separator/>
      </w:r>
    </w:p>
  </w:endnote>
  <w:endnote w:type="continuationSeparator" w:id="0">
    <w:p w:rsidR="006A5A04" w:rsidRDefault="006A5A04" w:rsidP="0080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3" w:rsidRDefault="00805C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3" w:rsidRDefault="00805C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3" w:rsidRDefault="00805C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04" w:rsidRDefault="006A5A04" w:rsidP="00805CB3">
      <w:pPr>
        <w:spacing w:after="0" w:line="240" w:lineRule="auto"/>
      </w:pPr>
      <w:r>
        <w:separator/>
      </w:r>
    </w:p>
  </w:footnote>
  <w:footnote w:type="continuationSeparator" w:id="0">
    <w:p w:rsidR="006A5A04" w:rsidRDefault="006A5A04" w:rsidP="0080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3" w:rsidRDefault="00805C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3" w:rsidRDefault="00805C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B3" w:rsidRDefault="00805C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53"/>
    <w:rsid w:val="00167353"/>
    <w:rsid w:val="00200843"/>
    <w:rsid w:val="00252980"/>
    <w:rsid w:val="003404B9"/>
    <w:rsid w:val="004954AA"/>
    <w:rsid w:val="00577357"/>
    <w:rsid w:val="006A5A04"/>
    <w:rsid w:val="00705D46"/>
    <w:rsid w:val="007E7679"/>
    <w:rsid w:val="00805CB3"/>
    <w:rsid w:val="008E1877"/>
    <w:rsid w:val="00A2241C"/>
    <w:rsid w:val="00A67724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5CBF"/>
  <w15:chartTrackingRefBased/>
  <w15:docId w15:val="{FF4475C9-DD5E-4144-B667-581AB8B1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35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6735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0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5CB3"/>
  </w:style>
  <w:style w:type="paragraph" w:styleId="llb">
    <w:name w:val="footer"/>
    <w:basedOn w:val="Norml"/>
    <w:link w:val="llbChar"/>
    <w:uiPriority w:val="99"/>
    <w:unhideWhenUsed/>
    <w:rsid w:val="0080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Otthon</cp:lastModifiedBy>
  <cp:revision>2</cp:revision>
  <dcterms:created xsi:type="dcterms:W3CDTF">2023-02-28T19:08:00Z</dcterms:created>
  <dcterms:modified xsi:type="dcterms:W3CDTF">2023-02-28T19:08:00Z</dcterms:modified>
</cp:coreProperties>
</file>