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0" w:rsidRDefault="00B63390" w:rsidP="00B63390">
      <w:pPr>
        <w:shd w:val="clear" w:color="auto" w:fill="FFFFFF"/>
        <w:spacing w:before="75" w:after="150" w:line="240" w:lineRule="auto"/>
        <w:ind w:firstLine="709"/>
        <w:outlineLvl w:val="0"/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-4445</wp:posOffset>
            </wp:positionV>
            <wp:extent cx="1347470" cy="1981200"/>
            <wp:effectExtent l="0" t="0" r="5080" b="0"/>
            <wp:wrapSquare wrapText="bothSides"/>
            <wp:docPr id="2" name="Kép 2" descr="Ágh István, Domokos Mátyás - Hatvan év öt tételben. Ágh István beszélgetése Domokos Mátyás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gh István, Domokos Mátyás - Hatvan év öt tételben. Ágh István beszélgetése Domokos Mátyáss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390" w:rsidRDefault="00B63390" w:rsidP="00B63390">
      <w:pPr>
        <w:shd w:val="clear" w:color="auto" w:fill="FFFFFF"/>
        <w:spacing w:before="75" w:after="150" w:line="240" w:lineRule="auto"/>
        <w:ind w:firstLine="142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hu-HU"/>
        </w:rPr>
      </w:pPr>
      <w:r w:rsidRPr="00B63390"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  <w:t xml:space="preserve"> Hatvan év öt tételben</w:t>
      </w:r>
      <w:r w:rsidRPr="00B63390">
        <w:rPr>
          <w:rFonts w:ascii="Book Antiqua" w:eastAsia="Times New Roman" w:hAnsi="Book Antiqua" w:cs="Arial"/>
          <w:kern w:val="36"/>
          <w:sz w:val="28"/>
          <w:szCs w:val="28"/>
          <w:lang w:eastAsia="hu-HU"/>
        </w:rPr>
        <w:t xml:space="preserve">. </w:t>
      </w:r>
    </w:p>
    <w:p w:rsidR="00B63390" w:rsidRPr="00B63390" w:rsidRDefault="00B63390" w:rsidP="00B63390">
      <w:pPr>
        <w:shd w:val="clear" w:color="auto" w:fill="FFFFFF"/>
        <w:spacing w:before="75" w:after="150" w:line="240" w:lineRule="auto"/>
        <w:ind w:firstLine="142"/>
        <w:outlineLvl w:val="0"/>
        <w:rPr>
          <w:rFonts w:ascii="Book Antiqua" w:eastAsia="Times New Roman" w:hAnsi="Book Antiqua" w:cs="Arial"/>
          <w:b/>
          <w:kern w:val="36"/>
          <w:sz w:val="28"/>
          <w:szCs w:val="28"/>
          <w:lang w:eastAsia="hu-HU"/>
        </w:rPr>
      </w:pPr>
      <w:proofErr w:type="spellStart"/>
      <w:r w:rsidRPr="00B63390">
        <w:rPr>
          <w:rFonts w:ascii="Book Antiqua" w:eastAsia="Times New Roman" w:hAnsi="Book Antiqua" w:cs="Arial"/>
          <w:b/>
          <w:kern w:val="36"/>
          <w:sz w:val="28"/>
          <w:szCs w:val="28"/>
          <w:lang w:eastAsia="hu-HU"/>
        </w:rPr>
        <w:t>Ágh</w:t>
      </w:r>
      <w:proofErr w:type="spellEnd"/>
      <w:r w:rsidRPr="00B63390">
        <w:rPr>
          <w:rFonts w:ascii="Book Antiqua" w:eastAsia="Times New Roman" w:hAnsi="Book Antiqua" w:cs="Arial"/>
          <w:b/>
          <w:kern w:val="36"/>
          <w:sz w:val="28"/>
          <w:szCs w:val="28"/>
          <w:lang w:eastAsia="hu-HU"/>
        </w:rPr>
        <w:t xml:space="preserve"> István beszélgetése Domokos Mátyással</w:t>
      </w:r>
      <w:r>
        <w:rPr>
          <w:rFonts w:ascii="Book Antiqua" w:eastAsia="Times New Roman" w:hAnsi="Book Antiqua" w:cs="Arial"/>
          <w:b/>
          <w:kern w:val="36"/>
          <w:sz w:val="28"/>
          <w:szCs w:val="28"/>
          <w:lang w:eastAsia="hu-HU"/>
        </w:rPr>
        <w:t>, 1998</w:t>
      </w:r>
    </w:p>
    <w:p w:rsidR="00063261" w:rsidRDefault="00063261"/>
    <w:p w:rsidR="00B63390" w:rsidRDefault="00B63390"/>
    <w:p w:rsidR="00B63390" w:rsidRDefault="00B63390"/>
    <w:p w:rsidR="00B63390" w:rsidRDefault="00B63390" w:rsidP="00B63390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E76C50" w:rsidRDefault="00075549" w:rsidP="000755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ab/>
      </w:r>
      <w:r w:rsidR="00E76C50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Domokos Mátyás szavaiból idézünk: </w:t>
      </w:r>
    </w:p>
    <w:p w:rsidR="00FC090F" w:rsidRDefault="00E76C50" w:rsidP="000755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ab/>
      </w:r>
      <w:r w:rsidR="00FC090F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„A prózaíró költő </w:t>
      </w:r>
      <w:proofErr w:type="spellStart"/>
      <w:r w:rsidR="00FC090F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Ágh</w:t>
      </w:r>
      <w:proofErr w:type="spellEnd"/>
      <w:r w:rsidR="00FC090F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István szerencsére nem ír költői prózát. Talán mert ösztönösen érzi, tudja, hogy az igazi próza költészete nem a költői prózából árad. Holott eredendően lírikus alkata mellett témája is csábít</w:t>
      </w:r>
      <w:r w:rsidR="00075549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-</w:t>
      </w:r>
      <w:r w:rsidR="00FC090F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hatná erre, három kisregényének közös anyaga és </w:t>
      </w:r>
      <w:r w:rsidR="00075549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mondanivalója, amely </w:t>
      </w:r>
      <w:proofErr w:type="gramStart"/>
      <w:r w:rsidR="00075549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igazán </w:t>
      </w:r>
      <w:r w:rsidR="00FC090F" w:rsidRPr="00FC090F">
        <w:rPr>
          <w:rFonts w:ascii="Book Antiqua" w:hAnsi="Book Antiqua" w:cs="Book Antiqua"/>
          <w:sz w:val="28"/>
          <w:szCs w:val="28"/>
        </w:rPr>
        <w:t>»</w:t>
      </w:r>
      <w:r w:rsidR="00FC090F">
        <w:rPr>
          <w:rFonts w:ascii="Book Antiqua" w:hAnsi="Book Antiqua" w:cs="Book Antiqua"/>
          <w:sz w:val="28"/>
          <w:szCs w:val="28"/>
        </w:rPr>
        <w:t>költői</w:t>
      </w:r>
      <w:proofErr w:type="gramEnd"/>
      <w:r w:rsidR="00FC090F" w:rsidRPr="00FC090F">
        <w:rPr>
          <w:rFonts w:ascii="Book Antiqua" w:hAnsi="Book Antiqua" w:cs="Book Antiqua"/>
          <w:sz w:val="28"/>
          <w:szCs w:val="28"/>
        </w:rPr>
        <w:t>«</w:t>
      </w:r>
      <w:r w:rsidR="00FC090F">
        <w:rPr>
          <w:rFonts w:ascii="Book Antiqua" w:hAnsi="Book Antiqua" w:cs="Book Antiqua"/>
          <w:sz w:val="28"/>
          <w:szCs w:val="28"/>
        </w:rPr>
        <w:t>: szerelmekkel átszőtt ifjúsága. A megélt szerelmek fan</w:t>
      </w:r>
      <w:r w:rsidR="00075549">
        <w:rPr>
          <w:rFonts w:ascii="Book Antiqua" w:hAnsi="Book Antiqua" w:cs="Book Antiqua"/>
          <w:sz w:val="28"/>
          <w:szCs w:val="28"/>
        </w:rPr>
        <w:t>-</w:t>
      </w:r>
      <w:proofErr w:type="spellStart"/>
      <w:r w:rsidR="00FC090F">
        <w:rPr>
          <w:rFonts w:ascii="Book Antiqua" w:hAnsi="Book Antiqua" w:cs="Book Antiqua"/>
          <w:sz w:val="28"/>
          <w:szCs w:val="28"/>
        </w:rPr>
        <w:t>tasztikuma</w:t>
      </w:r>
      <w:proofErr w:type="spellEnd"/>
      <w:r w:rsidR="00FC090F">
        <w:rPr>
          <w:rFonts w:ascii="Book Antiqua" w:hAnsi="Book Antiqua" w:cs="Book Antiqua"/>
          <w:sz w:val="28"/>
          <w:szCs w:val="28"/>
        </w:rPr>
        <w:t xml:space="preserve">, gyötrelme és tündérálma. …De ezeket a kisregényeket nem a klasszikus értelemben vett szabálytalanság, illetőleg a mai magyar próza egy részének sablonos szabálytalanságaitól való különbözés óvja meg az első személyben előadott, vallomásos szerelmi önéletírások fő </w:t>
      </w:r>
      <w:proofErr w:type="spellStart"/>
      <w:r w:rsidR="00FC090F">
        <w:rPr>
          <w:rFonts w:ascii="Book Antiqua" w:hAnsi="Book Antiqua" w:cs="Book Antiqua"/>
          <w:sz w:val="28"/>
          <w:szCs w:val="28"/>
        </w:rPr>
        <w:t>veszedel</w:t>
      </w:r>
      <w:proofErr w:type="spellEnd"/>
      <w:r w:rsidR="00075549">
        <w:rPr>
          <w:rFonts w:ascii="Book Antiqua" w:hAnsi="Book Antiqua" w:cs="Book Antiqua"/>
          <w:sz w:val="28"/>
          <w:szCs w:val="28"/>
        </w:rPr>
        <w:t>-</w:t>
      </w:r>
      <w:r w:rsidR="00FC090F">
        <w:rPr>
          <w:rFonts w:ascii="Book Antiqua" w:hAnsi="Book Antiqua" w:cs="Book Antiqua"/>
          <w:sz w:val="28"/>
          <w:szCs w:val="28"/>
        </w:rPr>
        <w:t xml:space="preserve">métől, az ellilulástól, hanem a szöveg írói formáját kialakító szövésmód és szövésminta, vagy ha tetszik: az eredeti elbeszélői hangképzés és </w:t>
      </w:r>
      <w:proofErr w:type="spellStart"/>
      <w:r w:rsidR="00FC090F">
        <w:rPr>
          <w:rFonts w:ascii="Book Antiqua" w:hAnsi="Book Antiqua" w:cs="Book Antiqua"/>
          <w:sz w:val="28"/>
          <w:szCs w:val="28"/>
        </w:rPr>
        <w:t>into</w:t>
      </w:r>
      <w:proofErr w:type="spellEnd"/>
      <w:r w:rsidR="00075549">
        <w:rPr>
          <w:rFonts w:ascii="Book Antiqua" w:hAnsi="Book Antiqua" w:cs="Book Antiqua"/>
          <w:sz w:val="28"/>
          <w:szCs w:val="28"/>
        </w:rPr>
        <w:t>-</w:t>
      </w:r>
      <w:r w:rsidR="00FC090F">
        <w:rPr>
          <w:rFonts w:ascii="Book Antiqua" w:hAnsi="Book Antiqua" w:cs="Book Antiqua"/>
          <w:sz w:val="28"/>
          <w:szCs w:val="28"/>
        </w:rPr>
        <w:t xml:space="preserve">náció” – írja Domokos Mátyás </w:t>
      </w:r>
      <w:r w:rsidR="00075549">
        <w:rPr>
          <w:rFonts w:ascii="Book Antiqua" w:hAnsi="Book Antiqua" w:cs="Book Antiqua"/>
          <w:sz w:val="28"/>
          <w:szCs w:val="28"/>
        </w:rPr>
        <w:t xml:space="preserve">1998-ban a 60. születésnapra megjelenő </w:t>
      </w:r>
      <w:r w:rsidR="00075549" w:rsidRPr="00075549">
        <w:rPr>
          <w:rFonts w:ascii="Book Antiqua" w:hAnsi="Book Antiqua" w:cs="Book Antiqua"/>
          <w:i/>
          <w:sz w:val="28"/>
          <w:szCs w:val="28"/>
        </w:rPr>
        <w:t>Kidöntött fáink suttogása</w:t>
      </w:r>
      <w:r w:rsidR="00075549">
        <w:rPr>
          <w:rFonts w:ascii="Book Antiqua" w:hAnsi="Book Antiqua" w:cs="Book Antiqua"/>
          <w:sz w:val="28"/>
          <w:szCs w:val="28"/>
        </w:rPr>
        <w:t>-kötet Szerkesztői jelentésében.</w:t>
      </w:r>
    </w:p>
    <w:p w:rsidR="00075549" w:rsidRDefault="00075549" w:rsidP="00075549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Book Antiqua" w:hAnsi="Book Antiqua" w:cs="Book Antiqua"/>
          <w:sz w:val="28"/>
          <w:szCs w:val="28"/>
        </w:rPr>
        <w:tab/>
        <w:t xml:space="preserve">Azóta 25 év telt el; de az életútra, a személyes sorsra, </w:t>
      </w:r>
      <w:proofErr w:type="spellStart"/>
      <w:r>
        <w:rPr>
          <w:rFonts w:ascii="Book Antiqua" w:hAnsi="Book Antiqua" w:cs="Book Antiqua"/>
          <w:sz w:val="28"/>
          <w:szCs w:val="28"/>
        </w:rPr>
        <w:t>Ágh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István költészetére ma is a legmeghatározóbb a Kossuth Rádióban 1998-ban 5 tételben elhangzott beszélge</w:t>
      </w:r>
      <w:r w:rsidR="00E76C50">
        <w:rPr>
          <w:rFonts w:ascii="Book Antiqua" w:hAnsi="Book Antiqua" w:cs="Book Antiqua"/>
          <w:sz w:val="28"/>
          <w:szCs w:val="28"/>
        </w:rPr>
        <w:t xml:space="preserve">tés. Ennek kiadásával köszöntötte </w:t>
      </w:r>
      <w:r>
        <w:rPr>
          <w:rFonts w:ascii="Book Antiqua" w:hAnsi="Book Antiqua" w:cs="Book Antiqua"/>
          <w:sz w:val="28"/>
          <w:szCs w:val="28"/>
        </w:rPr>
        <w:t>a 85 éves szerzőt</w:t>
      </w:r>
      <w:r w:rsidR="00E76C50">
        <w:rPr>
          <w:rFonts w:ascii="Book Antiqua" w:hAnsi="Book Antiqua" w:cs="Book Antiqua"/>
          <w:sz w:val="28"/>
          <w:szCs w:val="28"/>
        </w:rPr>
        <w:t xml:space="preserve"> a Domokos Mátyás alapította Nap Kiadó</w:t>
      </w:r>
      <w:r>
        <w:rPr>
          <w:rFonts w:ascii="Book Antiqua" w:hAnsi="Book Antiqua" w:cs="Book Antiqua"/>
          <w:sz w:val="28"/>
          <w:szCs w:val="28"/>
        </w:rPr>
        <w:t xml:space="preserve">. </w:t>
      </w:r>
      <w:r w:rsidR="00E76C50">
        <w:rPr>
          <w:rFonts w:ascii="Book Antiqua" w:hAnsi="Book Antiqua" w:cs="Book Antiqua"/>
          <w:sz w:val="28"/>
          <w:szCs w:val="28"/>
        </w:rPr>
        <w:t>A beszélgetőtárs</w:t>
      </w:r>
      <w:r>
        <w:rPr>
          <w:rFonts w:ascii="Book Antiqua" w:hAnsi="Book Antiqua" w:cs="Book Antiqua"/>
          <w:sz w:val="28"/>
          <w:szCs w:val="28"/>
        </w:rPr>
        <w:t xml:space="preserve"> már csak szellemében van közöttünk,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>95 esztendős lenne…</w:t>
      </w:r>
    </w:p>
    <w:p w:rsidR="00B63390" w:rsidRDefault="00B63390" w:rsidP="00B63390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A64B6E" w:rsidRDefault="00A64B6E" w:rsidP="00B63390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A64B6E" w:rsidRPr="00A64B6E" w:rsidRDefault="00A64B6E" w:rsidP="00A64B6E">
      <w:pPr>
        <w:shd w:val="clear" w:color="auto" w:fill="FFFFFF"/>
        <w:spacing w:after="0" w:line="240" w:lineRule="auto"/>
        <w:ind w:firstLine="2977"/>
        <w:outlineLvl w:val="0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r w:rsidRPr="00A64B6E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Hatvan év öt tételben. </w:t>
      </w:r>
    </w:p>
    <w:p w:rsidR="00A64B6E" w:rsidRDefault="00A64B6E" w:rsidP="00A64B6E">
      <w:pPr>
        <w:shd w:val="clear" w:color="auto" w:fill="FFFFFF"/>
        <w:spacing w:before="75" w:after="150" w:line="240" w:lineRule="auto"/>
        <w:ind w:firstLine="2977"/>
        <w:outlineLvl w:val="0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proofErr w:type="spellStart"/>
      <w:r w:rsidRPr="00A64B6E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Ágh</w:t>
      </w:r>
      <w:proofErr w:type="spellEnd"/>
      <w:r w:rsidRPr="00A64B6E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 István beszélgetése Domokos Mátyással, 1998</w:t>
      </w:r>
    </w:p>
    <w:p w:rsidR="00A64B6E" w:rsidRDefault="00A64B6E" w:rsidP="00A64B6E">
      <w:pPr>
        <w:shd w:val="clear" w:color="auto" w:fill="FFFFFF"/>
        <w:spacing w:before="75" w:after="150" w:line="240" w:lineRule="auto"/>
        <w:ind w:firstLine="2977"/>
        <w:outlineLvl w:val="0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Nap Kiadó, 2023.</w:t>
      </w:r>
    </w:p>
    <w:p w:rsidR="00A64B6E" w:rsidRPr="00A64B6E" w:rsidRDefault="00A64B6E" w:rsidP="00A64B6E">
      <w:pPr>
        <w:shd w:val="clear" w:color="auto" w:fill="FFFFFF"/>
        <w:spacing w:before="75" w:after="150" w:line="240" w:lineRule="auto"/>
        <w:ind w:firstLine="142"/>
        <w:outlineLvl w:val="0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</w:p>
    <w:p w:rsidR="00A64B6E" w:rsidRDefault="00A64B6E" w:rsidP="00A64B6E"/>
    <w:p w:rsidR="00A64B6E" w:rsidRPr="00B63390" w:rsidRDefault="00A64B6E" w:rsidP="00B6339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A64B6E" w:rsidRPr="00B6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90"/>
    <w:rsid w:val="00063261"/>
    <w:rsid w:val="00075549"/>
    <w:rsid w:val="00A64B6E"/>
    <w:rsid w:val="00B63390"/>
    <w:rsid w:val="00DB5D47"/>
    <w:rsid w:val="00E76C5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1A99"/>
  <w15:chartTrackingRefBased/>
  <w15:docId w15:val="{C84DA24B-A268-4B5C-B41D-7AA7739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2023-04-05T14:26:00Z</dcterms:created>
  <dcterms:modified xsi:type="dcterms:W3CDTF">2023-04-05T14:26:00Z</dcterms:modified>
</cp:coreProperties>
</file>