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A" w:rsidRPr="00A44DE5" w:rsidRDefault="00855D3A">
      <w:pPr>
        <w:rPr>
          <w:rFonts w:ascii="Book Antiqua" w:hAnsi="Book Antiqua"/>
          <w:b/>
          <w:bCs/>
          <w:sz w:val="28"/>
          <w:szCs w:val="28"/>
          <w:lang w:val="hu-HU"/>
        </w:rPr>
      </w:pPr>
    </w:p>
    <w:p w:rsidR="00855D3A" w:rsidRPr="00A44DE5" w:rsidRDefault="00855D3A" w:rsidP="00A44DE5">
      <w:pPr>
        <w:spacing w:after="0" w:line="360" w:lineRule="auto"/>
        <w:ind w:firstLine="1276"/>
        <w:rPr>
          <w:rFonts w:ascii="Book Antiqua" w:hAnsi="Book Antiqua"/>
          <w:bCs/>
          <w:sz w:val="36"/>
          <w:szCs w:val="36"/>
          <w:lang w:val="hu-HU"/>
        </w:rPr>
      </w:pPr>
      <w:r w:rsidRPr="00A44DE5">
        <w:rPr>
          <w:rFonts w:ascii="Book Antiqua" w:hAnsi="Book Antiqua"/>
          <w:bCs/>
          <w:sz w:val="36"/>
          <w:szCs w:val="36"/>
          <w:lang w:val="hu-HU"/>
        </w:rPr>
        <w:t>Gömöri György</w:t>
      </w:r>
    </w:p>
    <w:p w:rsidR="008B5392" w:rsidRPr="00A44DE5" w:rsidRDefault="00E34C29" w:rsidP="00A44DE5">
      <w:pPr>
        <w:spacing w:after="0" w:line="360" w:lineRule="auto"/>
        <w:ind w:firstLine="1276"/>
        <w:rPr>
          <w:rFonts w:ascii="Book Antiqua" w:hAnsi="Book Antiqua"/>
          <w:bCs/>
          <w:i/>
          <w:sz w:val="40"/>
          <w:szCs w:val="40"/>
          <w:lang w:val="hu-HU"/>
        </w:rPr>
      </w:pPr>
      <w:r w:rsidRPr="00A44DE5">
        <w:rPr>
          <w:rFonts w:ascii="Book Antiqua" w:hAnsi="Book Antiqua"/>
          <w:bCs/>
          <w:i/>
          <w:sz w:val="40"/>
          <w:szCs w:val="40"/>
          <w:lang w:val="hu-HU"/>
        </w:rPr>
        <w:t>Fejétől bűzlik</w:t>
      </w:r>
    </w:p>
    <w:p w:rsidR="00E34C29" w:rsidRPr="00A44DE5" w:rsidRDefault="000C2C9E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Van egy</w:t>
      </w:r>
      <w:r w:rsidR="00E34C29" w:rsidRPr="00A44DE5">
        <w:rPr>
          <w:rFonts w:ascii="Book Antiqua" w:hAnsi="Book Antiqua"/>
          <w:sz w:val="28"/>
          <w:szCs w:val="28"/>
          <w:lang w:val="hu-HU"/>
        </w:rPr>
        <w:t xml:space="preserve"> ország</w:t>
      </w:r>
      <w:r>
        <w:rPr>
          <w:rFonts w:ascii="Book Antiqua" w:hAnsi="Book Antiqua"/>
          <w:sz w:val="28"/>
          <w:szCs w:val="28"/>
          <w:lang w:val="hu-HU"/>
        </w:rPr>
        <w:t>, amelyik</w:t>
      </w:r>
      <w:bookmarkStart w:id="0" w:name="_GoBack"/>
      <w:bookmarkEnd w:id="0"/>
      <w:r w:rsidR="00E34C29" w:rsidRPr="00A44DE5">
        <w:rPr>
          <w:rFonts w:ascii="Book Antiqua" w:hAnsi="Book Antiqua"/>
          <w:sz w:val="28"/>
          <w:szCs w:val="28"/>
          <w:lang w:val="hu-HU"/>
        </w:rPr>
        <w:t xml:space="preserve"> nem csak „halszagú”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r w:rsidRPr="00A44DE5">
        <w:rPr>
          <w:rFonts w:ascii="Book Antiqua" w:hAnsi="Book Antiqua"/>
          <w:sz w:val="28"/>
          <w:szCs w:val="28"/>
          <w:lang w:val="hu-HU"/>
        </w:rPr>
        <w:t xml:space="preserve">de a fejétől </w:t>
      </w: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bűzlik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mint a hal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meg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még valami Dániában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körbefonják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kisebb lopások trágyadombjai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metántól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füstölögnek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mióta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ég a Pokol Kapuja Türkmenisztánban?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r w:rsidRPr="00A44DE5">
        <w:rPr>
          <w:rFonts w:ascii="Book Antiqua" w:hAnsi="Book Antiqua"/>
          <w:sz w:val="28"/>
          <w:szCs w:val="28"/>
          <w:lang w:val="hu-HU"/>
        </w:rPr>
        <w:t>A Türk tanácstalan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hogy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mit kezdjen a környezetszennyezéssel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olvadó tundra is mérgezett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nem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védik meg a természetet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r w:rsidRPr="00A44DE5">
        <w:rPr>
          <w:rFonts w:ascii="Book Antiqua" w:hAnsi="Book Antiqua"/>
          <w:sz w:val="28"/>
          <w:szCs w:val="28"/>
          <w:lang w:val="hu-HU"/>
        </w:rPr>
        <w:t xml:space="preserve">és </w:t>
      </w:r>
      <w:r w:rsidR="00855D3A" w:rsidRPr="00A44DE5">
        <w:rPr>
          <w:rFonts w:ascii="Book Antiqua" w:hAnsi="Book Antiqua"/>
          <w:sz w:val="28"/>
          <w:szCs w:val="28"/>
          <w:lang w:val="hu-HU"/>
        </w:rPr>
        <w:t>n</w:t>
      </w:r>
      <w:r w:rsidRPr="00A44DE5">
        <w:rPr>
          <w:rFonts w:ascii="Book Antiqua" w:hAnsi="Book Antiqua"/>
          <w:sz w:val="28"/>
          <w:szCs w:val="28"/>
          <w:lang w:val="hu-HU"/>
        </w:rPr>
        <w:t xml:space="preserve">em mentik meg </w:t>
      </w:r>
      <w:proofErr w:type="gramStart"/>
      <w:r w:rsidR="00855D3A" w:rsidRPr="00A44DE5">
        <w:rPr>
          <w:rFonts w:ascii="Book Antiqua" w:hAnsi="Book Antiqua"/>
          <w:sz w:val="28"/>
          <w:szCs w:val="28"/>
          <w:lang w:val="hu-HU"/>
        </w:rPr>
        <w:t>azok</w:t>
      </w:r>
      <w:proofErr w:type="gramEnd"/>
      <w:r w:rsidR="00855D3A" w:rsidRPr="00A44DE5">
        <w:rPr>
          <w:rFonts w:ascii="Book Antiqua" w:hAnsi="Book Antiqua"/>
          <w:sz w:val="28"/>
          <w:szCs w:val="28"/>
          <w:lang w:val="hu-HU"/>
        </w:rPr>
        <w:t xml:space="preserve"> sem </w:t>
      </w:r>
      <w:r w:rsidRPr="00A44DE5">
        <w:rPr>
          <w:rFonts w:ascii="Book Antiqua" w:hAnsi="Book Antiqua"/>
          <w:sz w:val="28"/>
          <w:szCs w:val="28"/>
          <w:lang w:val="hu-HU"/>
        </w:rPr>
        <w:t>akik naponta</w:t>
      </w:r>
    </w:p>
    <w:p w:rsidR="00E34C29" w:rsidRPr="00A44DE5" w:rsidRDefault="00E34C29" w:rsidP="00A44DE5">
      <w:pPr>
        <w:spacing w:after="0" w:line="288" w:lineRule="auto"/>
        <w:ind w:firstLine="1276"/>
        <w:rPr>
          <w:rFonts w:ascii="Book Antiqua" w:hAnsi="Book Antiqua"/>
          <w:sz w:val="28"/>
          <w:szCs w:val="28"/>
          <w:lang w:val="hu-HU"/>
        </w:rPr>
      </w:pPr>
      <w:proofErr w:type="gramStart"/>
      <w:r w:rsidRPr="00A44DE5">
        <w:rPr>
          <w:rFonts w:ascii="Book Antiqua" w:hAnsi="Book Antiqua"/>
          <w:sz w:val="28"/>
          <w:szCs w:val="28"/>
          <w:lang w:val="hu-HU"/>
        </w:rPr>
        <w:t>hitegetnek</w:t>
      </w:r>
      <w:proofErr w:type="gramEnd"/>
      <w:r w:rsidRPr="00A44DE5">
        <w:rPr>
          <w:rFonts w:ascii="Book Antiqua" w:hAnsi="Book Antiqua"/>
          <w:sz w:val="28"/>
          <w:szCs w:val="28"/>
          <w:lang w:val="hu-HU"/>
        </w:rPr>
        <w:t xml:space="preserve"> hímes keleti mesékkel</w:t>
      </w:r>
    </w:p>
    <w:p w:rsidR="00204AED" w:rsidRPr="00A44DE5" w:rsidRDefault="00204AED" w:rsidP="00A44DE5">
      <w:pPr>
        <w:ind w:firstLine="1276"/>
        <w:rPr>
          <w:rFonts w:ascii="Book Antiqua" w:hAnsi="Book Antiqua"/>
          <w:sz w:val="28"/>
          <w:szCs w:val="28"/>
          <w:lang w:val="hu-HU"/>
        </w:rPr>
      </w:pPr>
    </w:p>
    <w:p w:rsidR="00204AED" w:rsidRPr="00A44DE5" w:rsidRDefault="00204AED">
      <w:pPr>
        <w:rPr>
          <w:rFonts w:ascii="Book Antiqua" w:hAnsi="Book Antiqua"/>
          <w:sz w:val="28"/>
          <w:szCs w:val="28"/>
          <w:lang w:val="hu-HU"/>
        </w:rPr>
      </w:pPr>
    </w:p>
    <w:sectPr w:rsidR="00204AED" w:rsidRPr="00A4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9"/>
    <w:rsid w:val="000C2C9E"/>
    <w:rsid w:val="00204AED"/>
    <w:rsid w:val="00855D3A"/>
    <w:rsid w:val="008B5392"/>
    <w:rsid w:val="00A44DE5"/>
    <w:rsid w:val="00B70726"/>
    <w:rsid w:val="00E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9BF"/>
  <w15:chartTrackingRefBased/>
  <w15:docId w15:val="{1C4ADD30-6F59-41D6-BD16-D4F018D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2023-05-03T10:08:00Z</dcterms:created>
  <dcterms:modified xsi:type="dcterms:W3CDTF">2023-05-03T10:08:00Z</dcterms:modified>
</cp:coreProperties>
</file>