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4A" w:rsidRDefault="00B6604A" w:rsidP="00B6604A">
      <w:pPr>
        <w:spacing w:after="0" w:line="360" w:lineRule="auto"/>
        <w:ind w:firstLine="709"/>
        <w:outlineLvl w:val="1"/>
        <w:rPr>
          <w:rFonts w:ascii="Book Antiqua" w:hAnsi="Book Antiqua"/>
          <w:sz w:val="36"/>
          <w:szCs w:val="36"/>
        </w:rPr>
      </w:pPr>
      <w:r w:rsidRPr="00B6604A">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62230</wp:posOffset>
            </wp:positionH>
            <wp:positionV relativeFrom="paragraph">
              <wp:posOffset>121285</wp:posOffset>
            </wp:positionV>
            <wp:extent cx="1219200" cy="1703070"/>
            <wp:effectExtent l="0" t="0" r="0" b="0"/>
            <wp:wrapSquare wrapText="bothSides"/>
            <wp:docPr id="1" name="Kép 1" descr="C:\Users\Otthon\Desktop\56kézirat\könyvhét\975224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6kézirat\könyvhét\9752243_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04A" w:rsidRDefault="00AB699D" w:rsidP="00B6604A">
      <w:pPr>
        <w:spacing w:after="0" w:line="360" w:lineRule="auto"/>
        <w:ind w:firstLine="709"/>
        <w:outlineLvl w:val="1"/>
        <w:rPr>
          <w:rFonts w:ascii="Book Antiqua" w:eastAsia="Times New Roman" w:hAnsi="Book Antiqua" w:cs="Times New Roman"/>
          <w:iCs/>
          <w:color w:val="000000"/>
          <w:sz w:val="36"/>
          <w:szCs w:val="36"/>
          <w:lang w:eastAsia="hu-HU"/>
        </w:rPr>
      </w:pPr>
      <w:hyperlink r:id="rId5" w:tooltip="Juhász Ferenc szerző művei, könyvek" w:history="1">
        <w:r w:rsidR="00B6604A" w:rsidRPr="00B6604A">
          <w:rPr>
            <w:rFonts w:ascii="Book Antiqua" w:eastAsia="Times New Roman" w:hAnsi="Book Antiqua" w:cs="Times New Roman"/>
            <w:iCs/>
            <w:color w:val="000000"/>
            <w:sz w:val="36"/>
            <w:szCs w:val="36"/>
            <w:lang w:eastAsia="hu-HU"/>
          </w:rPr>
          <w:t>Juhász Ferenc</w:t>
        </w:r>
      </w:hyperlink>
    </w:p>
    <w:p w:rsidR="002D6B1B" w:rsidRPr="00B6604A" w:rsidRDefault="002D6B1B" w:rsidP="00B6604A">
      <w:pPr>
        <w:spacing w:after="0" w:line="360" w:lineRule="auto"/>
        <w:ind w:firstLine="709"/>
        <w:outlineLvl w:val="0"/>
        <w:rPr>
          <w:rFonts w:ascii="Book Antiqua" w:eastAsia="Times New Roman" w:hAnsi="Book Antiqua" w:cs="Times New Roman"/>
          <w:bCs/>
          <w:i/>
          <w:color w:val="000000"/>
          <w:kern w:val="36"/>
          <w:sz w:val="40"/>
          <w:szCs w:val="40"/>
          <w:lang w:eastAsia="hu-HU"/>
        </w:rPr>
      </w:pPr>
      <w:r w:rsidRPr="00B6604A">
        <w:rPr>
          <w:rFonts w:ascii="Book Antiqua" w:eastAsia="Times New Roman" w:hAnsi="Book Antiqua" w:cs="Times New Roman"/>
          <w:bCs/>
          <w:i/>
          <w:color w:val="000000"/>
          <w:kern w:val="36"/>
          <w:sz w:val="40"/>
          <w:szCs w:val="40"/>
          <w:lang w:eastAsia="hu-HU"/>
        </w:rPr>
        <w:t>Más Petőfi az enyém</w:t>
      </w:r>
    </w:p>
    <w:p w:rsidR="00B6604A" w:rsidRDefault="00B6604A" w:rsidP="00B6604A">
      <w:pPr>
        <w:shd w:val="clear" w:color="auto" w:fill="FFFFFF"/>
        <w:spacing w:after="0" w:line="240" w:lineRule="auto"/>
        <w:ind w:firstLine="709"/>
        <w:rPr>
          <w:rFonts w:ascii="Book Antiqua" w:eastAsia="Times New Roman" w:hAnsi="Book Antiqua" w:cs="Times New Roman"/>
          <w:color w:val="000000"/>
          <w:sz w:val="28"/>
          <w:szCs w:val="28"/>
          <w:lang w:eastAsia="hu-HU"/>
        </w:rPr>
      </w:pPr>
    </w:p>
    <w:p w:rsidR="00B6604A" w:rsidRDefault="00B6604A" w:rsidP="00B6604A">
      <w:pPr>
        <w:shd w:val="clear" w:color="auto" w:fill="FFFFFF"/>
        <w:spacing w:after="0" w:line="240" w:lineRule="auto"/>
        <w:ind w:firstLine="709"/>
        <w:rPr>
          <w:rFonts w:ascii="Book Antiqua" w:eastAsia="Times New Roman" w:hAnsi="Book Antiqua" w:cs="Times New Roman"/>
          <w:color w:val="000000"/>
          <w:sz w:val="28"/>
          <w:szCs w:val="28"/>
          <w:lang w:eastAsia="hu-HU"/>
        </w:rPr>
      </w:pPr>
    </w:p>
    <w:p w:rsidR="00B6604A" w:rsidRDefault="00B6604A" w:rsidP="00B6604A">
      <w:pPr>
        <w:shd w:val="clear" w:color="auto" w:fill="FFFFFF"/>
        <w:spacing w:after="0" w:line="240" w:lineRule="auto"/>
        <w:ind w:firstLine="709"/>
        <w:rPr>
          <w:rFonts w:ascii="Book Antiqua" w:eastAsia="Times New Roman" w:hAnsi="Book Antiqua" w:cs="Times New Roman"/>
          <w:color w:val="000000"/>
          <w:sz w:val="28"/>
          <w:szCs w:val="28"/>
          <w:lang w:eastAsia="hu-HU"/>
        </w:rPr>
      </w:pPr>
    </w:p>
    <w:p w:rsidR="00B6604A" w:rsidRDefault="002D6B1B" w:rsidP="00B6604A">
      <w:pPr>
        <w:shd w:val="clear" w:color="auto" w:fill="FFFFFF"/>
        <w:spacing w:after="0" w:line="240" w:lineRule="auto"/>
        <w:ind w:firstLine="709"/>
        <w:jc w:val="both"/>
        <w:rPr>
          <w:rFonts w:ascii="Book Antiqua" w:eastAsia="Times New Roman" w:hAnsi="Book Antiqua" w:cs="Times New Roman"/>
          <w:i/>
          <w:color w:val="000000"/>
          <w:sz w:val="28"/>
          <w:szCs w:val="28"/>
          <w:lang w:eastAsia="hu-HU"/>
        </w:rPr>
      </w:pPr>
      <w:r w:rsidRPr="00B6604A">
        <w:rPr>
          <w:rFonts w:ascii="Book Antiqua" w:eastAsia="Times New Roman" w:hAnsi="Book Antiqua" w:cs="Times New Roman"/>
          <w:color w:val="000000"/>
          <w:sz w:val="28"/>
          <w:szCs w:val="28"/>
          <w:lang w:eastAsia="hu-HU"/>
        </w:rPr>
        <w:t xml:space="preserve">Milyennek látta Juhász Ferenc Petőfit? A </w:t>
      </w:r>
      <w:r w:rsidRPr="00B6604A">
        <w:rPr>
          <w:rFonts w:ascii="Book Antiqua" w:eastAsia="Times New Roman" w:hAnsi="Book Antiqua" w:cs="Times New Roman"/>
          <w:i/>
          <w:color w:val="000000"/>
          <w:sz w:val="28"/>
          <w:szCs w:val="28"/>
          <w:lang w:eastAsia="hu-HU"/>
        </w:rPr>
        <w:t>Más Petőfi az enyém</w:t>
      </w:r>
      <w:r w:rsidRPr="00B6604A">
        <w:rPr>
          <w:rFonts w:ascii="Book Antiqua" w:eastAsia="Times New Roman" w:hAnsi="Book Antiqua" w:cs="Times New Roman"/>
          <w:color w:val="000000"/>
          <w:sz w:val="28"/>
          <w:szCs w:val="28"/>
          <w:lang w:eastAsia="hu-HU"/>
        </w:rPr>
        <w:t xml:space="preserve"> kötet hét fejezetében Juhász különböző életszakaszaiból a költőelődhöz szóló, az őt elemző vagy megidéző lírai és prózai írásokat, eddig sosem látott kéziratokat, első közléseket gyűjtöttük össze. Juhász Ferenc és Petőfi Sándor életét, életművét helyezzük egymás mellé, bemutatjuk költői és eszmei összefonódásukat annak az irodalomtörténeti összefoglalásnak a jegyében, hogy egy emberöltő tükrében máig Petőfi a remények csillaga. Ők voltak a Természet és a Szerelem szerelmesei</w:t>
      </w:r>
      <w:r w:rsidR="00B6604A">
        <w:rPr>
          <w:rFonts w:ascii="Book Antiqua" w:eastAsia="Times New Roman" w:hAnsi="Book Antiqua" w:cs="Times New Roman"/>
          <w:color w:val="000000"/>
          <w:sz w:val="28"/>
          <w:szCs w:val="28"/>
          <w:lang w:eastAsia="hu-HU"/>
        </w:rPr>
        <w:t>, de mindketten azt vallották: „</w:t>
      </w:r>
      <w:r w:rsidRPr="00B6604A">
        <w:rPr>
          <w:rFonts w:ascii="Book Antiqua" w:eastAsia="Times New Roman" w:hAnsi="Book Antiqua" w:cs="Times New Roman"/>
          <w:color w:val="000000"/>
          <w:sz w:val="28"/>
          <w:szCs w:val="28"/>
          <w:lang w:eastAsia="hu-HU"/>
        </w:rPr>
        <w:t>a szabadság, a legtöbb, mi</w:t>
      </w:r>
      <w:r w:rsidR="00B6604A">
        <w:rPr>
          <w:rFonts w:ascii="Book Antiqua" w:eastAsia="Times New Roman" w:hAnsi="Book Antiqua" w:cs="Times New Roman"/>
          <w:color w:val="000000"/>
          <w:sz w:val="28"/>
          <w:szCs w:val="28"/>
          <w:lang w:eastAsia="hu-HU"/>
        </w:rPr>
        <w:t>t adhat önmagának az emberiség!”</w:t>
      </w:r>
      <w:r w:rsidRPr="00B6604A">
        <w:rPr>
          <w:rFonts w:ascii="Book Antiqua" w:eastAsia="Times New Roman" w:hAnsi="Book Antiqua" w:cs="Times New Roman"/>
          <w:color w:val="000000"/>
          <w:sz w:val="28"/>
          <w:szCs w:val="28"/>
          <w:lang w:eastAsia="hu-HU"/>
        </w:rPr>
        <w:t xml:space="preserve"> Juhász szerint Petőfitől halhatatlan munkaszeretetét tanuljuk meg leg</w:t>
      </w:r>
      <w:r w:rsidR="00B6604A">
        <w:rPr>
          <w:rFonts w:ascii="Book Antiqua" w:eastAsia="Times New Roman" w:hAnsi="Book Antiqua" w:cs="Times New Roman"/>
          <w:color w:val="000000"/>
          <w:sz w:val="28"/>
          <w:szCs w:val="28"/>
          <w:lang w:eastAsia="hu-HU"/>
        </w:rPr>
        <w:t>-</w:t>
      </w:r>
      <w:r w:rsidRPr="00B6604A">
        <w:rPr>
          <w:rFonts w:ascii="Book Antiqua" w:eastAsia="Times New Roman" w:hAnsi="Book Antiqua" w:cs="Times New Roman"/>
          <w:color w:val="000000"/>
          <w:sz w:val="28"/>
          <w:szCs w:val="28"/>
          <w:lang w:eastAsia="hu-HU"/>
        </w:rPr>
        <w:t xml:space="preserve">inkább, s ő az, akit nem kell </w:t>
      </w:r>
      <w:r w:rsidR="00B6604A">
        <w:rPr>
          <w:rFonts w:ascii="Book Antiqua" w:eastAsia="Times New Roman" w:hAnsi="Book Antiqua" w:cs="Times New Roman"/>
          <w:color w:val="000000"/>
          <w:sz w:val="28"/>
          <w:szCs w:val="28"/>
          <w:lang w:eastAsia="hu-HU"/>
        </w:rPr>
        <w:t>át- meg újra</w:t>
      </w:r>
      <w:r w:rsidR="00AB699D">
        <w:rPr>
          <w:rFonts w:ascii="Book Antiqua" w:eastAsia="Times New Roman" w:hAnsi="Book Antiqua" w:cs="Times New Roman"/>
          <w:color w:val="000000"/>
          <w:sz w:val="28"/>
          <w:szCs w:val="28"/>
          <w:lang w:eastAsia="hu-HU"/>
        </w:rPr>
        <w:t>-</w:t>
      </w:r>
      <w:bookmarkStart w:id="0" w:name="_GoBack"/>
      <w:bookmarkEnd w:id="0"/>
      <w:r w:rsidR="00B6604A">
        <w:rPr>
          <w:rFonts w:ascii="Book Antiqua" w:eastAsia="Times New Roman" w:hAnsi="Book Antiqua" w:cs="Times New Roman"/>
          <w:color w:val="000000"/>
          <w:sz w:val="28"/>
          <w:szCs w:val="28"/>
          <w:lang w:eastAsia="hu-HU"/>
        </w:rPr>
        <w:t>magyaráznunk. Az ő „</w:t>
      </w:r>
      <w:r w:rsidRPr="00B6604A">
        <w:rPr>
          <w:rFonts w:ascii="Book Antiqua" w:eastAsia="Times New Roman" w:hAnsi="Book Antiqua" w:cs="Times New Roman"/>
          <w:color w:val="000000"/>
          <w:sz w:val="28"/>
          <w:szCs w:val="28"/>
          <w:lang w:eastAsia="hu-HU"/>
        </w:rPr>
        <w:t>hatalmas és tiszta műve maga: a boldogító és világosságot-sugárzó Rejtelem. Így igaz</w:t>
      </w:r>
      <w:r w:rsidR="00B6604A">
        <w:rPr>
          <w:rFonts w:ascii="Book Antiqua" w:eastAsia="Times New Roman" w:hAnsi="Book Antiqua" w:cs="Times New Roman"/>
          <w:color w:val="000000"/>
          <w:sz w:val="28"/>
          <w:szCs w:val="28"/>
          <w:lang w:eastAsia="hu-HU"/>
        </w:rPr>
        <w:t>! Műve: ma is: az Égő Rejtelem.”</w:t>
      </w:r>
      <w:r w:rsidRPr="00B6604A">
        <w:rPr>
          <w:rFonts w:ascii="Book Antiqua" w:eastAsia="Times New Roman" w:hAnsi="Book Antiqua" w:cs="Times New Roman"/>
          <w:color w:val="000000"/>
          <w:sz w:val="28"/>
          <w:szCs w:val="28"/>
          <w:lang w:eastAsia="hu-HU"/>
        </w:rPr>
        <w:t xml:space="preserve"> E rejtelem kibontására vállalkozunk.</w:t>
      </w:r>
      <w:r w:rsidRPr="00B6604A">
        <w:rPr>
          <w:rFonts w:ascii="Book Antiqua" w:eastAsia="Times New Roman" w:hAnsi="Book Antiqua" w:cs="Times New Roman"/>
          <w:color w:val="000000"/>
          <w:sz w:val="28"/>
          <w:szCs w:val="28"/>
          <w:lang w:eastAsia="hu-HU"/>
        </w:rPr>
        <w:br/>
      </w:r>
      <w:r w:rsidRPr="00B6604A">
        <w:rPr>
          <w:rFonts w:ascii="Book Antiqua" w:eastAsia="Times New Roman" w:hAnsi="Book Antiqua" w:cs="Times New Roman"/>
          <w:color w:val="000000"/>
          <w:sz w:val="28"/>
          <w:szCs w:val="28"/>
          <w:lang w:eastAsia="hu-HU"/>
        </w:rPr>
        <w:br/>
      </w:r>
      <w:r w:rsidR="00B6604A">
        <w:rPr>
          <w:rFonts w:ascii="Book Antiqua" w:eastAsia="Times New Roman" w:hAnsi="Book Antiqua" w:cs="Times New Roman"/>
          <w:i/>
          <w:color w:val="000000"/>
          <w:sz w:val="28"/>
          <w:szCs w:val="28"/>
          <w:lang w:eastAsia="hu-HU"/>
        </w:rPr>
        <w:tab/>
      </w:r>
      <w:r w:rsidR="00B6604A">
        <w:rPr>
          <w:rFonts w:ascii="Book Antiqua" w:eastAsia="Times New Roman" w:hAnsi="Book Antiqua" w:cs="Times New Roman"/>
          <w:i/>
          <w:color w:val="000000"/>
          <w:sz w:val="28"/>
          <w:szCs w:val="28"/>
          <w:lang w:eastAsia="hu-HU"/>
        </w:rPr>
        <w:tab/>
      </w:r>
      <w:r w:rsidR="00B6604A">
        <w:rPr>
          <w:rFonts w:ascii="Book Antiqua" w:eastAsia="Times New Roman" w:hAnsi="Book Antiqua" w:cs="Times New Roman"/>
          <w:i/>
          <w:color w:val="000000"/>
          <w:sz w:val="28"/>
          <w:szCs w:val="28"/>
          <w:lang w:eastAsia="hu-HU"/>
        </w:rPr>
        <w:tab/>
      </w:r>
      <w:r w:rsidRPr="00B6604A">
        <w:rPr>
          <w:rFonts w:ascii="Book Antiqua" w:eastAsia="Times New Roman" w:hAnsi="Book Antiqua" w:cs="Times New Roman"/>
          <w:i/>
          <w:color w:val="000000"/>
          <w:sz w:val="28"/>
          <w:szCs w:val="28"/>
          <w:lang w:eastAsia="hu-HU"/>
        </w:rPr>
        <w:t xml:space="preserve">A kötetet Juhász Ferencné Kilián Katalin, Juhász Anna és </w:t>
      </w:r>
      <w:r w:rsidR="00B6604A">
        <w:rPr>
          <w:rFonts w:ascii="Book Antiqua" w:eastAsia="Times New Roman" w:hAnsi="Book Antiqua" w:cs="Times New Roman"/>
          <w:i/>
          <w:color w:val="000000"/>
          <w:sz w:val="28"/>
          <w:szCs w:val="28"/>
          <w:lang w:eastAsia="hu-HU"/>
        </w:rPr>
        <w:tab/>
      </w:r>
      <w:r w:rsidR="00B6604A">
        <w:rPr>
          <w:rFonts w:ascii="Book Antiqua" w:eastAsia="Times New Roman" w:hAnsi="Book Antiqua" w:cs="Times New Roman"/>
          <w:i/>
          <w:color w:val="000000"/>
          <w:sz w:val="28"/>
          <w:szCs w:val="28"/>
          <w:lang w:eastAsia="hu-HU"/>
        </w:rPr>
        <w:tab/>
      </w:r>
      <w:r w:rsidR="00B6604A">
        <w:rPr>
          <w:rFonts w:ascii="Book Antiqua" w:eastAsia="Times New Roman" w:hAnsi="Book Antiqua" w:cs="Times New Roman"/>
          <w:i/>
          <w:color w:val="000000"/>
          <w:sz w:val="28"/>
          <w:szCs w:val="28"/>
          <w:lang w:eastAsia="hu-HU"/>
        </w:rPr>
        <w:tab/>
      </w:r>
      <w:r w:rsidR="00B6604A">
        <w:rPr>
          <w:rFonts w:ascii="Book Antiqua" w:eastAsia="Times New Roman" w:hAnsi="Book Antiqua" w:cs="Times New Roman"/>
          <w:i/>
          <w:color w:val="000000"/>
          <w:sz w:val="28"/>
          <w:szCs w:val="28"/>
          <w:lang w:eastAsia="hu-HU"/>
        </w:rPr>
        <w:tab/>
      </w:r>
      <w:r w:rsidRPr="00B6604A">
        <w:rPr>
          <w:rFonts w:ascii="Book Antiqua" w:eastAsia="Times New Roman" w:hAnsi="Book Antiqua" w:cs="Times New Roman"/>
          <w:i/>
          <w:color w:val="000000"/>
          <w:sz w:val="28"/>
          <w:szCs w:val="28"/>
          <w:lang w:eastAsia="hu-HU"/>
        </w:rPr>
        <w:t xml:space="preserve">Debreceni Balázs állította össze. </w:t>
      </w:r>
    </w:p>
    <w:p w:rsidR="00B6604A" w:rsidRDefault="00B6604A" w:rsidP="00B6604A">
      <w:pPr>
        <w:shd w:val="clear" w:color="auto" w:fill="FFFFFF"/>
        <w:spacing w:after="0" w:line="240" w:lineRule="auto"/>
        <w:ind w:firstLine="709"/>
        <w:jc w:val="both"/>
        <w:rPr>
          <w:rFonts w:ascii="Book Antiqua" w:eastAsia="Times New Roman" w:hAnsi="Book Antiqua" w:cs="Times New Roman"/>
          <w:i/>
          <w:color w:val="000000"/>
          <w:sz w:val="28"/>
          <w:szCs w:val="28"/>
          <w:lang w:eastAsia="hu-HU"/>
        </w:rPr>
      </w:pPr>
      <w:r>
        <w:rPr>
          <w:rFonts w:ascii="Book Antiqua" w:eastAsia="Times New Roman" w:hAnsi="Book Antiqua" w:cs="Times New Roman"/>
          <w:i/>
          <w:color w:val="000000"/>
          <w:sz w:val="28"/>
          <w:szCs w:val="28"/>
          <w:lang w:eastAsia="hu-HU"/>
        </w:rPr>
        <w:tab/>
      </w:r>
      <w:r>
        <w:rPr>
          <w:rFonts w:ascii="Book Antiqua" w:eastAsia="Times New Roman" w:hAnsi="Book Antiqua" w:cs="Times New Roman"/>
          <w:i/>
          <w:color w:val="000000"/>
          <w:sz w:val="28"/>
          <w:szCs w:val="28"/>
          <w:lang w:eastAsia="hu-HU"/>
        </w:rPr>
        <w:tab/>
      </w:r>
      <w:r w:rsidR="002D6B1B" w:rsidRPr="00B6604A">
        <w:rPr>
          <w:rFonts w:ascii="Book Antiqua" w:eastAsia="Times New Roman" w:hAnsi="Book Antiqua" w:cs="Times New Roman"/>
          <w:i/>
          <w:color w:val="000000"/>
          <w:sz w:val="28"/>
          <w:szCs w:val="28"/>
          <w:lang w:eastAsia="hu-HU"/>
        </w:rPr>
        <w:t xml:space="preserve">Szerkesztője Nagy Borbála Réka volt. </w:t>
      </w:r>
    </w:p>
    <w:p w:rsidR="00B6604A" w:rsidRDefault="00B6604A" w:rsidP="00B6604A">
      <w:pPr>
        <w:shd w:val="clear" w:color="auto" w:fill="FFFFFF"/>
        <w:spacing w:after="0" w:line="240" w:lineRule="auto"/>
        <w:ind w:firstLine="709"/>
        <w:jc w:val="both"/>
        <w:rPr>
          <w:rFonts w:ascii="Book Antiqua" w:eastAsia="Times New Roman" w:hAnsi="Book Antiqua" w:cs="Times New Roman"/>
          <w:i/>
          <w:color w:val="000000"/>
          <w:sz w:val="28"/>
          <w:szCs w:val="28"/>
          <w:lang w:eastAsia="hu-HU"/>
        </w:rPr>
      </w:pPr>
      <w:r>
        <w:rPr>
          <w:rFonts w:ascii="Book Antiqua" w:eastAsia="Times New Roman" w:hAnsi="Book Antiqua" w:cs="Times New Roman"/>
          <w:i/>
          <w:color w:val="000000"/>
          <w:sz w:val="28"/>
          <w:szCs w:val="28"/>
          <w:lang w:eastAsia="hu-HU"/>
        </w:rPr>
        <w:tab/>
      </w:r>
      <w:r>
        <w:rPr>
          <w:rFonts w:ascii="Book Antiqua" w:eastAsia="Times New Roman" w:hAnsi="Book Antiqua" w:cs="Times New Roman"/>
          <w:i/>
          <w:color w:val="000000"/>
          <w:sz w:val="28"/>
          <w:szCs w:val="28"/>
          <w:lang w:eastAsia="hu-HU"/>
        </w:rPr>
        <w:tab/>
      </w:r>
      <w:r w:rsidR="002D6B1B" w:rsidRPr="00B6604A">
        <w:rPr>
          <w:rFonts w:ascii="Book Antiqua" w:eastAsia="Times New Roman" w:hAnsi="Book Antiqua" w:cs="Times New Roman"/>
          <w:i/>
          <w:color w:val="000000"/>
          <w:sz w:val="28"/>
          <w:szCs w:val="28"/>
          <w:lang w:eastAsia="hu-HU"/>
        </w:rPr>
        <w:t xml:space="preserve">A borítón Szántó Piroska: Juhász Ferenc, mint Petőfi </w:t>
      </w:r>
    </w:p>
    <w:p w:rsidR="00B6604A" w:rsidRDefault="00B6604A" w:rsidP="00B6604A">
      <w:pPr>
        <w:shd w:val="clear" w:color="auto" w:fill="FFFFFF"/>
        <w:spacing w:after="0" w:line="240" w:lineRule="auto"/>
        <w:ind w:firstLine="709"/>
        <w:jc w:val="both"/>
        <w:rPr>
          <w:rFonts w:ascii="Book Antiqua" w:eastAsia="Times New Roman" w:hAnsi="Book Antiqua" w:cs="Times New Roman"/>
          <w:i/>
          <w:color w:val="000000"/>
          <w:sz w:val="28"/>
          <w:szCs w:val="28"/>
          <w:lang w:eastAsia="hu-HU"/>
        </w:rPr>
      </w:pPr>
      <w:r>
        <w:rPr>
          <w:rFonts w:ascii="Book Antiqua" w:eastAsia="Times New Roman" w:hAnsi="Book Antiqua" w:cs="Times New Roman"/>
          <w:i/>
          <w:color w:val="000000"/>
          <w:sz w:val="28"/>
          <w:szCs w:val="28"/>
          <w:lang w:eastAsia="hu-HU"/>
        </w:rPr>
        <w:tab/>
      </w:r>
      <w:r>
        <w:rPr>
          <w:rFonts w:ascii="Book Antiqua" w:eastAsia="Times New Roman" w:hAnsi="Book Antiqua" w:cs="Times New Roman"/>
          <w:i/>
          <w:color w:val="000000"/>
          <w:sz w:val="28"/>
          <w:szCs w:val="28"/>
          <w:lang w:eastAsia="hu-HU"/>
        </w:rPr>
        <w:tab/>
      </w:r>
      <w:proofErr w:type="gramStart"/>
      <w:r w:rsidR="002D6B1B" w:rsidRPr="00B6604A">
        <w:rPr>
          <w:rFonts w:ascii="Book Antiqua" w:eastAsia="Times New Roman" w:hAnsi="Book Antiqua" w:cs="Times New Roman"/>
          <w:i/>
          <w:color w:val="000000"/>
          <w:sz w:val="28"/>
          <w:szCs w:val="28"/>
          <w:lang w:eastAsia="hu-HU"/>
        </w:rPr>
        <w:t>című</w:t>
      </w:r>
      <w:proofErr w:type="gramEnd"/>
      <w:r w:rsidR="002D6B1B" w:rsidRPr="00B6604A">
        <w:rPr>
          <w:rFonts w:ascii="Book Antiqua" w:eastAsia="Times New Roman" w:hAnsi="Book Antiqua" w:cs="Times New Roman"/>
          <w:i/>
          <w:color w:val="000000"/>
          <w:sz w:val="28"/>
          <w:szCs w:val="28"/>
          <w:lang w:eastAsia="hu-HU"/>
        </w:rPr>
        <w:t xml:space="preserve"> grafikája látható (1952, magántulajdon). </w:t>
      </w:r>
    </w:p>
    <w:p w:rsidR="002D6B1B" w:rsidRDefault="00B6604A" w:rsidP="00B6604A">
      <w:pPr>
        <w:shd w:val="clear" w:color="auto" w:fill="FFFFFF"/>
        <w:spacing w:after="0" w:line="240" w:lineRule="auto"/>
        <w:ind w:firstLine="709"/>
        <w:jc w:val="both"/>
        <w:rPr>
          <w:rFonts w:ascii="Book Antiqua" w:eastAsia="Times New Roman" w:hAnsi="Book Antiqua" w:cs="Times New Roman"/>
          <w:i/>
          <w:color w:val="000000"/>
          <w:sz w:val="28"/>
          <w:szCs w:val="28"/>
          <w:lang w:eastAsia="hu-HU"/>
        </w:rPr>
      </w:pPr>
      <w:r>
        <w:rPr>
          <w:rFonts w:ascii="Book Antiqua" w:eastAsia="Times New Roman" w:hAnsi="Book Antiqua" w:cs="Times New Roman"/>
          <w:i/>
          <w:color w:val="000000"/>
          <w:sz w:val="28"/>
          <w:szCs w:val="28"/>
          <w:lang w:eastAsia="hu-HU"/>
        </w:rPr>
        <w:tab/>
      </w:r>
      <w:r>
        <w:rPr>
          <w:rFonts w:ascii="Book Antiqua" w:eastAsia="Times New Roman" w:hAnsi="Book Antiqua" w:cs="Times New Roman"/>
          <w:i/>
          <w:color w:val="000000"/>
          <w:sz w:val="28"/>
          <w:szCs w:val="28"/>
          <w:lang w:eastAsia="hu-HU"/>
        </w:rPr>
        <w:tab/>
      </w:r>
      <w:r w:rsidR="002D6B1B" w:rsidRPr="00B6604A">
        <w:rPr>
          <w:rFonts w:ascii="Book Antiqua" w:eastAsia="Times New Roman" w:hAnsi="Book Antiqua" w:cs="Times New Roman"/>
          <w:i/>
          <w:color w:val="000000"/>
          <w:sz w:val="28"/>
          <w:szCs w:val="28"/>
          <w:lang w:eastAsia="hu-HU"/>
        </w:rPr>
        <w:t>Szerzőportré: Juhász Ferenc hagyatéka.</w:t>
      </w:r>
    </w:p>
    <w:p w:rsidR="00B6604A" w:rsidRPr="00B6604A" w:rsidRDefault="00B6604A" w:rsidP="00B6604A">
      <w:pPr>
        <w:shd w:val="clear" w:color="auto" w:fill="FFFFFF"/>
        <w:spacing w:after="0" w:line="240" w:lineRule="auto"/>
        <w:ind w:firstLine="709"/>
        <w:jc w:val="both"/>
        <w:rPr>
          <w:rFonts w:ascii="Book Antiqua" w:eastAsia="Times New Roman" w:hAnsi="Book Antiqua" w:cs="Times New Roman"/>
          <w:color w:val="000000"/>
          <w:sz w:val="28"/>
          <w:szCs w:val="28"/>
          <w:lang w:eastAsia="hu-HU"/>
        </w:rPr>
      </w:pPr>
    </w:p>
    <w:p w:rsidR="00B6604A" w:rsidRDefault="00B6604A" w:rsidP="00B6604A">
      <w:pPr>
        <w:spacing w:after="0" w:line="360" w:lineRule="auto"/>
        <w:ind w:firstLine="709"/>
        <w:outlineLvl w:val="1"/>
        <w:rPr>
          <w:rFonts w:ascii="Book Antiqua" w:eastAsia="Times New Roman" w:hAnsi="Book Antiqua" w:cs="Times New Roman"/>
          <w:bCs/>
          <w:i/>
          <w:color w:val="000000"/>
          <w:kern w:val="36"/>
          <w:sz w:val="28"/>
          <w:szCs w:val="28"/>
          <w:lang w:eastAsia="hu-HU"/>
        </w:rPr>
      </w:pPr>
      <w:r>
        <w:rPr>
          <w:rFonts w:ascii="Book Antiqua" w:hAnsi="Book Antiqua"/>
          <w:i/>
          <w:sz w:val="28"/>
          <w:szCs w:val="28"/>
        </w:rPr>
        <w:t xml:space="preserve">                    </w:t>
      </w:r>
      <w:hyperlink r:id="rId6" w:tooltip="Juhász Ferenc szerző művei, könyvek" w:history="1">
        <w:r w:rsidRPr="00B6604A">
          <w:rPr>
            <w:rFonts w:ascii="Book Antiqua" w:eastAsia="Times New Roman" w:hAnsi="Book Antiqua" w:cs="Times New Roman"/>
            <w:i/>
            <w:iCs/>
            <w:color w:val="000000"/>
            <w:sz w:val="28"/>
            <w:szCs w:val="28"/>
            <w:lang w:eastAsia="hu-HU"/>
          </w:rPr>
          <w:t>Juhász Ferenc</w:t>
        </w:r>
      </w:hyperlink>
      <w:r w:rsidRPr="00B6604A">
        <w:rPr>
          <w:rFonts w:ascii="Book Antiqua" w:eastAsia="Times New Roman" w:hAnsi="Book Antiqua" w:cs="Times New Roman"/>
          <w:i/>
          <w:iCs/>
          <w:color w:val="000000"/>
          <w:sz w:val="28"/>
          <w:szCs w:val="28"/>
          <w:lang w:eastAsia="hu-HU"/>
        </w:rPr>
        <w:t xml:space="preserve">: </w:t>
      </w:r>
      <w:r w:rsidRPr="00B6604A">
        <w:rPr>
          <w:rFonts w:ascii="Book Antiqua" w:eastAsia="Times New Roman" w:hAnsi="Book Antiqua" w:cs="Times New Roman"/>
          <w:bCs/>
          <w:i/>
          <w:color w:val="000000"/>
          <w:kern w:val="36"/>
          <w:sz w:val="28"/>
          <w:szCs w:val="28"/>
          <w:lang w:eastAsia="hu-HU"/>
        </w:rPr>
        <w:t>Más Petőfi az enyém</w:t>
      </w:r>
    </w:p>
    <w:p w:rsidR="00B6604A" w:rsidRPr="00B6604A" w:rsidRDefault="00B6604A" w:rsidP="00B6604A">
      <w:pPr>
        <w:spacing w:after="0" w:line="360" w:lineRule="auto"/>
        <w:ind w:firstLine="709"/>
        <w:outlineLvl w:val="1"/>
        <w:rPr>
          <w:rFonts w:ascii="Book Antiqua" w:eastAsia="Times New Roman" w:hAnsi="Book Antiqua" w:cs="Times New Roman"/>
          <w:bCs/>
          <w:i/>
          <w:color w:val="000000"/>
          <w:kern w:val="36"/>
          <w:sz w:val="28"/>
          <w:szCs w:val="28"/>
          <w:lang w:eastAsia="hu-HU"/>
        </w:rPr>
      </w:pPr>
      <w:r>
        <w:rPr>
          <w:rFonts w:ascii="Book Antiqua" w:eastAsia="Times New Roman" w:hAnsi="Book Antiqua" w:cs="Times New Roman"/>
          <w:bCs/>
          <w:i/>
          <w:color w:val="000000"/>
          <w:kern w:val="36"/>
          <w:sz w:val="28"/>
          <w:szCs w:val="28"/>
          <w:lang w:eastAsia="hu-HU"/>
        </w:rPr>
        <w:t xml:space="preserve">                   </w:t>
      </w:r>
      <w:proofErr w:type="spellStart"/>
      <w:r>
        <w:rPr>
          <w:rFonts w:ascii="Book Antiqua" w:eastAsia="Times New Roman" w:hAnsi="Book Antiqua" w:cs="Times New Roman"/>
          <w:bCs/>
          <w:i/>
          <w:color w:val="000000"/>
          <w:kern w:val="36"/>
          <w:sz w:val="28"/>
          <w:szCs w:val="28"/>
          <w:lang w:eastAsia="hu-HU"/>
        </w:rPr>
        <w:t>Prae</w:t>
      </w:r>
      <w:proofErr w:type="spellEnd"/>
      <w:r>
        <w:rPr>
          <w:rFonts w:ascii="Book Antiqua" w:eastAsia="Times New Roman" w:hAnsi="Book Antiqua" w:cs="Times New Roman"/>
          <w:bCs/>
          <w:i/>
          <w:color w:val="000000"/>
          <w:kern w:val="36"/>
          <w:sz w:val="28"/>
          <w:szCs w:val="28"/>
          <w:lang w:eastAsia="hu-HU"/>
        </w:rPr>
        <w:t xml:space="preserve"> Kiadó, 2023.</w:t>
      </w:r>
    </w:p>
    <w:p w:rsidR="003839F1" w:rsidRPr="00B6604A" w:rsidRDefault="00B6604A" w:rsidP="00B6604A">
      <w:pPr>
        <w:spacing w:after="0" w:line="240" w:lineRule="auto"/>
        <w:ind w:firstLine="709"/>
        <w:rPr>
          <w:rFonts w:ascii="Book Antiqua" w:hAnsi="Book Antiqua"/>
          <w:sz w:val="28"/>
          <w:szCs w:val="28"/>
        </w:rPr>
      </w:pPr>
      <w:r>
        <w:rPr>
          <w:rFonts w:ascii="Book Antiqua" w:hAnsi="Book Antiqua"/>
          <w:sz w:val="28"/>
          <w:szCs w:val="28"/>
        </w:rPr>
        <w:t xml:space="preserve">            </w:t>
      </w:r>
    </w:p>
    <w:sectPr w:rsidR="003839F1" w:rsidRPr="00B66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1B"/>
    <w:rsid w:val="002D6B1B"/>
    <w:rsid w:val="003839F1"/>
    <w:rsid w:val="00AB699D"/>
    <w:rsid w:val="00B660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44C0"/>
  <w15:chartTrackingRefBased/>
  <w15:docId w15:val="{EAB64FD5-6885-44D7-845C-2EFD05AF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8710">
      <w:bodyDiv w:val="1"/>
      <w:marLeft w:val="0"/>
      <w:marRight w:val="0"/>
      <w:marTop w:val="0"/>
      <w:marBottom w:val="0"/>
      <w:divBdr>
        <w:top w:val="none" w:sz="0" w:space="0" w:color="auto"/>
        <w:left w:val="none" w:sz="0" w:space="0" w:color="auto"/>
        <w:bottom w:val="none" w:sz="0" w:space="0" w:color="auto"/>
        <w:right w:val="none" w:sz="0" w:space="0" w:color="auto"/>
      </w:divBdr>
      <w:divsChild>
        <w:div w:id="1711612829">
          <w:marLeft w:val="0"/>
          <w:marRight w:val="0"/>
          <w:marTop w:val="0"/>
          <w:marBottom w:val="300"/>
          <w:divBdr>
            <w:top w:val="single" w:sz="6" w:space="15" w:color="DBDAD4"/>
            <w:left w:val="none" w:sz="0" w:space="0" w:color="auto"/>
            <w:bottom w:val="none" w:sz="0" w:space="0" w:color="auto"/>
            <w:right w:val="none" w:sz="0" w:space="0" w:color="auto"/>
          </w:divBdr>
          <w:divsChild>
            <w:div w:id="5811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ri.hu/szerzok/juhasz_ferenc.html" TargetMode="External"/><Relationship Id="rId5" Type="http://schemas.openxmlformats.org/officeDocument/2006/relationships/hyperlink" Target="https://www.libri.hu/szerzok/juhasz_ferenc.html"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1362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2023-05-24T20:09:00Z</dcterms:created>
  <dcterms:modified xsi:type="dcterms:W3CDTF">2023-05-25T11:06:00Z</dcterms:modified>
</cp:coreProperties>
</file>