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4711B" w14:textId="3C620C8C" w:rsidR="00E66790" w:rsidRPr="00774234" w:rsidRDefault="00E164C8" w:rsidP="00774234">
      <w:pPr>
        <w:spacing w:after="0" w:line="360" w:lineRule="auto"/>
        <w:rPr>
          <w:rFonts w:ascii="Book Antiqua" w:hAnsi="Book Antiqua" w:cs="Times New Roman"/>
          <w:b/>
          <w:bCs/>
          <w:sz w:val="28"/>
          <w:szCs w:val="28"/>
        </w:rPr>
      </w:pPr>
      <w:proofErr w:type="spellStart"/>
      <w:r w:rsidRPr="00774234">
        <w:rPr>
          <w:rFonts w:ascii="Book Antiqua" w:hAnsi="Book Antiqua"/>
          <w:sz w:val="36"/>
          <w:szCs w:val="36"/>
        </w:rPr>
        <w:t>Gömöri</w:t>
      </w:r>
      <w:proofErr w:type="spellEnd"/>
      <w:r w:rsidRPr="00774234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774234">
        <w:rPr>
          <w:rFonts w:ascii="Book Antiqua" w:hAnsi="Book Antiqua"/>
          <w:sz w:val="36"/>
          <w:szCs w:val="36"/>
        </w:rPr>
        <w:t>György</w:t>
      </w:r>
      <w:proofErr w:type="spellEnd"/>
      <w:r w:rsidR="00E66790" w:rsidRPr="00774234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</w:p>
    <w:p w14:paraId="50F8B2DF" w14:textId="43001D65" w:rsidR="00E66790" w:rsidRPr="00774234" w:rsidRDefault="00E66790" w:rsidP="00774234">
      <w:pPr>
        <w:spacing w:after="0" w:line="360" w:lineRule="auto"/>
        <w:rPr>
          <w:rFonts w:ascii="Book Antiqua" w:hAnsi="Book Antiqua" w:cs="Times New Roman"/>
          <w:bCs/>
          <w:i/>
          <w:sz w:val="40"/>
          <w:szCs w:val="40"/>
        </w:rPr>
      </w:pPr>
      <w:proofErr w:type="spellStart"/>
      <w:r w:rsidRPr="00774234">
        <w:rPr>
          <w:rFonts w:ascii="Book Antiqua" w:hAnsi="Book Antiqua" w:cs="Times New Roman"/>
          <w:bCs/>
          <w:i/>
          <w:sz w:val="40"/>
          <w:szCs w:val="40"/>
        </w:rPr>
        <w:t>Két</w:t>
      </w:r>
      <w:proofErr w:type="spellEnd"/>
      <w:r w:rsidRPr="00774234">
        <w:rPr>
          <w:rFonts w:ascii="Book Antiqua" w:hAnsi="Book Antiqua" w:cs="Times New Roman"/>
          <w:bCs/>
          <w:i/>
          <w:sz w:val="40"/>
          <w:szCs w:val="40"/>
        </w:rPr>
        <w:t xml:space="preserve"> </w:t>
      </w:r>
      <w:proofErr w:type="spellStart"/>
      <w:r w:rsidRPr="00774234">
        <w:rPr>
          <w:rFonts w:ascii="Book Antiqua" w:hAnsi="Book Antiqua" w:cs="Times New Roman"/>
          <w:bCs/>
          <w:i/>
          <w:sz w:val="40"/>
          <w:szCs w:val="40"/>
        </w:rPr>
        <w:t>varsói</w:t>
      </w:r>
      <w:proofErr w:type="spellEnd"/>
      <w:r w:rsidRPr="00774234">
        <w:rPr>
          <w:rFonts w:ascii="Book Antiqua" w:hAnsi="Book Antiqua" w:cs="Times New Roman"/>
          <w:bCs/>
          <w:i/>
          <w:sz w:val="40"/>
          <w:szCs w:val="40"/>
        </w:rPr>
        <w:t xml:space="preserve"> </w:t>
      </w:r>
      <w:proofErr w:type="spellStart"/>
      <w:r w:rsidRPr="00774234">
        <w:rPr>
          <w:rFonts w:ascii="Book Antiqua" w:hAnsi="Book Antiqua" w:cs="Times New Roman"/>
          <w:bCs/>
          <w:i/>
          <w:sz w:val="40"/>
          <w:szCs w:val="40"/>
        </w:rPr>
        <w:t>történet</w:t>
      </w:r>
      <w:proofErr w:type="spellEnd"/>
    </w:p>
    <w:p w14:paraId="7795C4FF" w14:textId="567AE4DC" w:rsidR="00E66790" w:rsidRPr="00774234" w:rsidRDefault="00E66790" w:rsidP="00082F55">
      <w:pPr>
        <w:spacing w:after="0" w:line="240" w:lineRule="auto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hAnsi="Book Antiqua" w:cs="Times New Roman"/>
          <w:b/>
          <w:bCs/>
          <w:sz w:val="28"/>
          <w:szCs w:val="28"/>
        </w:rPr>
        <w:t>1.</w:t>
      </w:r>
      <w:r w:rsidR="00082F55">
        <w:rPr>
          <w:rFonts w:ascii="Book Antiqua" w:hAnsi="Book Antiqua" w:cs="Times New Roman"/>
          <w:b/>
          <w:bCs/>
          <w:sz w:val="28"/>
          <w:szCs w:val="28"/>
        </w:rPr>
        <w:t xml:space="preserve"> 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1953 szeptemberében</w:t>
      </w:r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proofErr w:type="gramStart"/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>az</w:t>
      </w:r>
      <w:proofErr w:type="gramEnd"/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a szerencse ért, hogy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 a Magyar Í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rók 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Szövetsé</w:t>
      </w:r>
      <w:proofErr w:type="spellEnd"/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gének ösztöndíjasaként három hónapra Lengyelországba utaz</w:t>
      </w:r>
      <w:r w:rsidR="00F12837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hat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tam.</w:t>
      </w:r>
      <w:r w:rsid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Var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sói kalandjaim közül párat érdemes elmondani, már csak azért is, hogy fényt vessen akkori</w:t>
      </w:r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életemre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. Annak köszönhetően, hogy a</w:t>
      </w:r>
      <w:r w:rsidR="0054499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kultúrcser</w:t>
      </w:r>
      <w:r w:rsidR="00BB2AD3" w:rsidRPr="00774234">
        <w:rPr>
          <w:rFonts w:ascii="Book Antiqua" w:eastAsia="Calibri" w:hAnsi="Book Antiqua" w:cs="Times New Roman"/>
          <w:sz w:val="28"/>
          <w:szCs w:val="28"/>
          <w:lang w:val="hu-HU"/>
        </w:rPr>
        <w:t>e akkor nemzetközi megállapodások szintjén folyt,</w:t>
      </w:r>
      <w:r w:rsidR="0054499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az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="00B13A5B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akkoriban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egyetlen</w:t>
      </w:r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="00F12837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létező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</w:t>
      </w:r>
      <w:proofErr w:type="gramStart"/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varsói </w:t>
      </w:r>
      <w:r w:rsidR="00BB2AD3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luxus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h</w:t>
      </w:r>
      <w:r w:rsidR="009A4D21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o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telben</w:t>
      </w:r>
      <w:proofErr w:type="gramEnd"/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, a Bristolban laktam</w:t>
      </w:r>
      <w:r w:rsidR="00774234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,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és néha lenn vacsoráztam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a vendéglőben (nagyon vigyázva, hogy ne 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költsek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túl sokat),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proofErr w:type="spellStart"/>
      <w:r w:rsidR="00BB2AD3" w:rsidRPr="00774234">
        <w:rPr>
          <w:rFonts w:ascii="Book Antiqua" w:eastAsia="Calibri" w:hAnsi="Book Antiqua" w:cs="Times New Roman"/>
          <w:sz w:val="28"/>
          <w:szCs w:val="28"/>
          <w:lang w:val="hu-HU"/>
        </w:rPr>
        <w:t>aholis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két kiváló magyar művésszel találkoztam. Az egyik, Fischer Annie, meg is hívott egy „Peach Melba” nevű desszertre, meg adott jegyet másnapi 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kon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certjére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, mindkettővel örök hálára kötelezve a zöldfülű ifjút, aki voltam. 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De a kevésbé </w:t>
      </w:r>
      <w:r w:rsidR="00BB2AD3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kellemes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kaland egy másik művésszel, Ferencsik Jánossal esett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meg. Megint az történt, hogy a KWKZ-</w:t>
      </w:r>
      <w:proofErr w:type="spellStart"/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>o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s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(a </w:t>
      </w:r>
      <w:r w:rsidR="00F12837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lengyel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Kultúrkapcsolatok Intézetéhez tartozó)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tolmács áthívott Ferencsikkel megosztott </w:t>
      </w:r>
      <w:r w:rsidR="00544995" w:rsidRPr="00774234">
        <w:rPr>
          <w:rFonts w:ascii="Book Antiqua" w:eastAsia="Calibri" w:hAnsi="Book Antiqua" w:cs="Times New Roman"/>
          <w:sz w:val="28"/>
          <w:szCs w:val="28"/>
          <w:lang w:val="hu-HU"/>
        </w:rPr>
        <w:t>vacsora-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asztalához</w:t>
      </w:r>
      <w:r w:rsidR="00774234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,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és bemutatott az ötvenes évek leg</w:t>
      </w:r>
      <w:r w:rsidR="00BB2AD3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híresebb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magyar karmesteré</w:t>
      </w:r>
      <w:r w:rsidR="008A14D0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-</w:t>
      </w:r>
      <w:proofErr w:type="spellStart"/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nek</w:t>
      </w:r>
      <w:proofErr w:type="spellEnd"/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. Ferencsik már elég sokat ihatott, mert amikor a tolmács taxit hívott</w:t>
      </w:r>
      <w:r w:rsidR="00774234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, és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azt javasolta, kí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sérjük ki együtt a karmester urat a pályaudvarra, ahonnan a budapesti vonat indul, </w:t>
      </w:r>
      <w:r w:rsidR="0054499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érzelmes hangon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Tóth Árpádot kezdett szavalni. Nem volt kifogása az ellen sem, hogy a hátsó ülésen egymás mellett ül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jünk – inkább én voltam zavarban, mit kérdezzek a népszerű, a hivatalos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ság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a közönség által egyaránt elismert nagy művésztől. A végén, hogy megtörjem a versmondás után beállt csöndet, azt kérdeztem Ferencsiktől:</w:t>
      </w:r>
    </w:p>
    <w:p w14:paraId="47B36CA3" w14:textId="4992DDD8" w:rsidR="00E66790" w:rsidRPr="00774234" w:rsidRDefault="00774234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>
        <w:rPr>
          <w:rFonts w:ascii="Book Antiqua" w:eastAsia="Calibri" w:hAnsi="Book Antiqua" w:cs="Times New Roman"/>
          <w:sz w:val="28"/>
          <w:szCs w:val="28"/>
          <w:lang w:val="hu-HU"/>
        </w:rPr>
        <w:t xml:space="preserve">– </w:t>
      </w:r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>Karmester úr több mint egy hete turnézik Lengyelországban. Mi a véleménye, milyenek a lengyel nők?</w:t>
      </w:r>
    </w:p>
    <w:p w14:paraId="495B944A" w14:textId="4396B928" w:rsidR="00E66790" w:rsidRPr="00774234" w:rsidRDefault="00E66790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Kérdeztem ezt valakitől, akiről a </w:t>
      </w:r>
      <w:r w:rsidR="00B13A5B" w:rsidRPr="00774234">
        <w:rPr>
          <w:rFonts w:ascii="Book Antiqua" w:eastAsia="Calibri" w:hAnsi="Book Antiqua" w:cs="Times New Roman"/>
          <w:sz w:val="28"/>
          <w:szCs w:val="28"/>
          <w:lang w:val="hu-HU"/>
        </w:rPr>
        <w:t>pesti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népszáj már régen tudta, hogy az illető meleg. Ferencsik látta, hogy nem provokálok, csak egy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szerűen nem tudom, hogy ő kiket és hogyan szeret. Ezért így válaszolt, egy kemény tőmondattal:</w:t>
      </w:r>
    </w:p>
    <w:p w14:paraId="5954A403" w14:textId="1F0EB275" w:rsidR="00E66790" w:rsidRPr="00774234" w:rsidRDefault="00774234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>
        <w:rPr>
          <w:rFonts w:ascii="Book Antiqua" w:eastAsia="Calibri" w:hAnsi="Book Antiqua" w:cs="Times New Roman"/>
          <w:sz w:val="28"/>
          <w:szCs w:val="28"/>
          <w:lang w:val="hu-HU"/>
        </w:rPr>
        <w:t xml:space="preserve">– </w:t>
      </w:r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Úriember (!) </w:t>
      </w:r>
      <w:proofErr w:type="gramStart"/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>nőügyeiről</w:t>
      </w:r>
      <w:proofErr w:type="gramEnd"/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nem beszél.</w:t>
      </w:r>
    </w:p>
    <w:p w14:paraId="1F24EBB9" w14:textId="35696B02" w:rsidR="00E66790" w:rsidRPr="00774234" w:rsidRDefault="00E66790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Megsemmisültem. Életemben először nagy indiszkréciót követtem el, meg is kaptam érte a magamét.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1953 őszén persze elég 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anakroniszti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kusnak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hangzott a fenti mondat, dehát a művészek akkor is külön világ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ban</w:t>
      </w:r>
      <w:proofErr w:type="spell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éltek, különben is, egy olyan „taknyos kölyöknek”, mint én, mi köze a művész magánéletéhez? De Ferencsik nem sértődött meg, gondolom, inkább mulattatta az ügy, mert amikor </w:t>
      </w:r>
      <w:r w:rsidR="00B13A5B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búcsúzóul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megkértem, hogy amikor hazaért, hívja fel anyámat, mondja meg neki, jól vagyok, fölírta a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lastRenderedPageBreak/>
        <w:t>telefonszámot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,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f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>ö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l is hívta. 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Most f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ölszállt a vonatra, integettünk. Vonat el, az aranyfogú KWKZ-es fiú hozzám fordul és hátba vág:</w:t>
      </w:r>
    </w:p>
    <w:p w14:paraId="6673C982" w14:textId="4C5D0258" w:rsidR="00E66790" w:rsidRPr="00774234" w:rsidRDefault="00774234" w:rsidP="00774234">
      <w:pPr>
        <w:spacing w:after="24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>
        <w:rPr>
          <w:rFonts w:ascii="Book Antiqua" w:eastAsia="Calibri" w:hAnsi="Book Antiqua" w:cs="Times New Roman"/>
          <w:sz w:val="28"/>
          <w:szCs w:val="28"/>
          <w:lang w:val="hu-HU"/>
        </w:rPr>
        <w:t xml:space="preserve">– </w:t>
      </w:r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Te marha, hát nem tudtad, hogy 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a Ferencsik</w:t>
      </w:r>
      <w:proofErr w:type="gramStart"/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>...</w:t>
      </w:r>
      <w:proofErr w:type="gramEnd"/>
      <w:r w:rsidR="00B000E0" w:rsidRPr="00774234">
        <w:rPr>
          <w:rFonts w:ascii="Book Antiqua" w:eastAsia="Calibri" w:hAnsi="Book Antiqua" w:cs="Times New Roman"/>
          <w:sz w:val="28"/>
          <w:szCs w:val="28"/>
          <w:lang w:val="hu-HU"/>
        </w:rPr>
        <w:t>homokos</w:t>
      </w:r>
      <w:r w:rsidR="00E66790" w:rsidRPr="00774234">
        <w:rPr>
          <w:rFonts w:ascii="Book Antiqua" w:eastAsia="Calibri" w:hAnsi="Book Antiqua" w:cs="Times New Roman"/>
          <w:sz w:val="28"/>
          <w:szCs w:val="28"/>
          <w:lang w:val="hu-HU"/>
        </w:rPr>
        <w:t>?</w:t>
      </w:r>
    </w:p>
    <w:p w14:paraId="38C974B8" w14:textId="0406C6B4" w:rsidR="00E66790" w:rsidRPr="00774234" w:rsidRDefault="00E66790" w:rsidP="008A14D0">
      <w:pPr>
        <w:spacing w:after="0" w:line="240" w:lineRule="auto"/>
        <w:jc w:val="both"/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b/>
          <w:sz w:val="28"/>
          <w:szCs w:val="28"/>
          <w:lang w:val="hu-HU"/>
        </w:rPr>
        <w:t>2.</w:t>
      </w:r>
      <w:r w:rsidR="00082F55">
        <w:rPr>
          <w:rFonts w:ascii="Book Antiqua" w:eastAsia="Calibri" w:hAnsi="Book Antiqua" w:cs="Times New Roman"/>
          <w:b/>
          <w:sz w:val="28"/>
          <w:szCs w:val="28"/>
          <w:lang w:val="hu-HU"/>
        </w:rPr>
        <w:t xml:space="preserve">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A másik történet furcsa módon kapcsolódik az elsőhöz. Gyakran jártam 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be ebédelni a</w:t>
      </w:r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Lengyel </w:t>
      </w:r>
      <w:r w:rsidR="00774234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Í</w:t>
      </w:r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rószövetség kantinjába</w:t>
      </w:r>
      <w:r w:rsidR="00B13A5B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,</w:t>
      </w:r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a </w:t>
      </w:r>
      <w:proofErr w:type="spellStart"/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Krakowskie</w:t>
      </w:r>
      <w:proofErr w:type="spellEnd"/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 xml:space="preserve"> </w:t>
      </w:r>
      <w:proofErr w:type="spellStart"/>
      <w:r w:rsidR="003E4855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Przedmieś</w:t>
      </w:r>
      <w:r w:rsidR="00774234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cie</w:t>
      </w:r>
      <w:proofErr w:type="spellEnd"/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sarkán, közel a Zsigmond 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térhez, egyrészt, mert olcsóbb és jobb volt, mint az átlag</w:t>
      </w:r>
      <w:r w:rsidR="00B13A5B" w:rsidRPr="00774234">
        <w:rPr>
          <w:rFonts w:ascii="Book Antiqua" w:eastAsia="Calibri" w:hAnsi="Book Antiqua" w:cs="Times New Roman"/>
          <w:sz w:val="28"/>
          <w:szCs w:val="28"/>
          <w:lang w:val="hu-HU"/>
        </w:rPr>
        <w:t>os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varsói vendéglők (az írókat 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ezzel is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támogatta a rendszer), másrészt, mert ott sok mindenkivel lehetett találkozni. Nemcsak írókkal, </w:t>
      </w:r>
      <w:proofErr w:type="spellStart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szinészekkel</w:t>
      </w:r>
      <w:proofErr w:type="spellEnd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zenészekkel is. Ezek között nagy népszerű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proofErr w:type="spellStart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ségnek</w:t>
      </w:r>
      <w:proofErr w:type="spellEnd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örvendett egy Adam („Dodus”) Pawlikowski nevű, jóképű,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magas szí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nész, akiről azt rebesge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tték, hogy meleg. 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>H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amarosan megismertem </w:t>
      </w:r>
      <w:proofErr w:type="spellStart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Dodust</w:t>
      </w:r>
      <w:proofErr w:type="spellEnd"/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>, akivel jól lehetett beszélgetni a lengyel futballról, meg más sport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ágakról, és ő alighanem hamarosan felmérte a 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h</w:t>
      </w:r>
      <w:r w:rsidR="003E4855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elyzetet, hogy engem a </w:t>
      </w:r>
      <w:r w:rsidR="003E4855" w:rsidRPr="00774234"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  <w:t xml:space="preserve">lengyel lányok </w:t>
      </w:r>
      <w:r w:rsidR="006C7957" w:rsidRPr="00774234"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  <w:t>s</w:t>
      </w:r>
      <w:r w:rsidR="00682245" w:rsidRPr="00774234"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  <w:t>zázszor</w:t>
      </w:r>
      <w:r w:rsidR="006C7957" w:rsidRPr="00774234"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  <w:t xml:space="preserve"> </w:t>
      </w:r>
      <w:r w:rsidR="003E4855" w:rsidRPr="00774234">
        <w:rPr>
          <w:rFonts w:ascii="Book Antiqua" w:eastAsia="Calibri" w:hAnsi="Book Antiqua" w:cs="Times New Roman"/>
          <w:spacing w:val="-6"/>
          <w:sz w:val="28"/>
          <w:szCs w:val="28"/>
          <w:lang w:val="hu-HU"/>
        </w:rPr>
        <w:t>jobban érdekelnek, mint a hozzá hasonló sportfiúk.</w:t>
      </w:r>
    </w:p>
    <w:p w14:paraId="615342D1" w14:textId="64BABA67" w:rsidR="003E4855" w:rsidRPr="00774234" w:rsidRDefault="003E4855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Volt viszont nekem egy szép kockás, piros-fekete ingem, amit gyakran fölvettem, abban a reményben, hogy majd csak megtetszem 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benne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valamelyik ifjú költőnőnek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.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Ehelyett Dodus volt az, akinek 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kedve támadt 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az 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ingemre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,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nem sokkal 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haza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utazásom előtt, 1953 decemberé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proofErr w:type="spellStart"/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ben</w:t>
      </w:r>
      <w:proofErr w:type="spellEnd"/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egy alkalommal, ebéd utáni kávé közben így szólt:</w:t>
      </w:r>
    </w:p>
    <w:p w14:paraId="3D679E8D" w14:textId="188551A0" w:rsidR="0056223A" w:rsidRPr="00774234" w:rsidRDefault="00774234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>
        <w:rPr>
          <w:rFonts w:ascii="Book Antiqua" w:eastAsia="Calibri" w:hAnsi="Book Antiqua" w:cs="Times New Roman"/>
          <w:sz w:val="28"/>
          <w:szCs w:val="28"/>
          <w:lang w:val="hu-HU"/>
        </w:rPr>
        <w:t xml:space="preserve">– </w:t>
      </w:r>
      <w:proofErr w:type="spellStart"/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Jerzy</w:t>
      </w:r>
      <w:proofErr w:type="spellEnd"/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, nekem nagyon tetszik ez az inged. Megvenném</w:t>
      </w:r>
      <w:proofErr w:type="gramStart"/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...</w:t>
      </w:r>
      <w:proofErr w:type="gramEnd"/>
    </w:p>
    <w:p w14:paraId="0965C304" w14:textId="4D991E32" w:rsidR="0056223A" w:rsidRPr="00774234" w:rsidRDefault="0056223A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Váratlanul ért az ajánlat, de 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éppen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nehezen jöttem ki az ösztön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díjamból, ezért megkérdeztem:</w:t>
      </w:r>
    </w:p>
    <w:p w14:paraId="42E31BEA" w14:textId="626F5E22" w:rsidR="0056223A" w:rsidRPr="00774234" w:rsidRDefault="00774234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>
        <w:rPr>
          <w:rFonts w:ascii="Book Antiqua" w:eastAsia="Calibri" w:hAnsi="Book Antiqua" w:cs="Times New Roman"/>
          <w:sz w:val="28"/>
          <w:szCs w:val="28"/>
          <w:lang w:val="hu-HU"/>
        </w:rPr>
        <w:t xml:space="preserve">– </w:t>
      </w:r>
      <w:r w:rsidR="0056223A" w:rsidRPr="00774234">
        <w:rPr>
          <w:rFonts w:ascii="Book Antiqua" w:eastAsia="Calibri" w:hAnsi="Book Antiqua" w:cs="Times New Roman"/>
          <w:sz w:val="28"/>
          <w:szCs w:val="28"/>
          <w:lang w:val="hu-HU"/>
        </w:rPr>
        <w:t>Mégis, mennyit adnál érte?</w:t>
      </w:r>
    </w:p>
    <w:p w14:paraId="58C0458E" w14:textId="3CC6A03A" w:rsidR="0056223A" w:rsidRPr="00774234" w:rsidRDefault="0056223A" w:rsidP="00774234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8"/>
          <w:szCs w:val="28"/>
          <w:lang w:val="hu-HU"/>
        </w:rPr>
      </w:pP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Dodus mondott egy összeget, ami megfelelt eg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y elég drága lengyel ing árának – 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nem tudtam ellenállni az ajánlatnak. Viszont 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nem lévén pót-ing nálam, azt javasoltam, menjünk át a Bristolba, ott </w:t>
      </w:r>
      <w:proofErr w:type="spellStart"/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>átöltözöm</w:t>
      </w:r>
      <w:proofErr w:type="spellEnd"/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meg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kaphatja a remélt </w:t>
      </w:r>
      <w:proofErr w:type="spellStart"/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>kockás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at</w:t>
      </w:r>
      <w:proofErr w:type="spellEnd"/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. Í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>gy is történt: kifizettük a kávét</w:t>
      </w:r>
      <w:r w:rsidR="00774234">
        <w:rPr>
          <w:rFonts w:ascii="Book Antiqua" w:eastAsia="Calibri" w:hAnsi="Book Antiqua" w:cs="Times New Roman"/>
          <w:sz w:val="28"/>
          <w:szCs w:val="28"/>
          <w:lang w:val="hu-HU"/>
        </w:rPr>
        <w:t>,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pár percnyi séta után Dodus feljött a szobámba, inget cseréltem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, mire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ott helyben </w:t>
      </w:r>
      <w:proofErr w:type="spellStart"/>
      <w:r w:rsidR="007A2CCE">
        <w:rPr>
          <w:rFonts w:ascii="Book Antiqua" w:eastAsia="Calibri" w:hAnsi="Book Antiqua" w:cs="Times New Roman"/>
          <w:sz w:val="28"/>
          <w:szCs w:val="28"/>
          <w:lang w:val="hu-HU"/>
        </w:rPr>
        <w:t>leperkálta</w:t>
      </w:r>
      <w:proofErr w:type="spellEnd"/>
      <w:r w:rsidR="007A2CCE">
        <w:rPr>
          <w:rFonts w:ascii="Book Antiqua" w:eastAsia="Calibri" w:hAnsi="Book Antiqua" w:cs="Times New Roman"/>
          <w:sz w:val="28"/>
          <w:szCs w:val="28"/>
          <w:lang w:val="hu-HU"/>
        </w:rPr>
        <w:t xml:space="preserve"> az í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gért összeget. Ezután a </w:t>
      </w:r>
      <w:r w:rsidR="00B13A5B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különösen 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>kivánatos</w:t>
      </w:r>
      <w:r w:rsidR="009A4D21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magyar ing birtokában elégedetten távozott.</w:t>
      </w:r>
    </w:p>
    <w:p w14:paraId="0A43FEDE" w14:textId="1D39F2CD" w:rsidR="00E66790" w:rsidRPr="008A14D0" w:rsidRDefault="009A4D21" w:rsidP="008A14D0">
      <w:pPr>
        <w:spacing w:after="0" w:line="240" w:lineRule="auto"/>
        <w:ind w:firstLine="720"/>
        <w:jc w:val="both"/>
        <w:rPr>
          <w:rFonts w:ascii="Book Antiqua" w:hAnsi="Book Antiqua"/>
          <w:sz w:val="28"/>
          <w:szCs w:val="28"/>
          <w:lang w:val="hu-HU"/>
        </w:rPr>
      </w:pP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Nem tudom, milyen hírem volt az akkori Varsóban, de biztos vagyok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benne, hogy ha val</w:t>
      </w:r>
      <w:r w:rsidR="007A2CCE"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aki észrevette távozásunkat az Í</w:t>
      </w:r>
      <w:r w:rsidRPr="008A14D0">
        <w:rPr>
          <w:rFonts w:ascii="Book Antiqua" w:eastAsia="Calibri" w:hAnsi="Book Antiqua" w:cs="Times New Roman"/>
          <w:spacing w:val="-4"/>
          <w:sz w:val="28"/>
          <w:szCs w:val="28"/>
          <w:lang w:val="hu-HU"/>
        </w:rPr>
        <w:t>rószövetség kantinjának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előcsarnokából, elterjedt a </w:t>
      </w:r>
      <w:r w:rsidR="00D5165B" w:rsidRPr="00774234">
        <w:rPr>
          <w:rFonts w:ascii="Book Antiqua" w:eastAsia="Calibri" w:hAnsi="Book Antiqua" w:cs="Times New Roman"/>
          <w:sz w:val="28"/>
          <w:szCs w:val="28"/>
          <w:lang w:val="hu-HU"/>
        </w:rPr>
        <w:t>pletyka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, hogy ez a fiatal magyar költő alig</w:t>
      </w:r>
      <w:r w:rsidR="008A14D0">
        <w:rPr>
          <w:rFonts w:ascii="Book Antiqua" w:eastAsia="Calibri" w:hAnsi="Book Antiqua" w:cs="Times New Roman"/>
          <w:sz w:val="28"/>
          <w:szCs w:val="28"/>
          <w:lang w:val="hu-HU"/>
        </w:rPr>
        <w:t>-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hanem meleg: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elment </w:t>
      </w:r>
      <w:proofErr w:type="spell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Pawlikowski</w:t>
      </w:r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val</w:t>
      </w:r>
      <w:proofErr w:type="spellEnd"/>
      <w:r w:rsidR="002C5964" w:rsidRPr="00774234">
        <w:rPr>
          <w:rFonts w:ascii="Book Antiqua" w:eastAsia="Calibri" w:hAnsi="Book Antiqua" w:cs="Times New Roman"/>
          <w:sz w:val="28"/>
          <w:szCs w:val="28"/>
          <w:lang w:val="hu-HU"/>
        </w:rPr>
        <w:t>,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fölvitte magához a Bristolba! Szerencsére, amikor tíz évvel később</w:t>
      </w:r>
      <w:r w:rsidR="000E153F"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(még hontalan, kék útlevéllel!)</w:t>
      </w:r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proofErr w:type="gramStart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>újra</w:t>
      </w:r>
      <w:proofErr w:type="gramEnd"/>
      <w:r w:rsidRPr="00774234">
        <w:rPr>
          <w:rFonts w:ascii="Book Antiqua" w:eastAsia="Calibri" w:hAnsi="Book Antiqua" w:cs="Times New Roman"/>
          <w:sz w:val="28"/>
          <w:szCs w:val="28"/>
          <w:lang w:val="hu-HU"/>
        </w:rPr>
        <w:t xml:space="preserve"> Varsóban jártam, már senki sem emlékezett az ingvételre, sőt azt sem tudom, Pawlikowski élt-e még, vagy ő is, hozzám hasonlóan, </w:t>
      </w:r>
      <w:r w:rsidRPr="008A14D0">
        <w:rPr>
          <w:rFonts w:ascii="Book Antiqua" w:eastAsia="Calibri" w:hAnsi="Book Antiqua" w:cs="Times New Roman"/>
          <w:sz w:val="28"/>
          <w:szCs w:val="28"/>
          <w:lang w:val="hu-HU"/>
        </w:rPr>
        <w:t>Nyugatra távozott</w:t>
      </w:r>
      <w:r w:rsidR="00D5165B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; </w:t>
      </w:r>
      <w:r w:rsidR="006C7957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mindenesetre nem találkoztam vele </w:t>
      </w:r>
      <w:r w:rsidR="002C5964" w:rsidRPr="008A14D0">
        <w:rPr>
          <w:rFonts w:ascii="Book Antiqua" w:eastAsia="Calibri" w:hAnsi="Book Antiqua" w:cs="Times New Roman"/>
          <w:sz w:val="28"/>
          <w:szCs w:val="28"/>
          <w:lang w:val="hu-HU"/>
        </w:rPr>
        <w:t>többé</w:t>
      </w:r>
      <w:r w:rsidR="007A2CCE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 az Í</w:t>
      </w:r>
      <w:r w:rsidR="006C7957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rószövetség </w:t>
      </w:r>
      <w:r w:rsidR="002C5964" w:rsidRPr="008A14D0">
        <w:rPr>
          <w:rFonts w:ascii="Book Antiqua" w:eastAsia="Calibri" w:hAnsi="Book Antiqua" w:cs="Times New Roman"/>
          <w:sz w:val="28"/>
          <w:szCs w:val="28"/>
          <w:lang w:val="hu-HU"/>
        </w:rPr>
        <w:t>olcsó</w:t>
      </w:r>
      <w:r w:rsidR="0071619A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 és barátságos</w:t>
      </w:r>
      <w:r w:rsidR="002C5964" w:rsidRPr="008A14D0">
        <w:rPr>
          <w:rFonts w:ascii="Book Antiqua" w:eastAsia="Calibri" w:hAnsi="Book Antiqua" w:cs="Times New Roman"/>
          <w:sz w:val="28"/>
          <w:szCs w:val="28"/>
          <w:lang w:val="hu-HU"/>
        </w:rPr>
        <w:t xml:space="preserve"> </w:t>
      </w:r>
      <w:r w:rsidR="006C7957" w:rsidRPr="008A14D0">
        <w:rPr>
          <w:rFonts w:ascii="Book Antiqua" w:eastAsia="Calibri" w:hAnsi="Book Antiqua" w:cs="Times New Roman"/>
          <w:sz w:val="28"/>
          <w:szCs w:val="28"/>
          <w:lang w:val="hu-HU"/>
        </w:rPr>
        <w:t>kantinjában</w:t>
      </w:r>
      <w:r w:rsidR="000E153F" w:rsidRPr="008A14D0">
        <w:rPr>
          <w:rFonts w:ascii="Book Antiqua" w:eastAsia="Calibri" w:hAnsi="Book Antiqua" w:cs="Times New Roman"/>
          <w:sz w:val="28"/>
          <w:szCs w:val="28"/>
          <w:lang w:val="hu-HU"/>
        </w:rPr>
        <w:t>, ahová ezúttal is többször betértem.</w:t>
      </w:r>
      <w:bookmarkStart w:id="0" w:name="_GoBack"/>
      <w:bookmarkEnd w:id="0"/>
    </w:p>
    <w:sectPr w:rsidR="00E66790" w:rsidRPr="008A1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90"/>
    <w:rsid w:val="00082F55"/>
    <w:rsid w:val="000E153F"/>
    <w:rsid w:val="002C5964"/>
    <w:rsid w:val="003B64BA"/>
    <w:rsid w:val="003E4855"/>
    <w:rsid w:val="00544995"/>
    <w:rsid w:val="0056223A"/>
    <w:rsid w:val="005B712B"/>
    <w:rsid w:val="00682245"/>
    <w:rsid w:val="006C7957"/>
    <w:rsid w:val="0071619A"/>
    <w:rsid w:val="0075785F"/>
    <w:rsid w:val="00774234"/>
    <w:rsid w:val="007A2CCE"/>
    <w:rsid w:val="007F0353"/>
    <w:rsid w:val="008A14D0"/>
    <w:rsid w:val="009A4D21"/>
    <w:rsid w:val="009F5184"/>
    <w:rsid w:val="00B000E0"/>
    <w:rsid w:val="00B13A5B"/>
    <w:rsid w:val="00BB2AD3"/>
    <w:rsid w:val="00D5165B"/>
    <w:rsid w:val="00DA34FE"/>
    <w:rsid w:val="00E164C8"/>
    <w:rsid w:val="00E66790"/>
    <w:rsid w:val="00ED1C66"/>
    <w:rsid w:val="00F1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24E7"/>
  <w15:chartTrackingRefBased/>
  <w15:docId w15:val="{A579F490-A49B-4FC9-B61F-58388F8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790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B712B"/>
    <w:rPr>
      <w:b/>
      <w:bCs/>
    </w:rPr>
  </w:style>
  <w:style w:type="paragraph" w:styleId="Listaszerbekezds">
    <w:name w:val="List Paragraph"/>
    <w:basedOn w:val="Norml"/>
    <w:uiPriority w:val="34"/>
    <w:qFormat/>
    <w:rsid w:val="0008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4313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2</cp:revision>
  <cp:lastPrinted>2020-02-05T10:48:00Z</cp:lastPrinted>
  <dcterms:created xsi:type="dcterms:W3CDTF">2023-05-31T19:08:00Z</dcterms:created>
  <dcterms:modified xsi:type="dcterms:W3CDTF">2023-05-31T19:08:00Z</dcterms:modified>
</cp:coreProperties>
</file>