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B" w:rsidRDefault="00EC4E9B" w:rsidP="00DD099C">
      <w:pPr>
        <w:shd w:val="clear" w:color="auto" w:fill="FFFFFF"/>
        <w:spacing w:before="24" w:after="72" w:line="240" w:lineRule="atLeast"/>
        <w:outlineLvl w:val="0"/>
        <w:rPr>
          <w:rFonts w:ascii="Book Antiqua" w:eastAsia="Times New Roman" w:hAnsi="Book Antiqua" w:cs="Times New Roman"/>
          <w:kern w:val="36"/>
          <w:sz w:val="28"/>
          <w:szCs w:val="28"/>
          <w:lang w:eastAsia="hu-HU"/>
        </w:rPr>
      </w:pPr>
      <w:r w:rsidRPr="00EC4E9B">
        <w:rPr>
          <w:rFonts w:ascii="Book Antiqua" w:eastAsia="Times New Roman" w:hAnsi="Book Antiqua" w:cs="Times New Roman"/>
          <w:noProof/>
          <w:kern w:val="36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1438275" cy="2075180"/>
            <wp:effectExtent l="0" t="0" r="9525" b="1270"/>
            <wp:wrapSquare wrapText="bothSides"/>
            <wp:docPr id="1" name="Kép 1" descr="C:\Users\Otthon\Desktop\56kézirat\könyvhét\Kanyadi_vedoborito_nyomdakesz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ézirat\könyvhét\Kanyadi_vedoborito_nyomdakesz_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9B" w:rsidRDefault="00DD509B" w:rsidP="00DD509B">
      <w:pPr>
        <w:shd w:val="clear" w:color="auto" w:fill="FFFFFF"/>
        <w:spacing w:before="240" w:after="0" w:line="360" w:lineRule="auto"/>
        <w:ind w:firstLine="709"/>
        <w:outlineLvl w:val="1"/>
        <w:rPr>
          <w:rFonts w:ascii="Book Antiqua" w:eastAsia="Times New Roman" w:hAnsi="Book Antiqua" w:cs="Times New Roman"/>
          <w:i/>
          <w:kern w:val="36"/>
          <w:sz w:val="40"/>
          <w:szCs w:val="40"/>
          <w:lang w:eastAsia="hu-HU"/>
        </w:rPr>
      </w:pPr>
      <w:r w:rsidRPr="00EC4E9B">
        <w:rPr>
          <w:rFonts w:ascii="Book Antiqua" w:eastAsia="Times New Roman" w:hAnsi="Book Antiqua" w:cs="Times New Roman"/>
          <w:color w:val="575556"/>
          <w:sz w:val="36"/>
          <w:szCs w:val="36"/>
          <w:lang w:eastAsia="hu-HU"/>
        </w:rPr>
        <w:t>Pécsi Györgyi</w:t>
      </w:r>
    </w:p>
    <w:p w:rsidR="00DD099C" w:rsidRPr="00EC4E9B" w:rsidRDefault="00DD099C" w:rsidP="00EC4E9B">
      <w:pPr>
        <w:shd w:val="clear" w:color="auto" w:fill="FFFFFF"/>
        <w:spacing w:before="24" w:after="72" w:line="240" w:lineRule="atLeast"/>
        <w:ind w:firstLine="709"/>
        <w:outlineLvl w:val="0"/>
        <w:rPr>
          <w:rFonts w:ascii="Book Antiqua" w:eastAsia="Times New Roman" w:hAnsi="Book Antiqua" w:cs="Times New Roman"/>
          <w:i/>
          <w:kern w:val="36"/>
          <w:sz w:val="40"/>
          <w:szCs w:val="40"/>
          <w:lang w:eastAsia="hu-HU"/>
        </w:rPr>
      </w:pPr>
      <w:r w:rsidRPr="00EC4E9B">
        <w:rPr>
          <w:rFonts w:ascii="Book Antiqua" w:eastAsia="Times New Roman" w:hAnsi="Book Antiqua" w:cs="Times New Roman"/>
          <w:i/>
          <w:kern w:val="36"/>
          <w:sz w:val="40"/>
          <w:szCs w:val="40"/>
          <w:lang w:eastAsia="hu-HU"/>
        </w:rPr>
        <w:t>Fehéringes közmagyar</w:t>
      </w:r>
    </w:p>
    <w:p w:rsidR="00DD099C" w:rsidRDefault="00DD099C" w:rsidP="00EC4E9B">
      <w:pPr>
        <w:shd w:val="clear" w:color="auto" w:fill="FFFFFF"/>
        <w:spacing w:before="24" w:after="240" w:line="240" w:lineRule="auto"/>
        <w:ind w:firstLine="709"/>
        <w:outlineLvl w:val="1"/>
        <w:rPr>
          <w:rFonts w:ascii="Book Antiqua" w:eastAsia="Times New Roman" w:hAnsi="Book Antiqua" w:cs="Times New Roman"/>
          <w:b/>
          <w:color w:val="575556"/>
          <w:sz w:val="28"/>
          <w:szCs w:val="28"/>
          <w:lang w:eastAsia="hu-HU"/>
        </w:rPr>
      </w:pPr>
      <w:r w:rsidRPr="00EC4E9B">
        <w:rPr>
          <w:rFonts w:ascii="Book Antiqua" w:eastAsia="Times New Roman" w:hAnsi="Book Antiqua" w:cs="Times New Roman"/>
          <w:b/>
          <w:color w:val="575556"/>
          <w:sz w:val="28"/>
          <w:szCs w:val="28"/>
          <w:lang w:eastAsia="hu-HU"/>
        </w:rPr>
        <w:t>Beszélgetések Kányádi Sándorral</w:t>
      </w:r>
    </w:p>
    <w:p w:rsidR="00EC4E9B" w:rsidRDefault="00EC4E9B" w:rsidP="00DD099C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</w:p>
    <w:p w:rsidR="00DD509B" w:rsidRDefault="00DD509B" w:rsidP="00DD099C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</w:p>
    <w:p w:rsidR="00EC4E9B" w:rsidRDefault="00EC4E9B" w:rsidP="00DD099C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</w:p>
    <w:p w:rsidR="00DD099C" w:rsidRPr="00EC4E9B" w:rsidRDefault="00DD099C" w:rsidP="00EC4E9B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Kányádi Sándor (1929–2018) Kossuth-díjas költő a közelmúlt erdélyi magyar irodalmának egyik legjelentősebb szereplője volt. Számára az élőbeszéd, a társalgás volt a legjellemzőbb és legkedveltebb megszólalási formája. Rendszerint verseit is „fejben írta”, s később rögzítette papírra. A külföldi szerzők versfordításaihoz írt, gazdag jegyzetei kivételével na</w:t>
      </w:r>
      <w:r w:rsid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-</w:t>
      </w:r>
      <w:proofErr w:type="spellStart"/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gyon</w:t>
      </w:r>
      <w:proofErr w:type="spellEnd"/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 xml:space="preserve"> kevés írásos esszé maradt utána. Ezért különösen fontosak és irodalomtörténeti értékűek a kötetben olvasható beszélgetések, interjúk, melyek nemcsak életének, hanem ars poeticájának, költészetről, </w:t>
      </w:r>
      <w:proofErr w:type="spellStart"/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iro</w:t>
      </w:r>
      <w:proofErr w:type="spellEnd"/>
      <w:r w:rsid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-</w:t>
      </w:r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dalomról, közéletről, a nemzetiségi viszonyokról vallott gondolatatainak summái. </w:t>
      </w:r>
    </w:p>
    <w:p w:rsidR="00DD099C" w:rsidRDefault="00DD099C" w:rsidP="00EC4E9B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Az itt közölt interjúkban több kérdés is vissza-visszatér, és bár hasonlók a költő válaszai, a szövegek kontextusában mindig föl</w:t>
      </w:r>
      <w:r w:rsid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-</w:t>
      </w:r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 xml:space="preserve">fedezhetünk jelentésgazdagodást – még ha csak </w:t>
      </w:r>
      <w:proofErr w:type="spellStart"/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>árnyalatnyit</w:t>
      </w:r>
      <w:proofErr w:type="spellEnd"/>
      <w:r w:rsidRPr="00EC4E9B"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  <w:t xml:space="preserve"> is –, ezért a beszélgetéseket eredeti, teljes terjedelmükben közöljük.</w:t>
      </w:r>
    </w:p>
    <w:p w:rsidR="00DD509B" w:rsidRPr="00EC4E9B" w:rsidRDefault="00DD509B" w:rsidP="00EC4E9B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575556"/>
          <w:sz w:val="28"/>
          <w:szCs w:val="28"/>
          <w:lang w:eastAsia="hu-HU"/>
        </w:rPr>
      </w:pPr>
    </w:p>
    <w:p w:rsidR="00DD509B" w:rsidRPr="00790DDB" w:rsidRDefault="00DD509B" w:rsidP="00DD509B">
      <w:pPr>
        <w:shd w:val="clear" w:color="auto" w:fill="FFFFFF"/>
        <w:spacing w:after="0" w:line="240" w:lineRule="auto"/>
        <w:ind w:firstLine="1985"/>
        <w:outlineLvl w:val="1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kern w:val="36"/>
          <w:sz w:val="28"/>
          <w:szCs w:val="28"/>
          <w:lang w:eastAsia="hu-HU"/>
        </w:rPr>
        <w:t xml:space="preserve">Fehéringes közmagyar </w:t>
      </w:r>
      <w:r w:rsidRPr="00790DDB">
        <w:rPr>
          <w:rFonts w:ascii="Book Antiqua" w:eastAsia="Times New Roman" w:hAnsi="Book Antiqua" w:cs="Times New Roman"/>
          <w:i/>
          <w:kern w:val="36"/>
          <w:sz w:val="28"/>
          <w:szCs w:val="28"/>
          <w:lang w:eastAsia="hu-HU"/>
        </w:rPr>
        <w:t xml:space="preserve">– </w:t>
      </w:r>
      <w:r w:rsidRPr="00790DD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Beszélgetések Kányádi Sándorral, </w:t>
      </w:r>
      <w:bookmarkStart w:id="0" w:name="_GoBack"/>
      <w:bookmarkEnd w:id="0"/>
    </w:p>
    <w:p w:rsidR="00DD509B" w:rsidRPr="00790DDB" w:rsidRDefault="00DD509B" w:rsidP="00DD509B">
      <w:pPr>
        <w:shd w:val="clear" w:color="auto" w:fill="FFFFFF"/>
        <w:spacing w:after="0" w:line="360" w:lineRule="auto"/>
        <w:ind w:firstLine="1985"/>
        <w:outlineLvl w:val="1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790DD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Szerkesztette: Pécsi Györgyi</w:t>
      </w:r>
    </w:p>
    <w:p w:rsidR="00DD509B" w:rsidRPr="00790DDB" w:rsidRDefault="00DD509B" w:rsidP="00DD509B">
      <w:pPr>
        <w:shd w:val="clear" w:color="auto" w:fill="FFFFFF"/>
        <w:spacing w:after="0" w:line="360" w:lineRule="auto"/>
        <w:ind w:firstLine="1985"/>
        <w:outlineLvl w:val="1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790DDB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MMA Kiadó, 2023.</w:t>
      </w:r>
    </w:p>
    <w:p w:rsidR="00DD509B" w:rsidRPr="00DD509B" w:rsidRDefault="00DD509B" w:rsidP="00DD509B">
      <w:pPr>
        <w:shd w:val="clear" w:color="auto" w:fill="FFFFFF"/>
        <w:spacing w:after="0" w:line="360" w:lineRule="auto"/>
        <w:ind w:firstLine="709"/>
        <w:outlineLvl w:val="1"/>
        <w:rPr>
          <w:rFonts w:ascii="Book Antiqua" w:eastAsia="Times New Roman" w:hAnsi="Book Antiqua" w:cs="Times New Roman"/>
          <w:i/>
          <w:color w:val="575556"/>
          <w:sz w:val="28"/>
          <w:szCs w:val="28"/>
          <w:lang w:eastAsia="hu-HU"/>
        </w:rPr>
      </w:pPr>
    </w:p>
    <w:p w:rsidR="003839F1" w:rsidRPr="00EC4E9B" w:rsidRDefault="003839F1" w:rsidP="00EC4E9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839F1" w:rsidRPr="00EC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C"/>
    <w:rsid w:val="001F3A41"/>
    <w:rsid w:val="0022010B"/>
    <w:rsid w:val="003839F1"/>
    <w:rsid w:val="00790DDB"/>
    <w:rsid w:val="00DD099C"/>
    <w:rsid w:val="00DD509B"/>
    <w:rsid w:val="00E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4505-033B-4D75-9B05-3A7350E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2023-06-04T19:30:00Z</dcterms:created>
  <dcterms:modified xsi:type="dcterms:W3CDTF">2023-06-04T19:30:00Z</dcterms:modified>
</cp:coreProperties>
</file>