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BC" w:rsidRDefault="00612EBC" w:rsidP="00612EBC">
      <w:pPr>
        <w:spacing w:after="0" w:line="360" w:lineRule="auto"/>
        <w:ind w:firstLine="1276"/>
        <w:rPr>
          <w:rFonts w:ascii="Book Antiqua" w:hAnsi="Book Antiqua" w:cs="Times New Roman"/>
          <w:sz w:val="36"/>
          <w:szCs w:val="36"/>
        </w:rPr>
      </w:pPr>
    </w:p>
    <w:p w:rsidR="00612EBC" w:rsidRPr="00612EBC" w:rsidRDefault="00612EBC" w:rsidP="00612EBC">
      <w:pPr>
        <w:spacing w:after="0" w:line="360" w:lineRule="auto"/>
        <w:ind w:firstLine="1276"/>
        <w:rPr>
          <w:rFonts w:ascii="Book Antiqua" w:hAnsi="Book Antiqua" w:cs="Times New Roman"/>
          <w:sz w:val="36"/>
          <w:szCs w:val="36"/>
        </w:rPr>
      </w:pPr>
      <w:bookmarkStart w:id="0" w:name="_GoBack"/>
      <w:bookmarkEnd w:id="0"/>
      <w:r w:rsidRPr="00612EBC">
        <w:rPr>
          <w:rFonts w:ascii="Book Antiqua" w:hAnsi="Book Antiqua" w:cs="Times New Roman"/>
          <w:sz w:val="36"/>
          <w:szCs w:val="36"/>
        </w:rPr>
        <w:t>Lukács Helga-Erika</w:t>
      </w:r>
      <w:r w:rsidRPr="00612EBC">
        <w:rPr>
          <w:rFonts w:ascii="Book Antiqua" w:hAnsi="Book Antiqua" w:cs="Times New Roman"/>
          <w:sz w:val="36"/>
          <w:szCs w:val="36"/>
        </w:rPr>
        <w:t xml:space="preserve"> </w:t>
      </w:r>
    </w:p>
    <w:p w:rsidR="00612EBC" w:rsidRPr="00612EBC" w:rsidRDefault="00612EBC" w:rsidP="00612EBC">
      <w:pPr>
        <w:spacing w:after="0" w:line="360" w:lineRule="auto"/>
        <w:ind w:firstLine="1276"/>
        <w:rPr>
          <w:rFonts w:ascii="Book Antiqua" w:hAnsi="Book Antiqua" w:cs="Times New Roman"/>
          <w:i/>
          <w:sz w:val="40"/>
          <w:szCs w:val="40"/>
        </w:rPr>
      </w:pPr>
      <w:r w:rsidRPr="00612EBC">
        <w:rPr>
          <w:rFonts w:ascii="Book Antiqua" w:hAnsi="Book Antiqua" w:cs="Times New Roman"/>
          <w:i/>
          <w:sz w:val="40"/>
          <w:szCs w:val="40"/>
        </w:rPr>
        <w:t>Homokóra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r w:rsidRPr="00612EBC">
        <w:rPr>
          <w:rFonts w:ascii="Book Antiqua" w:hAnsi="Book Antiqua" w:cs="Times New Roman"/>
          <w:sz w:val="28"/>
          <w:szCs w:val="28"/>
        </w:rPr>
        <w:t>Az nótás kedvem szélben csendülő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víg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zaját hallja most szívetek kik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emberöltőn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át sem értenétek miképp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eshetett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eme megrepedt agytekervényem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spellStart"/>
      <w:r w:rsidRPr="00612EBC">
        <w:rPr>
          <w:rFonts w:ascii="Book Antiqua" w:hAnsi="Book Antiqua" w:cs="Times New Roman"/>
          <w:sz w:val="28"/>
          <w:szCs w:val="28"/>
        </w:rPr>
        <w:t>közébül</w:t>
      </w:r>
      <w:proofErr w:type="spellEnd"/>
      <w:r w:rsidRPr="00612EBC">
        <w:rPr>
          <w:rFonts w:ascii="Book Antiqua" w:hAnsi="Book Antiqua" w:cs="Times New Roman"/>
          <w:sz w:val="28"/>
          <w:szCs w:val="28"/>
        </w:rPr>
        <w:t xml:space="preserve"> rátok az átok s hogy e kérdéses 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világban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következmény nélkül élhetek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r w:rsidRPr="00612EBC">
        <w:rPr>
          <w:rFonts w:ascii="Book Antiqua" w:hAnsi="Book Antiqua" w:cs="Times New Roman"/>
          <w:sz w:val="28"/>
          <w:szCs w:val="28"/>
        </w:rPr>
        <w:t xml:space="preserve">csak a ti elmétekben </w:t>
      </w:r>
      <w:proofErr w:type="gramStart"/>
      <w:r w:rsidRPr="00612EBC">
        <w:rPr>
          <w:rFonts w:ascii="Book Antiqua" w:hAnsi="Book Antiqua" w:cs="Times New Roman"/>
          <w:sz w:val="28"/>
          <w:szCs w:val="28"/>
        </w:rPr>
        <w:t>születhetik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hagyjátok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hát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hogy a magam útján bokatörő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csizmámba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vetett hitem élhessen tovább 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mert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Pr="00612EBC">
        <w:rPr>
          <w:rFonts w:ascii="Book Antiqua" w:hAnsi="Book Antiqua" w:cs="Times New Roman"/>
          <w:sz w:val="28"/>
          <w:szCs w:val="28"/>
        </w:rPr>
        <w:t>eképpen</w:t>
      </w:r>
      <w:proofErr w:type="spellEnd"/>
      <w:r w:rsidRPr="00612EBC">
        <w:rPr>
          <w:rFonts w:ascii="Book Antiqua" w:hAnsi="Book Antiqua" w:cs="Times New Roman"/>
          <w:sz w:val="28"/>
          <w:szCs w:val="28"/>
        </w:rPr>
        <w:t xml:space="preserve"> életem homokórájában 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mennél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több homokszem lepereg úgy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egyre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tisztábban villan át üvegén mi fontos</w:t>
      </w:r>
    </w:p>
    <w:p w:rsidR="00612EBC" w:rsidRPr="00612EBC" w:rsidRDefault="00612EBC" w:rsidP="00612EBC">
      <w:pPr>
        <w:spacing w:after="0" w:line="288" w:lineRule="auto"/>
        <w:ind w:firstLine="1276"/>
        <w:rPr>
          <w:rFonts w:ascii="Book Antiqua" w:hAnsi="Book Antiqua" w:cs="Times New Roman"/>
          <w:sz w:val="28"/>
          <w:szCs w:val="28"/>
        </w:rPr>
      </w:pPr>
      <w:proofErr w:type="gramStart"/>
      <w:r w:rsidRPr="00612EBC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612EBC">
        <w:rPr>
          <w:rFonts w:ascii="Book Antiqua" w:hAnsi="Book Antiqua" w:cs="Times New Roman"/>
          <w:sz w:val="28"/>
          <w:szCs w:val="28"/>
        </w:rPr>
        <w:t xml:space="preserve"> mi számításvételre érdemtelen.</w:t>
      </w:r>
    </w:p>
    <w:p w:rsidR="00612EBC" w:rsidRPr="00612EBC" w:rsidRDefault="00612EBC" w:rsidP="00612EBC">
      <w:pPr>
        <w:spacing w:before="120" w:after="0" w:line="240" w:lineRule="auto"/>
        <w:ind w:firstLine="1276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 xml:space="preserve">                                    </w:t>
      </w:r>
      <w:r w:rsidRPr="00612EBC">
        <w:rPr>
          <w:rFonts w:ascii="Book Antiqua" w:hAnsi="Book Antiqua" w:cs="Times New Roman"/>
          <w:i/>
          <w:sz w:val="28"/>
          <w:szCs w:val="28"/>
        </w:rPr>
        <w:t>Kézdivásárhely, 2022 június 12</w:t>
      </w:r>
      <w:r w:rsidRPr="00612EBC">
        <w:rPr>
          <w:rFonts w:ascii="Book Antiqua" w:hAnsi="Book Antiqua" w:cs="Times New Roman"/>
          <w:i/>
          <w:sz w:val="28"/>
          <w:szCs w:val="28"/>
        </w:rPr>
        <w:t>.</w:t>
      </w:r>
    </w:p>
    <w:p w:rsidR="005A0880" w:rsidRPr="00612EBC" w:rsidRDefault="005A0880" w:rsidP="00612EBC">
      <w:pPr>
        <w:ind w:firstLine="1276"/>
        <w:rPr>
          <w:rFonts w:ascii="Book Antiqua" w:hAnsi="Book Antiqua"/>
          <w:sz w:val="28"/>
          <w:szCs w:val="28"/>
        </w:rPr>
      </w:pPr>
    </w:p>
    <w:sectPr w:rsidR="005A0880" w:rsidRPr="00612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BC"/>
    <w:rsid w:val="005A0880"/>
    <w:rsid w:val="006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4B71"/>
  <w15:chartTrackingRefBased/>
  <w15:docId w15:val="{1ED22F98-A324-435C-B9AA-7973D222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2EB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2023-06-18T17:46:00Z</dcterms:created>
  <dcterms:modified xsi:type="dcterms:W3CDTF">2023-06-18T17:48:00Z</dcterms:modified>
</cp:coreProperties>
</file>