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CD0" w:rsidRDefault="00981CD0" w:rsidP="00981CD0">
      <w:pPr>
        <w:spacing w:after="0" w:line="360" w:lineRule="auto"/>
        <w:ind w:firstLine="709"/>
        <w:rPr>
          <w:rFonts w:ascii="Book Antiqua" w:hAnsi="Book Antiqua"/>
          <w:color w:val="000000"/>
          <w:sz w:val="36"/>
          <w:szCs w:val="36"/>
          <w:shd w:val="clear" w:color="auto" w:fill="FFFFFF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119380</wp:posOffset>
            </wp:positionV>
            <wp:extent cx="1276350" cy="1971040"/>
            <wp:effectExtent l="19050" t="19050" r="19050" b="10160"/>
            <wp:wrapSquare wrapText="bothSides"/>
            <wp:docPr id="1" name="Kép 1" descr="Kocsis András Sándor - A Nelson-e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csis András Sándor - A Nelson-el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71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CD0" w:rsidRPr="00981CD0" w:rsidRDefault="00981CD0" w:rsidP="00981CD0">
      <w:pPr>
        <w:spacing w:after="0" w:line="360" w:lineRule="auto"/>
        <w:ind w:firstLine="709"/>
        <w:rPr>
          <w:rFonts w:ascii="Book Antiqua" w:hAnsi="Book Antiqua"/>
          <w:color w:val="000000"/>
          <w:sz w:val="36"/>
          <w:szCs w:val="36"/>
          <w:shd w:val="clear" w:color="auto" w:fill="FFFFFF"/>
        </w:rPr>
      </w:pPr>
      <w:r w:rsidRPr="00981CD0">
        <w:rPr>
          <w:rFonts w:ascii="Book Antiqua" w:hAnsi="Book Antiqua"/>
          <w:color w:val="000000"/>
          <w:sz w:val="36"/>
          <w:szCs w:val="36"/>
          <w:shd w:val="clear" w:color="auto" w:fill="FFFFFF"/>
        </w:rPr>
        <w:t>Csepeli György</w:t>
      </w:r>
    </w:p>
    <w:p w:rsidR="00981CD0" w:rsidRPr="00981CD0" w:rsidRDefault="00981CD0" w:rsidP="00981CD0">
      <w:pPr>
        <w:spacing w:after="120" w:line="240" w:lineRule="auto"/>
        <w:ind w:firstLine="709"/>
        <w:rPr>
          <w:rFonts w:ascii="Book Antiqua" w:hAnsi="Book Antiqua"/>
          <w:color w:val="000000"/>
          <w:sz w:val="40"/>
          <w:szCs w:val="40"/>
          <w:shd w:val="clear" w:color="auto" w:fill="FFFFFF"/>
        </w:rPr>
      </w:pPr>
      <w:r w:rsidRPr="00981CD0">
        <w:rPr>
          <w:rStyle w:val="Kiemels"/>
          <w:rFonts w:ascii="Book Antiqua" w:hAnsi="Book Antiqua" w:cs="Arial"/>
          <w:sz w:val="40"/>
          <w:szCs w:val="40"/>
        </w:rPr>
        <w:t>A „hálózatember”</w:t>
      </w:r>
    </w:p>
    <w:p w:rsidR="00981CD0" w:rsidRDefault="00981CD0" w:rsidP="00981CD0">
      <w:pPr>
        <w:spacing w:after="0" w:line="240" w:lineRule="auto"/>
        <w:ind w:firstLine="709"/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</w:pPr>
      <w:r w:rsidRPr="00981CD0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>Kocsis András Sándor: A Nelson-elv</w:t>
      </w:r>
    </w:p>
    <w:p w:rsidR="003E01AB" w:rsidRPr="00981CD0" w:rsidRDefault="003E01AB" w:rsidP="00981CD0">
      <w:pPr>
        <w:spacing w:after="0" w:line="240" w:lineRule="auto"/>
        <w:ind w:firstLine="709"/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>A negyedik út</w:t>
      </w:r>
    </w:p>
    <w:p w:rsidR="00981CD0" w:rsidRDefault="00981CD0" w:rsidP="00981CD0">
      <w:pPr>
        <w:spacing w:after="0" w:line="240" w:lineRule="auto"/>
        <w:ind w:firstLine="709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981CD0" w:rsidRDefault="00981CD0" w:rsidP="00981CD0">
      <w:pPr>
        <w:spacing w:after="0" w:line="240" w:lineRule="auto"/>
        <w:ind w:firstLine="709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4630EC" w:rsidRDefault="00981CD0" w:rsidP="003E01AB">
      <w:pPr>
        <w:spacing w:before="120"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Jacques - az „Ahogy tetszik”</w:t>
      </w:r>
      <w:r w:rsidR="00111333"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-</w:t>
      </w:r>
      <w:proofErr w:type="spellStart"/>
      <w:r w:rsidR="00111333"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ből</w:t>
      </w:r>
      <w:proofErr w:type="spellEnd"/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- ma azt mondaná, hogy „</w:t>
      </w:r>
      <w:r w:rsidR="00111333"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hálózat az egész vil</w:t>
      </w:r>
      <w:r>
        <w:rPr>
          <w:rFonts w:ascii="Book Antiqua" w:hAnsi="Book Antiqua"/>
          <w:color w:val="000000"/>
          <w:sz w:val="28"/>
          <w:szCs w:val="28"/>
          <w:shd w:val="clear" w:color="auto" w:fill="FFFFFF"/>
        </w:rPr>
        <w:t>ág, s tagja minden férfi és nő.”</w:t>
      </w:r>
      <w:r w:rsidR="00111333"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Kocsis András Sándor könyvét olvasva kényszerítően jutott eszünkbe a hálózatelmélet. A könyv minden mondata, képe megragadóan tanúskodik a főszereplő születése előtt már létező hálózatról, mely a gének és a </w:t>
      </w:r>
      <w:proofErr w:type="spellStart"/>
      <w:r w:rsidR="00111333"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mémek</w:t>
      </w:r>
      <w:proofErr w:type="spellEnd"/>
      <w:r w:rsidR="00111333"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révén benne él tovább. Kocsist negyven éve ismerem, de ez a könyv kellett ahhoz, hogy megismerjem.</w:t>
      </w:r>
    </w:p>
    <w:p w:rsidR="004630EC" w:rsidRDefault="00111333" w:rsidP="004630EC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A könyvben 27 művész- és tudósportrét olvashatunk, melyek mindegyike a könyvkiadó értelmiségi hálózatának tagja. Kocsis ereje ez a hálózat, melyben a központ csak az lehet, aki olyasmit tud, ami képessé teszi a különleges szerepre. Kocsis, a könyvkiadó, Lord </w:t>
      </w:r>
      <w:proofErr w:type="spellStart"/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Horatio</w:t>
      </w:r>
      <w:proofErr w:type="spellEnd"/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Nelson </w:t>
      </w:r>
      <w:proofErr w:type="spellStart"/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admirá</w:t>
      </w:r>
      <w:r w:rsid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-</w:t>
      </w:r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lisban</w:t>
      </w:r>
      <w:proofErr w:type="spellEnd"/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látja meg a maga elődjét, aki csodálatos győzelmeit úgy érte el, hogy megszegte a tengeri csaták vívásának szabványait, s meglepte ellenfeleit.</w:t>
      </w:r>
    </w:p>
    <w:p w:rsidR="004630EC" w:rsidRDefault="00111333" w:rsidP="004630EC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Kocsis András Sándor titka a Nelson-elv kreatív alkalmazása. Egy teljesen új közpolitikai hitvallást olvashatunk a könyv végén, mely a szolidaritás és a szabadság értékeinek jegyében a demokrácia humani</w:t>
      </w:r>
      <w:r w:rsidR="004630EC">
        <w:rPr>
          <w:rFonts w:ascii="Book Antiqua" w:hAnsi="Book Antiqua"/>
          <w:color w:val="000000"/>
          <w:sz w:val="28"/>
          <w:szCs w:val="28"/>
          <w:shd w:val="clear" w:color="auto" w:fill="FFFFFF"/>
        </w:rPr>
        <w:t>-</w:t>
      </w:r>
      <w:proofErr w:type="spellStart"/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zálását</w:t>
      </w:r>
      <w:proofErr w:type="spellEnd"/>
      <w:r w:rsidRPr="00981CD0">
        <w:rPr>
          <w:rFonts w:ascii="Book Antiqua" w:hAnsi="Book Antiqua"/>
          <w:color w:val="000000"/>
          <w:sz w:val="28"/>
          <w:szCs w:val="28"/>
          <w:shd w:val="clear" w:color="auto" w:fill="FFFFFF"/>
        </w:rPr>
        <w:t>, a társadalmak kötőanyagát képező hit és bizalom újrafelfedezését sürgeti.</w:t>
      </w:r>
    </w:p>
    <w:p w:rsidR="00981CD0" w:rsidRPr="00981CD0" w:rsidRDefault="00981CD0" w:rsidP="004630EC">
      <w:pPr>
        <w:spacing w:after="0" w:line="240" w:lineRule="auto"/>
        <w:ind w:firstLine="709"/>
        <w:jc w:val="both"/>
        <w:rPr>
          <w:rStyle w:val="Kiemels"/>
          <w:rFonts w:ascii="Book Antiqua" w:hAnsi="Book Antiqua" w:cs="Arial"/>
          <w:i w:val="0"/>
          <w:sz w:val="28"/>
          <w:szCs w:val="28"/>
        </w:rPr>
      </w:pPr>
      <w:r w:rsidRPr="00981CD0">
        <w:rPr>
          <w:rStyle w:val="Kiemels"/>
          <w:rFonts w:ascii="Book Antiqua" w:hAnsi="Book Antiqua" w:cs="Arial"/>
          <w:i w:val="0"/>
          <w:sz w:val="28"/>
          <w:szCs w:val="28"/>
        </w:rPr>
        <w:t>A „hálózatember” élettörténete azt bizonyítja, hogy hű maradt a tanultakhoz, sosem adta fel hitét abban, hogy a szolidaritás és az egyen</w:t>
      </w:r>
      <w:r w:rsidR="004630EC">
        <w:rPr>
          <w:rStyle w:val="Kiemels"/>
          <w:rFonts w:ascii="Book Antiqua" w:hAnsi="Book Antiqua" w:cs="Arial"/>
          <w:i w:val="0"/>
          <w:sz w:val="28"/>
          <w:szCs w:val="28"/>
        </w:rPr>
        <w:t>-</w:t>
      </w:r>
      <w:proofErr w:type="spellStart"/>
      <w:r w:rsidRPr="00981CD0">
        <w:rPr>
          <w:rStyle w:val="Kiemels"/>
          <w:rFonts w:ascii="Book Antiqua" w:hAnsi="Book Antiqua" w:cs="Arial"/>
          <w:i w:val="0"/>
          <w:sz w:val="28"/>
          <w:szCs w:val="28"/>
        </w:rPr>
        <w:t>lőség</w:t>
      </w:r>
      <w:proofErr w:type="spellEnd"/>
      <w:r w:rsidRPr="00981CD0">
        <w:rPr>
          <w:rStyle w:val="Kiemels"/>
          <w:rFonts w:ascii="Book Antiqua" w:hAnsi="Book Antiqua" w:cs="Arial"/>
          <w:i w:val="0"/>
          <w:sz w:val="28"/>
          <w:szCs w:val="28"/>
        </w:rPr>
        <w:t xml:space="preserve"> értékei nélkü</w:t>
      </w:r>
      <w:r w:rsidRPr="00981CD0">
        <w:rPr>
          <w:rStyle w:val="Kiemels"/>
          <w:rFonts w:ascii="Book Antiqua" w:hAnsi="Book Antiqua" w:cs="Arial"/>
          <w:i w:val="0"/>
          <w:sz w:val="28"/>
          <w:szCs w:val="28"/>
        </w:rPr>
        <w:t>l nem lehet teljes a szabadság.</w:t>
      </w:r>
    </w:p>
    <w:p w:rsidR="00981CD0" w:rsidRPr="004630EC" w:rsidRDefault="00981CD0" w:rsidP="004630EC">
      <w:pPr>
        <w:spacing w:before="120" w:after="0" w:line="240" w:lineRule="auto"/>
        <w:ind w:firstLine="4536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 w:rsidRPr="004630EC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Kocsis András Sándor: A Nelson-elv</w:t>
      </w:r>
    </w:p>
    <w:p w:rsidR="003E01AB" w:rsidRDefault="003E01AB" w:rsidP="003E01AB">
      <w:pPr>
        <w:spacing w:after="0" w:line="240" w:lineRule="auto"/>
        <w:ind w:firstLine="4111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     </w:t>
      </w:r>
      <w:bookmarkStart w:id="0" w:name="_GoBack"/>
      <w:bookmarkEnd w:id="0"/>
      <w:r w:rsidRPr="00AB2F48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A negyedik út</w:t>
      </w:r>
    </w:p>
    <w:p w:rsidR="00981CD0" w:rsidRPr="004630EC" w:rsidRDefault="00981CD0" w:rsidP="00981CD0">
      <w:pPr>
        <w:spacing w:after="0" w:line="240" w:lineRule="auto"/>
        <w:ind w:firstLine="4536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 w:rsidRPr="004630EC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Kocsis Kiadó, 2023.</w:t>
      </w:r>
    </w:p>
    <w:p w:rsidR="00981CD0" w:rsidRPr="004630EC" w:rsidRDefault="00981CD0" w:rsidP="00981CD0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981CD0" w:rsidRPr="0046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33"/>
    <w:rsid w:val="00111333"/>
    <w:rsid w:val="003E01AB"/>
    <w:rsid w:val="004259BC"/>
    <w:rsid w:val="004630EC"/>
    <w:rsid w:val="009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95C3"/>
  <w15:chartTrackingRefBased/>
  <w15:docId w15:val="{07BBAC74-1FD8-43B3-A5F8-946D2282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81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2144A-92E7-4420-96A2-67D784FD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2023-07-04T16:42:00Z</dcterms:created>
  <dcterms:modified xsi:type="dcterms:W3CDTF">2023-07-04T16:42:00Z</dcterms:modified>
</cp:coreProperties>
</file>