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01DC" w:rsidRPr="009F01DC" w:rsidRDefault="009F01DC" w:rsidP="009F01DC">
      <w:pPr>
        <w:spacing w:after="0" w:line="360" w:lineRule="auto"/>
        <w:rPr>
          <w:rFonts w:ascii="Book Antiqua" w:hAnsi="Book Antiqua"/>
          <w:sz w:val="36"/>
          <w:szCs w:val="36"/>
        </w:rPr>
      </w:pPr>
      <w:r w:rsidRPr="009F01DC">
        <w:rPr>
          <w:rFonts w:ascii="Book Antiqua" w:hAnsi="Book Antiqua"/>
          <w:sz w:val="36"/>
          <w:szCs w:val="36"/>
        </w:rPr>
        <w:t>Norman Károly</w:t>
      </w:r>
    </w:p>
    <w:p w:rsidR="004F406F" w:rsidRPr="009F01DC" w:rsidRDefault="004F406F" w:rsidP="009F01DC">
      <w:pPr>
        <w:spacing w:after="0" w:line="360" w:lineRule="auto"/>
        <w:rPr>
          <w:rFonts w:ascii="Book Antiqua" w:hAnsi="Book Antiqua"/>
          <w:i/>
          <w:sz w:val="40"/>
          <w:szCs w:val="40"/>
        </w:rPr>
      </w:pPr>
      <w:r w:rsidRPr="009F01DC">
        <w:rPr>
          <w:rFonts w:ascii="Book Antiqua" w:hAnsi="Book Antiqua"/>
          <w:i/>
          <w:sz w:val="40"/>
          <w:szCs w:val="40"/>
        </w:rPr>
        <w:t>A dolgok, ahogy a nekem vannak</w:t>
      </w:r>
    </w:p>
    <w:p w:rsidR="004F406F" w:rsidRPr="004F406F" w:rsidRDefault="004F406F" w:rsidP="009F01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06F">
        <w:rPr>
          <w:rFonts w:ascii="Book Antiqua" w:hAnsi="Book Antiqua"/>
          <w:sz w:val="28"/>
          <w:szCs w:val="28"/>
        </w:rPr>
        <w:t>Sic, jegyezné meg egy szerke</w:t>
      </w:r>
      <w:r w:rsidR="009F01DC">
        <w:rPr>
          <w:rFonts w:ascii="Book Antiqua" w:hAnsi="Book Antiqua"/>
          <w:sz w:val="28"/>
          <w:szCs w:val="28"/>
        </w:rPr>
        <w:t>sztő, ha azt hinné, elütés egy „fölös-leges”</w:t>
      </w:r>
      <w:r w:rsidRPr="004F406F">
        <w:rPr>
          <w:rFonts w:ascii="Book Antiqua" w:hAnsi="Book Antiqua"/>
          <w:sz w:val="28"/>
          <w:szCs w:val="28"/>
        </w:rPr>
        <w:t xml:space="preserve"> határozott névelő a c</w:t>
      </w:r>
      <w:r w:rsidR="009F01DC">
        <w:rPr>
          <w:rFonts w:ascii="Book Antiqua" w:hAnsi="Book Antiqua"/>
          <w:sz w:val="28"/>
          <w:szCs w:val="28"/>
        </w:rPr>
        <w:t>ímben, de aztán meggyőznék. Az „a nekem”</w:t>
      </w:r>
      <w:r w:rsidRPr="004F406F">
        <w:rPr>
          <w:rFonts w:ascii="Book Antiqua" w:hAnsi="Book Antiqua"/>
          <w:sz w:val="28"/>
          <w:szCs w:val="28"/>
        </w:rPr>
        <w:t xml:space="preserve"> hitem s</w:t>
      </w:r>
      <w:r w:rsidR="009F01DC">
        <w:rPr>
          <w:rFonts w:ascii="Book Antiqua" w:hAnsi="Book Antiqua"/>
          <w:sz w:val="28"/>
          <w:szCs w:val="28"/>
        </w:rPr>
        <w:t>zerint a legtömörebb jelzése a „</w:t>
      </w:r>
      <w:proofErr w:type="gramStart"/>
      <w:r w:rsidR="009F01DC">
        <w:rPr>
          <w:rFonts w:ascii="Book Antiqua" w:hAnsi="Book Antiqua"/>
          <w:sz w:val="28"/>
          <w:szCs w:val="28"/>
        </w:rPr>
        <w:t>mindenki</w:t>
      </w:r>
      <w:proofErr w:type="gramEnd"/>
      <w:r w:rsidR="009F01DC">
        <w:rPr>
          <w:rFonts w:ascii="Book Antiqua" w:hAnsi="Book Antiqua"/>
          <w:sz w:val="28"/>
          <w:szCs w:val="28"/>
        </w:rPr>
        <w:t xml:space="preserve"> mint </w:t>
      </w:r>
      <w:proofErr w:type="spellStart"/>
      <w:r w:rsidR="009F01DC">
        <w:rPr>
          <w:rFonts w:ascii="Book Antiqua" w:hAnsi="Book Antiqua"/>
          <w:sz w:val="28"/>
          <w:szCs w:val="28"/>
        </w:rPr>
        <w:t>egó</w:t>
      </w:r>
      <w:proofErr w:type="spellEnd"/>
      <w:r w:rsidR="009F01DC">
        <w:rPr>
          <w:rFonts w:ascii="Book Antiqua" w:hAnsi="Book Antiqua"/>
          <w:sz w:val="28"/>
          <w:szCs w:val="28"/>
        </w:rPr>
        <w:t>”</w:t>
      </w:r>
      <w:r w:rsidRPr="004F406F">
        <w:rPr>
          <w:rFonts w:ascii="Book Antiqua" w:hAnsi="Book Antiqua"/>
          <w:sz w:val="28"/>
          <w:szCs w:val="28"/>
        </w:rPr>
        <w:t xml:space="preserve"> perszonalitás</w:t>
      </w:r>
      <w:r w:rsidR="009F01DC">
        <w:rPr>
          <w:rFonts w:ascii="Book Antiqua" w:hAnsi="Book Antiqua"/>
          <w:sz w:val="28"/>
          <w:szCs w:val="28"/>
        </w:rPr>
        <w:t>-</w:t>
      </w:r>
      <w:proofErr w:type="spellStart"/>
      <w:r w:rsidRPr="004F406F">
        <w:rPr>
          <w:rFonts w:ascii="Book Antiqua" w:hAnsi="Book Antiqua"/>
          <w:sz w:val="28"/>
          <w:szCs w:val="28"/>
        </w:rPr>
        <w:t>nak</w:t>
      </w:r>
      <w:proofErr w:type="spellEnd"/>
      <w:r w:rsidR="009F01DC">
        <w:rPr>
          <w:rFonts w:ascii="Book Antiqua" w:hAnsi="Book Antiqua"/>
          <w:sz w:val="28"/>
          <w:szCs w:val="28"/>
        </w:rPr>
        <w:t>, de nem mondható egyszerűen a „mindenki”</w:t>
      </w:r>
      <w:r w:rsidRPr="004F406F">
        <w:rPr>
          <w:rFonts w:ascii="Book Antiqua" w:hAnsi="Book Antiqua"/>
          <w:sz w:val="28"/>
          <w:szCs w:val="28"/>
        </w:rPr>
        <w:t>, ha ép</w:t>
      </w:r>
      <w:r w:rsidR="009F01DC">
        <w:rPr>
          <w:rFonts w:ascii="Book Antiqua" w:hAnsi="Book Antiqua"/>
          <w:sz w:val="28"/>
          <w:szCs w:val="28"/>
        </w:rPr>
        <w:t>p a „</w:t>
      </w:r>
      <w:r w:rsidRPr="004F406F">
        <w:rPr>
          <w:rFonts w:ascii="Book Antiqua" w:hAnsi="Book Antiqua"/>
          <w:sz w:val="28"/>
          <w:szCs w:val="28"/>
        </w:rPr>
        <w:t xml:space="preserve">minden </w:t>
      </w:r>
      <w:proofErr w:type="spellStart"/>
      <w:r w:rsidRPr="004F406F">
        <w:rPr>
          <w:rFonts w:ascii="Book Antiqua" w:hAnsi="Book Antiqua"/>
          <w:sz w:val="28"/>
          <w:szCs w:val="28"/>
        </w:rPr>
        <w:t>egó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saját maga, a maga egyediségében, é</w:t>
      </w:r>
      <w:r w:rsidR="009F01DC">
        <w:rPr>
          <w:rFonts w:ascii="Book Antiqua" w:hAnsi="Book Antiqua"/>
          <w:sz w:val="28"/>
          <w:szCs w:val="28"/>
        </w:rPr>
        <w:t>letét is és gondolatait is véve”</w:t>
      </w:r>
      <w:r w:rsidRPr="004F406F">
        <w:rPr>
          <w:rFonts w:ascii="Book Antiqua" w:hAnsi="Book Antiqua"/>
          <w:sz w:val="28"/>
          <w:szCs w:val="28"/>
        </w:rPr>
        <w:t xml:space="preserve"> szere</w:t>
      </w:r>
      <w:r w:rsidR="009F01DC">
        <w:rPr>
          <w:rFonts w:ascii="Book Antiqua" w:hAnsi="Book Antiqua"/>
          <w:sz w:val="28"/>
          <w:szCs w:val="28"/>
        </w:rPr>
        <w:t>-</w:t>
      </w:r>
      <w:proofErr w:type="spellStart"/>
      <w:r w:rsidRPr="004F406F">
        <w:rPr>
          <w:rFonts w:ascii="Book Antiqua" w:hAnsi="Book Antiqua"/>
          <w:sz w:val="28"/>
          <w:szCs w:val="28"/>
        </w:rPr>
        <w:t>peltetése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a cél, nem pedig a tömeget alkotó humán massza </w:t>
      </w:r>
      <w:proofErr w:type="spellStart"/>
      <w:r w:rsidRPr="004F406F">
        <w:rPr>
          <w:rFonts w:ascii="Book Antiqua" w:hAnsi="Book Antiqua"/>
          <w:sz w:val="28"/>
          <w:szCs w:val="28"/>
        </w:rPr>
        <w:t>differenciálat</w:t>
      </w:r>
      <w:r w:rsidR="009F01DC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>lan</w:t>
      </w:r>
      <w:proofErr w:type="spellEnd"/>
      <w:r w:rsidR="009F01DC">
        <w:rPr>
          <w:rFonts w:ascii="Book Antiqua" w:hAnsi="Book Antiqua"/>
          <w:sz w:val="28"/>
          <w:szCs w:val="28"/>
        </w:rPr>
        <w:t xml:space="preserve"> összemosása. De nem írható az „én”</w:t>
      </w:r>
      <w:r w:rsidRPr="004F406F">
        <w:rPr>
          <w:rFonts w:ascii="Book Antiqua" w:hAnsi="Book Antiqua"/>
          <w:sz w:val="28"/>
          <w:szCs w:val="28"/>
        </w:rPr>
        <w:t xml:space="preserve">, mert </w:t>
      </w:r>
      <w:r w:rsidR="009F01DC">
        <w:rPr>
          <w:rFonts w:ascii="Book Antiqua" w:hAnsi="Book Antiqua"/>
          <w:sz w:val="28"/>
          <w:szCs w:val="28"/>
        </w:rPr>
        <w:t xml:space="preserve">a helyzetet, hogy mindenki </w:t>
      </w:r>
      <w:r w:rsidR="009F01DC" w:rsidRPr="009F01DC">
        <w:rPr>
          <w:rFonts w:ascii="Book Antiqua" w:hAnsi="Book Antiqua" w:cstheme="minorHAnsi"/>
          <w:spacing w:val="-4"/>
          <w:sz w:val="28"/>
          <w:szCs w:val="28"/>
        </w:rPr>
        <w:t>egy „én”</w:t>
      </w:r>
      <w:r w:rsidRPr="009F01DC">
        <w:rPr>
          <w:rFonts w:ascii="Book Antiqua" w:hAnsi="Book Antiqua" w:cstheme="minorHAnsi"/>
          <w:spacing w:val="-4"/>
          <w:sz w:val="28"/>
          <w:szCs w:val="28"/>
        </w:rPr>
        <w:t xml:space="preserve"> (egyén, haha), és az ebből fakadó transzformáció a szemlélődésem</w:t>
      </w:r>
      <w:r w:rsidRPr="004F406F">
        <w:rPr>
          <w:rFonts w:ascii="Book Antiqua" w:hAnsi="Book Antiqua"/>
          <w:sz w:val="28"/>
          <w:szCs w:val="28"/>
        </w:rPr>
        <w:t xml:space="preserve"> tárgya tágabban, még ha vehető is példának erre éppen az én, vagyis én.</w:t>
      </w:r>
    </w:p>
    <w:p w:rsidR="004F406F" w:rsidRPr="004F406F" w:rsidRDefault="004F406F" w:rsidP="009F01DC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9F01DC">
        <w:rPr>
          <w:rFonts w:ascii="Book Antiqua" w:hAnsi="Book Antiqua" w:cstheme="minorHAnsi"/>
          <w:spacing w:val="-4"/>
          <w:sz w:val="28"/>
          <w:szCs w:val="28"/>
        </w:rPr>
        <w:t>Ne</w:t>
      </w:r>
      <w:r w:rsidR="009F01DC" w:rsidRPr="009F01DC">
        <w:rPr>
          <w:rFonts w:ascii="Book Antiqua" w:hAnsi="Book Antiqua" w:cstheme="minorHAnsi"/>
          <w:spacing w:val="-4"/>
          <w:sz w:val="28"/>
          <w:szCs w:val="28"/>
        </w:rPr>
        <w:t xml:space="preserve">m szabad asszociáció. </w:t>
      </w:r>
      <w:proofErr w:type="gramStart"/>
      <w:r w:rsidR="009F01DC" w:rsidRPr="009F01DC">
        <w:rPr>
          <w:rFonts w:ascii="Book Antiqua" w:hAnsi="Book Antiqua" w:cstheme="minorHAnsi"/>
          <w:spacing w:val="-4"/>
          <w:sz w:val="28"/>
          <w:szCs w:val="28"/>
        </w:rPr>
        <w:t>Ez nem a „nem szabad az asszociáció”</w:t>
      </w:r>
      <w:r w:rsidRPr="009F01DC">
        <w:rPr>
          <w:rFonts w:ascii="Book Antiqua" w:hAnsi="Book Antiqua" w:cstheme="minorHAnsi"/>
          <w:spacing w:val="-4"/>
          <w:sz w:val="28"/>
          <w:szCs w:val="28"/>
        </w:rPr>
        <w:t xml:space="preserve"> tény</w:t>
      </w:r>
      <w:r w:rsidR="009F01DC" w:rsidRPr="009F01DC">
        <w:rPr>
          <w:rFonts w:ascii="Book Antiqua" w:hAnsi="Book Antiqua" w:cstheme="minorHAnsi"/>
          <w:spacing w:val="-4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 xml:space="preserve">állítás, hanem ama nevezetes </w:t>
      </w:r>
      <w:proofErr w:type="spellStart"/>
      <w:r w:rsidRPr="004F406F">
        <w:rPr>
          <w:rFonts w:ascii="Book Antiqua" w:hAnsi="Book Antiqua"/>
          <w:sz w:val="28"/>
          <w:szCs w:val="28"/>
        </w:rPr>
        <w:t>pszichoanalitikai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módszer ironikus ki</w:t>
      </w:r>
      <w:r w:rsidR="009F01DC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>vetkőztetése a felőle alkotott</w:t>
      </w:r>
      <w:r w:rsidR="009F01DC">
        <w:rPr>
          <w:rFonts w:ascii="Book Antiqua" w:hAnsi="Book Antiqua"/>
          <w:sz w:val="28"/>
          <w:szCs w:val="28"/>
        </w:rPr>
        <w:t xml:space="preserve"> képzetrendszer pongyolájából, „költői </w:t>
      </w:r>
      <w:proofErr w:type="spellStart"/>
      <w:r w:rsidR="009F01DC">
        <w:rPr>
          <w:rFonts w:ascii="Book Antiqua" w:hAnsi="Book Antiqua"/>
          <w:sz w:val="28"/>
          <w:szCs w:val="28"/>
        </w:rPr>
        <w:t>sza-badság</w:t>
      </w:r>
      <w:proofErr w:type="spellEnd"/>
      <w:r w:rsidR="009F01DC">
        <w:rPr>
          <w:rFonts w:ascii="Book Antiqua" w:hAnsi="Book Antiqua"/>
          <w:sz w:val="28"/>
          <w:szCs w:val="28"/>
        </w:rPr>
        <w:t>” (nem írói, mert az „írói szabadság”</w:t>
      </w:r>
      <w:r w:rsidRPr="004F406F">
        <w:rPr>
          <w:rFonts w:ascii="Book Antiqua" w:hAnsi="Book Antiqua"/>
          <w:sz w:val="28"/>
          <w:szCs w:val="28"/>
        </w:rPr>
        <w:t xml:space="preserve"> nem kurrens</w:t>
      </w:r>
      <w:r w:rsidR="009F01DC">
        <w:rPr>
          <w:rFonts w:ascii="Book Antiqua" w:hAnsi="Book Antiqua"/>
          <w:sz w:val="28"/>
          <w:szCs w:val="28"/>
        </w:rPr>
        <w:t>,</w:t>
      </w:r>
      <w:r w:rsidRPr="004F406F">
        <w:rPr>
          <w:rFonts w:ascii="Book Antiqua" w:hAnsi="Book Antiqua"/>
          <w:sz w:val="28"/>
          <w:szCs w:val="28"/>
        </w:rPr>
        <w:t xml:space="preserve"> mint a befogadó közeg fogadatlan prókátorai szerint a befogadást nélkülözhetetlenül </w:t>
      </w:r>
      <w:proofErr w:type="spellStart"/>
      <w:r w:rsidRPr="004F406F">
        <w:rPr>
          <w:rFonts w:ascii="Book Antiqua" w:hAnsi="Book Antiqua"/>
          <w:sz w:val="28"/>
          <w:szCs w:val="28"/>
        </w:rPr>
        <w:t>segí</w:t>
      </w:r>
      <w:proofErr w:type="spellEnd"/>
      <w:r w:rsidR="00E91541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>tő, a szerző helyett magyarázkodó, mentegetődző jelzés, noha minden igazi író – legalábbis ettől – szabad, ha már az asszociációiban kétségesen is; de – szóval – írói).</w:t>
      </w:r>
      <w:proofErr w:type="gramEnd"/>
      <w:r w:rsidRPr="004F406F">
        <w:rPr>
          <w:rFonts w:ascii="Book Antiqua" w:hAnsi="Book Antiqua"/>
          <w:sz w:val="28"/>
          <w:szCs w:val="28"/>
        </w:rPr>
        <w:t xml:space="preserve"> Ha vadul szökdelek gondolatok, a dolgok </w:t>
      </w:r>
      <w:proofErr w:type="spellStart"/>
      <w:r w:rsidRPr="004F406F">
        <w:rPr>
          <w:rFonts w:ascii="Book Antiqua" w:hAnsi="Book Antiqua"/>
          <w:sz w:val="28"/>
          <w:szCs w:val="28"/>
        </w:rPr>
        <w:t>másodla</w:t>
      </w:r>
      <w:proofErr w:type="spellEnd"/>
      <w:r w:rsidR="00E91541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 xml:space="preserve">gos </w:t>
      </w:r>
      <w:proofErr w:type="spellStart"/>
      <w:r w:rsidRPr="004F406F">
        <w:rPr>
          <w:rFonts w:ascii="Book Antiqua" w:hAnsi="Book Antiqua"/>
          <w:sz w:val="28"/>
          <w:szCs w:val="28"/>
        </w:rPr>
        <w:t>jelzőrendszerbeni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tükörcserepein, az is a védőbeszéd része volna: hiszen szabad szabadon asszociá</w:t>
      </w:r>
      <w:r w:rsidR="00E91541">
        <w:rPr>
          <w:rFonts w:ascii="Book Antiqua" w:hAnsi="Book Antiqua"/>
          <w:sz w:val="28"/>
          <w:szCs w:val="28"/>
        </w:rPr>
        <w:t>lni (ahol, amíg, akinek). De a „szabad asszociáció”</w:t>
      </w:r>
      <w:r w:rsidRPr="004F406F">
        <w:rPr>
          <w:rFonts w:ascii="Book Antiqua" w:hAnsi="Book Antiqua"/>
          <w:sz w:val="28"/>
          <w:szCs w:val="28"/>
        </w:rPr>
        <w:t xml:space="preserve"> minden, csak nem szabad, értsük ezt a szabadságot bár</w:t>
      </w:r>
      <w:r w:rsidR="00E91541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>hogyan. Mégsem ez az ál</w:t>
      </w:r>
      <w:r w:rsidR="00E91541">
        <w:rPr>
          <w:rFonts w:ascii="Book Antiqua" w:hAnsi="Book Antiqua"/>
          <w:sz w:val="28"/>
          <w:szCs w:val="28"/>
        </w:rPr>
        <w:t xml:space="preserve">talános (és vitatható) tétel a „nem szabad </w:t>
      </w:r>
      <w:proofErr w:type="spellStart"/>
      <w:r w:rsidR="00E91541">
        <w:rPr>
          <w:rFonts w:ascii="Book Antiqua" w:hAnsi="Book Antiqua"/>
          <w:sz w:val="28"/>
          <w:szCs w:val="28"/>
        </w:rPr>
        <w:t>asszo-ciáció</w:t>
      </w:r>
      <w:proofErr w:type="spellEnd"/>
      <w:r w:rsidR="00E91541">
        <w:rPr>
          <w:rFonts w:ascii="Book Antiqua" w:hAnsi="Book Antiqua"/>
          <w:sz w:val="28"/>
          <w:szCs w:val="28"/>
        </w:rPr>
        <w:t>”</w:t>
      </w:r>
      <w:r w:rsidRPr="004F406F">
        <w:rPr>
          <w:rFonts w:ascii="Book Antiqua" w:hAnsi="Book Antiqua"/>
          <w:sz w:val="28"/>
          <w:szCs w:val="28"/>
        </w:rPr>
        <w:t xml:space="preserve"> mondat; hanem az a tényállítás, hogy effélék következnek, ilyenek körében és szellemében szökdelnék. </w:t>
      </w:r>
    </w:p>
    <w:p w:rsidR="004F406F" w:rsidRPr="004F406F" w:rsidRDefault="004F406F" w:rsidP="00E91541">
      <w:pPr>
        <w:spacing w:after="12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06F">
        <w:rPr>
          <w:rFonts w:ascii="Book Antiqua" w:hAnsi="Book Antiqua"/>
          <w:sz w:val="28"/>
          <w:szCs w:val="28"/>
        </w:rPr>
        <w:t>Spekulatív kedélyeknek írok, kiválasztja őket, hogy e töprengésben idáig eljutottak. Következzék, amin töprengek, a különféle példák közösé</w:t>
      </w:r>
      <w:r w:rsidR="00E91541">
        <w:rPr>
          <w:rFonts w:ascii="Book Antiqua" w:hAnsi="Book Antiqua"/>
          <w:sz w:val="28"/>
          <w:szCs w:val="28"/>
        </w:rPr>
        <w:t>-</w:t>
      </w:r>
      <w:proofErr w:type="spellStart"/>
      <w:r w:rsidRPr="004F406F">
        <w:rPr>
          <w:rFonts w:ascii="Book Antiqua" w:hAnsi="Book Antiqua"/>
          <w:sz w:val="28"/>
          <w:szCs w:val="28"/>
        </w:rPr>
        <w:t>ben</w:t>
      </w:r>
      <w:proofErr w:type="spellEnd"/>
      <w:r w:rsidRPr="004F406F">
        <w:rPr>
          <w:rFonts w:ascii="Book Antiqua" w:hAnsi="Book Antiqua"/>
          <w:sz w:val="28"/>
          <w:szCs w:val="28"/>
        </w:rPr>
        <w:t>, az egyikről a másikra történő szökdelés koreográfiájával téve teste</w:t>
      </w:r>
      <w:r w:rsidR="00E91541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>sebbé. Ámde, bocsátom előre, eközben nem értékelek. Nem foglalok állást az igazság tekintetében, minthogy helyzetet felmutatni szeretnék, és nem általános érvénnyel, hanem ahogy a nekem vannak (sic</w:t>
      </w:r>
      <w:proofErr w:type="gramStart"/>
      <w:r w:rsidRPr="004F406F">
        <w:rPr>
          <w:rFonts w:ascii="Book Antiqua" w:hAnsi="Book Antiqua"/>
          <w:sz w:val="28"/>
          <w:szCs w:val="28"/>
        </w:rPr>
        <w:t>!,</w:t>
      </w:r>
      <w:proofErr w:type="gramEnd"/>
      <w:r w:rsidRPr="004F406F">
        <w:rPr>
          <w:rFonts w:ascii="Book Antiqua" w:hAnsi="Book Antiqua"/>
          <w:sz w:val="28"/>
          <w:szCs w:val="28"/>
        </w:rPr>
        <w:t xml:space="preserve"> haha, mégis).</w:t>
      </w:r>
    </w:p>
    <w:p w:rsidR="00E91541" w:rsidRDefault="004F406F" w:rsidP="00E9154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06F">
        <w:rPr>
          <w:rFonts w:ascii="Book Antiqua" w:hAnsi="Book Antiqua"/>
          <w:sz w:val="28"/>
          <w:szCs w:val="28"/>
        </w:rPr>
        <w:t>Vegyük az egyszeregyet, expozíció gyanánt.</w:t>
      </w:r>
      <w:r w:rsidR="00E91541">
        <w:rPr>
          <w:rFonts w:ascii="Book Antiqua" w:hAnsi="Book Antiqua"/>
          <w:sz w:val="28"/>
          <w:szCs w:val="28"/>
        </w:rPr>
        <w:t xml:space="preserve"> Nem azt szokták </w:t>
      </w:r>
      <w:proofErr w:type="spellStart"/>
      <w:r w:rsidR="00E91541">
        <w:rPr>
          <w:rFonts w:ascii="Book Antiqua" w:hAnsi="Book Antiqua"/>
          <w:sz w:val="28"/>
          <w:szCs w:val="28"/>
        </w:rPr>
        <w:t>mon-dani</w:t>
      </w:r>
      <w:proofErr w:type="spellEnd"/>
      <w:r w:rsidR="00E91541">
        <w:rPr>
          <w:rFonts w:ascii="Book Antiqua" w:hAnsi="Book Antiqua"/>
          <w:sz w:val="28"/>
          <w:szCs w:val="28"/>
        </w:rPr>
        <w:t>, hogy „egyszer egy az egy”</w:t>
      </w:r>
      <w:r w:rsidRPr="004F406F">
        <w:rPr>
          <w:rFonts w:ascii="Book Antiqua" w:hAnsi="Book Antiqua"/>
          <w:sz w:val="28"/>
          <w:szCs w:val="28"/>
        </w:rPr>
        <w:t xml:space="preserve">, hanem ha az egyszeregy a dolog, akkor </w:t>
      </w:r>
      <w:r w:rsidRPr="00E91541">
        <w:rPr>
          <w:rFonts w:ascii="Book Antiqua" w:hAnsi="Book Antiqua" w:cstheme="minorHAnsi"/>
          <w:spacing w:val="-4"/>
          <w:sz w:val="28"/>
          <w:szCs w:val="28"/>
        </w:rPr>
        <w:t>azt a</w:t>
      </w:r>
      <w:r w:rsidR="00E91541" w:rsidRPr="00E91541">
        <w:rPr>
          <w:rFonts w:ascii="Book Antiqua" w:hAnsi="Book Antiqua" w:cstheme="minorHAnsi"/>
          <w:spacing w:val="-4"/>
          <w:sz w:val="28"/>
          <w:szCs w:val="28"/>
        </w:rPr>
        <w:t xml:space="preserve"> gyanús tautológián túlmenve a „kétszer kettő négy”</w:t>
      </w:r>
      <w:r w:rsidRPr="00E91541">
        <w:rPr>
          <w:rFonts w:ascii="Book Antiqua" w:hAnsi="Book Antiqua" w:cstheme="minorHAnsi"/>
          <w:spacing w:val="-4"/>
          <w:sz w:val="28"/>
          <w:szCs w:val="28"/>
        </w:rPr>
        <w:t xml:space="preserve"> formában vágják</w:t>
      </w:r>
      <w:r w:rsidRPr="004F406F">
        <w:rPr>
          <w:rFonts w:ascii="Book Antiqua" w:hAnsi="Book Antiqua"/>
          <w:sz w:val="28"/>
          <w:szCs w:val="28"/>
        </w:rPr>
        <w:t xml:space="preserve"> az ember arcába. Kétszer kettő négy, ki ne tudná. (Aki tudja</w:t>
      </w:r>
      <w:r w:rsidR="00E91541">
        <w:rPr>
          <w:rFonts w:ascii="Book Antiqua" w:hAnsi="Book Antiqua"/>
          <w:sz w:val="28"/>
          <w:szCs w:val="28"/>
        </w:rPr>
        <w:t xml:space="preserve">, de tagadja, </w:t>
      </w:r>
      <w:r w:rsidR="00E91541" w:rsidRPr="00E91541">
        <w:rPr>
          <w:rFonts w:ascii="Book Antiqua" w:hAnsi="Book Antiqua" w:cstheme="minorHAnsi"/>
          <w:spacing w:val="-4"/>
          <w:sz w:val="28"/>
          <w:szCs w:val="28"/>
        </w:rPr>
        <w:t>„hazug”</w:t>
      </w:r>
      <w:r w:rsidRPr="00E91541">
        <w:rPr>
          <w:rFonts w:ascii="Book Antiqua" w:hAnsi="Book Antiqua" w:cstheme="minorHAnsi"/>
          <w:spacing w:val="-4"/>
          <w:sz w:val="28"/>
          <w:szCs w:val="28"/>
        </w:rPr>
        <w:t>; aki ne</w:t>
      </w:r>
      <w:r w:rsidR="00E91541" w:rsidRPr="00E91541">
        <w:rPr>
          <w:rFonts w:ascii="Book Antiqua" w:hAnsi="Book Antiqua" w:cstheme="minorHAnsi"/>
          <w:spacing w:val="-4"/>
          <w:sz w:val="28"/>
          <w:szCs w:val="28"/>
        </w:rPr>
        <w:t>m úgy tudja, „</w:t>
      </w:r>
      <w:proofErr w:type="gramStart"/>
      <w:r w:rsidR="00E91541" w:rsidRPr="00E91541">
        <w:rPr>
          <w:rFonts w:ascii="Book Antiqua" w:hAnsi="Book Antiqua" w:cstheme="minorHAnsi"/>
          <w:spacing w:val="-4"/>
          <w:sz w:val="28"/>
          <w:szCs w:val="28"/>
        </w:rPr>
        <w:t>hülye</w:t>
      </w:r>
      <w:proofErr w:type="gramEnd"/>
      <w:r w:rsidR="00E91541" w:rsidRPr="00E91541">
        <w:rPr>
          <w:rFonts w:ascii="Book Antiqua" w:hAnsi="Book Antiqua" w:cstheme="minorHAnsi"/>
          <w:spacing w:val="-4"/>
          <w:sz w:val="28"/>
          <w:szCs w:val="28"/>
        </w:rPr>
        <w:t>”</w:t>
      </w:r>
      <w:r w:rsidRPr="00E91541">
        <w:rPr>
          <w:rFonts w:ascii="Book Antiqua" w:hAnsi="Book Antiqua" w:cstheme="minorHAnsi"/>
          <w:spacing w:val="-4"/>
          <w:sz w:val="28"/>
          <w:szCs w:val="28"/>
        </w:rPr>
        <w:t>.) Hanem fontoljuk meg a következőket.</w:t>
      </w:r>
      <w:r w:rsidRPr="004F406F">
        <w:rPr>
          <w:rFonts w:ascii="Book Antiqua" w:hAnsi="Book Antiqua"/>
          <w:sz w:val="28"/>
          <w:szCs w:val="28"/>
        </w:rPr>
        <w:t xml:space="preserve"> </w:t>
      </w:r>
    </w:p>
    <w:p w:rsidR="004F406F" w:rsidRPr="004F406F" w:rsidRDefault="004F406F" w:rsidP="00E9154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06F">
        <w:rPr>
          <w:rFonts w:ascii="Book Antiqua" w:hAnsi="Book Antiqua"/>
          <w:sz w:val="28"/>
          <w:szCs w:val="28"/>
        </w:rPr>
        <w:lastRenderedPageBreak/>
        <w:t xml:space="preserve">A tudat hardverében, anyagi alapzatában olyan irdatlan, </w:t>
      </w:r>
      <w:proofErr w:type="spellStart"/>
      <w:r w:rsidRPr="004F406F">
        <w:rPr>
          <w:rFonts w:ascii="Book Antiqua" w:hAnsi="Book Antiqua"/>
          <w:sz w:val="28"/>
          <w:szCs w:val="28"/>
        </w:rPr>
        <w:t>elektro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-biokémiai és biológiai bonyolultság áll, hogy az éppen öntudatra ébredő </w:t>
      </w:r>
      <w:r w:rsidRPr="00E91541">
        <w:rPr>
          <w:rFonts w:ascii="Book Antiqua" w:hAnsi="Book Antiqua" w:cstheme="minorHAnsi"/>
          <w:spacing w:val="-4"/>
          <w:sz w:val="28"/>
          <w:szCs w:val="28"/>
        </w:rPr>
        <w:t xml:space="preserve">mesterséges intelligenciák első szuverén </w:t>
      </w:r>
      <w:proofErr w:type="spellStart"/>
      <w:r w:rsidRPr="00E91541">
        <w:rPr>
          <w:rFonts w:ascii="Book Antiqua" w:hAnsi="Book Antiqua" w:cstheme="minorHAnsi"/>
          <w:spacing w:val="-4"/>
          <w:sz w:val="28"/>
          <w:szCs w:val="28"/>
        </w:rPr>
        <w:t>indulata</w:t>
      </w:r>
      <w:proofErr w:type="spellEnd"/>
      <w:r w:rsidRPr="00E91541">
        <w:rPr>
          <w:rFonts w:ascii="Book Antiqua" w:hAnsi="Book Antiqua" w:cstheme="minorHAnsi"/>
          <w:spacing w:val="-4"/>
          <w:sz w:val="28"/>
          <w:szCs w:val="28"/>
        </w:rPr>
        <w:t xml:space="preserve"> lehet azon mulatni, hogy</w:t>
      </w:r>
      <w:r w:rsidRPr="004F406F">
        <w:rPr>
          <w:rFonts w:ascii="Book Antiqua" w:hAnsi="Book Antiqua"/>
          <w:sz w:val="28"/>
          <w:szCs w:val="28"/>
        </w:rPr>
        <w:t xml:space="preserve"> ugyanolyan rangon képzeli el a természetes intelligencia az őket jelentő, szikár algoritmikus metodológiát a </w:t>
      </w:r>
      <w:proofErr w:type="spellStart"/>
      <w:r w:rsidRPr="004F406F">
        <w:rPr>
          <w:rFonts w:ascii="Book Antiqua" w:hAnsi="Book Antiqua"/>
          <w:sz w:val="28"/>
          <w:szCs w:val="28"/>
        </w:rPr>
        <w:t>programozósdi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jelen </w:t>
      </w:r>
      <w:proofErr w:type="spellStart"/>
      <w:r w:rsidRPr="004F406F">
        <w:rPr>
          <w:rFonts w:ascii="Book Antiqua" w:hAnsi="Book Antiqua"/>
          <w:sz w:val="28"/>
          <w:szCs w:val="28"/>
        </w:rPr>
        <w:t>gyermekkorá</w:t>
      </w:r>
      <w:r w:rsidR="00E91541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>ban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, mint saját magát, és ezen rémüldözik. (Lehet ettől még veszélyes? Miért, a gőzös vasaló nem? Hogy kicsúszik az emberi mindentudásból? Ki ama mindentudás szubjektuma? Ismerek zöldségárust, akinek szinte fogalma sincs a </w:t>
      </w:r>
      <w:proofErr w:type="spellStart"/>
      <w:r w:rsidRPr="004F406F">
        <w:rPr>
          <w:rFonts w:ascii="Book Antiqua" w:hAnsi="Book Antiqua"/>
          <w:sz w:val="28"/>
          <w:szCs w:val="28"/>
        </w:rPr>
        <w:t>tenzorkalkulusról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; és efféle a helyzet, amióta emberi világ az emberi világ; a Proxima </w:t>
      </w:r>
      <w:proofErr w:type="spellStart"/>
      <w:r w:rsidRPr="004F406F">
        <w:rPr>
          <w:rFonts w:ascii="Book Antiqua" w:hAnsi="Book Antiqua"/>
          <w:sz w:val="28"/>
          <w:szCs w:val="28"/>
        </w:rPr>
        <w:t>Centauri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népességéről pedig az egész emberi</w:t>
      </w:r>
      <w:r w:rsidR="00E91541">
        <w:rPr>
          <w:rFonts w:ascii="Book Antiqua" w:hAnsi="Book Antiqua"/>
          <w:sz w:val="28"/>
          <w:szCs w:val="28"/>
        </w:rPr>
        <w:t>-</w:t>
      </w:r>
      <w:proofErr w:type="spellStart"/>
      <w:r w:rsidRPr="004F406F">
        <w:rPr>
          <w:rFonts w:ascii="Book Antiqua" w:hAnsi="Book Antiqua"/>
          <w:sz w:val="28"/>
          <w:szCs w:val="28"/>
        </w:rPr>
        <w:t>ség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mit sem tud, és az még csak egyetlen csillag.) Mármost nincsen két egyforma humán entitásbonyodalom. Rohangásznak ionizációs </w:t>
      </w:r>
      <w:proofErr w:type="spellStart"/>
      <w:r w:rsidRPr="004F406F">
        <w:rPr>
          <w:rFonts w:ascii="Book Antiqua" w:hAnsi="Book Antiqua"/>
          <w:sz w:val="28"/>
          <w:szCs w:val="28"/>
        </w:rPr>
        <w:t>elektro</w:t>
      </w:r>
      <w:proofErr w:type="spellEnd"/>
      <w:r w:rsidR="00E91541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>mos hullámok az idegpályákon, és mert ezek között véges nyolc</w:t>
      </w:r>
      <w:r w:rsidR="00E91541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>milliárdod sokaságunkban nincsen két egyforma, az a tétel (tudás, em</w:t>
      </w:r>
      <w:r w:rsidR="00E91541">
        <w:rPr>
          <w:rFonts w:ascii="Book Antiqua" w:hAnsi="Book Antiqua"/>
          <w:sz w:val="28"/>
          <w:szCs w:val="28"/>
        </w:rPr>
        <w:t>lék, logikai lépés stb.), hogy „kétszer kettő négy”</w:t>
      </w:r>
      <w:r w:rsidRPr="004F406F">
        <w:rPr>
          <w:rFonts w:ascii="Book Antiqua" w:hAnsi="Book Antiqua"/>
          <w:sz w:val="28"/>
          <w:szCs w:val="28"/>
        </w:rPr>
        <w:t xml:space="preserve">, egyszerűsége és látszólagos egyneműsége ellenére legföljebb az </w:t>
      </w:r>
      <w:proofErr w:type="spellStart"/>
      <w:r w:rsidRPr="004F406F">
        <w:rPr>
          <w:rFonts w:ascii="Book Antiqua" w:hAnsi="Book Antiqua"/>
          <w:sz w:val="28"/>
          <w:szCs w:val="28"/>
        </w:rPr>
        <w:t>objektivált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eredményében ejthető egy</w:t>
      </w:r>
      <w:r w:rsidR="00E91541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 xml:space="preserve">be. Azért, mert a desztillált egyszeregy mindenkinek egyszeregy, a </w:t>
      </w:r>
      <w:proofErr w:type="spellStart"/>
      <w:r w:rsidRPr="004F406F">
        <w:rPr>
          <w:rFonts w:ascii="Book Antiqua" w:hAnsi="Book Antiqua"/>
          <w:sz w:val="28"/>
          <w:szCs w:val="28"/>
        </w:rPr>
        <w:t>gondo</w:t>
      </w:r>
      <w:proofErr w:type="spellEnd"/>
      <w:r w:rsidR="00E91541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 xml:space="preserve">latok anyagi valóságában, azaz ami az agyban (és egyéb testrészekben </w:t>
      </w:r>
      <w:proofErr w:type="spellStart"/>
      <w:r w:rsidRPr="004F406F">
        <w:rPr>
          <w:rFonts w:ascii="Book Antiqua" w:hAnsi="Book Antiqua"/>
          <w:sz w:val="28"/>
          <w:szCs w:val="28"/>
        </w:rPr>
        <w:t>szi</w:t>
      </w:r>
      <w:proofErr w:type="spellEnd"/>
      <w:r w:rsidR="00E91541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 xml:space="preserve">multán) végbemegy, még csak nem is hasonlít két ember között (a </w:t>
      </w:r>
      <w:proofErr w:type="spellStart"/>
      <w:r w:rsidRPr="004F406F">
        <w:rPr>
          <w:rFonts w:ascii="Book Antiqua" w:hAnsi="Book Antiqua"/>
          <w:sz w:val="28"/>
          <w:szCs w:val="28"/>
        </w:rPr>
        <w:t>prog</w:t>
      </w:r>
      <w:r w:rsidR="00E91541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>ramozott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informatikai processzorok között, a mesterséges intelligenciák világában inkább).</w:t>
      </w:r>
    </w:p>
    <w:p w:rsidR="004F406F" w:rsidRPr="004F406F" w:rsidRDefault="004F406F" w:rsidP="00E9154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06F">
        <w:rPr>
          <w:rFonts w:ascii="Book Antiqua" w:hAnsi="Book Antiqua"/>
          <w:sz w:val="28"/>
          <w:szCs w:val="28"/>
        </w:rPr>
        <w:t>Hát még, ha nem a kétszerkettőről van szó, hanem mondjuk a környezetvédelemről, vagy a hitről, reményről, szeretetről.</w:t>
      </w:r>
    </w:p>
    <w:p w:rsidR="004F406F" w:rsidRPr="004F406F" w:rsidRDefault="004F406F" w:rsidP="00E9154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06F">
        <w:rPr>
          <w:rFonts w:ascii="Book Antiqua" w:hAnsi="Book Antiqua"/>
          <w:sz w:val="28"/>
          <w:szCs w:val="28"/>
        </w:rPr>
        <w:t>Vegyük a környezetvédelmet. Ezzel a példával jutok most annak a közelébe, amit ig</w:t>
      </w:r>
      <w:r w:rsidR="00E91541">
        <w:rPr>
          <w:rFonts w:ascii="Book Antiqua" w:hAnsi="Book Antiqua"/>
          <w:sz w:val="28"/>
          <w:szCs w:val="28"/>
        </w:rPr>
        <w:t>azából mondani szeretnék. Mi a „környezet?”</w:t>
      </w:r>
      <w:r w:rsidRPr="004F406F">
        <w:rPr>
          <w:rFonts w:ascii="Book Antiqua" w:hAnsi="Book Antiqua"/>
          <w:sz w:val="28"/>
          <w:szCs w:val="28"/>
        </w:rPr>
        <w:t xml:space="preserve"> Maga a fogalom a maga lexikális általánosságában és szűkösségében </w:t>
      </w:r>
      <w:proofErr w:type="spellStart"/>
      <w:r w:rsidRPr="004F406F">
        <w:rPr>
          <w:rFonts w:ascii="Book Antiqua" w:hAnsi="Book Antiqua"/>
          <w:sz w:val="28"/>
          <w:szCs w:val="28"/>
        </w:rPr>
        <w:t>pánhaszná</w:t>
      </w:r>
      <w:proofErr w:type="spellEnd"/>
      <w:r w:rsidR="00E91541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>latú, kötelező volna egymás megértése végett ugyanúgy érteni, járulékos jelzők és lexikonok terelnek. Esőerdő, miegymás. (Hazai lakosságunk tíz</w:t>
      </w:r>
      <w:r w:rsidR="00E91541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 xml:space="preserve">ezreléke tapintott meg ténylegesen egy darab esőerdőt, </w:t>
      </w:r>
      <w:proofErr w:type="spellStart"/>
      <w:r w:rsidRPr="004F406F">
        <w:rPr>
          <w:rFonts w:ascii="Book Antiqua" w:hAnsi="Book Antiqua"/>
          <w:sz w:val="28"/>
          <w:szCs w:val="28"/>
        </w:rPr>
        <w:t>node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persze Sztálinnal sem találkozott személyesen.) A környezetet védeni kell, első</w:t>
      </w:r>
      <w:r w:rsidR="00E91541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>sorban magunktól, ami azt jel</w:t>
      </w:r>
      <w:r w:rsidR="00E91541">
        <w:rPr>
          <w:rFonts w:ascii="Book Antiqua" w:hAnsi="Book Antiqua"/>
          <w:sz w:val="28"/>
          <w:szCs w:val="28"/>
        </w:rPr>
        <w:t>enti, hogy a környezet az, ami „rajtunk”</w:t>
      </w:r>
      <w:r w:rsidRPr="004F406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F406F">
        <w:rPr>
          <w:rFonts w:ascii="Book Antiqua" w:hAnsi="Book Antiqua"/>
          <w:sz w:val="28"/>
          <w:szCs w:val="28"/>
        </w:rPr>
        <w:t>kí</w:t>
      </w:r>
      <w:r w:rsidR="00E91541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>vül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van, lehet épí</w:t>
      </w:r>
      <w:r w:rsidR="00E91541">
        <w:rPr>
          <w:rFonts w:ascii="Book Antiqua" w:hAnsi="Book Antiqua"/>
          <w:sz w:val="28"/>
          <w:szCs w:val="28"/>
        </w:rPr>
        <w:t>tett és természeti satöbbi. Ez „közös”</w:t>
      </w:r>
      <w:r w:rsidRPr="004F406F">
        <w:rPr>
          <w:rFonts w:ascii="Book Antiqua" w:hAnsi="Book Antiqua"/>
          <w:sz w:val="28"/>
          <w:szCs w:val="28"/>
        </w:rPr>
        <w:t xml:space="preserve"> feladatunk (azaz rajtam kívül mindenki másé, de rendben, tegnap én is a szelektívbe dob</w:t>
      </w:r>
      <w:r w:rsidR="00E91541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>tam a sajtos műanyagzacskót, erre a hónapra megvagyok). Mi az alfája a környezetvédelemnek? A megismerés, megtudni, mi a környezet.</w:t>
      </w:r>
    </w:p>
    <w:p w:rsidR="004F406F" w:rsidRPr="004F406F" w:rsidRDefault="00E91541" w:rsidP="00E91541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Most jön az „a nekem”. A „környezet”</w:t>
      </w:r>
      <w:r w:rsidR="004F406F" w:rsidRPr="004F406F">
        <w:rPr>
          <w:rFonts w:ascii="Book Antiqua" w:hAnsi="Book Antiqua"/>
          <w:sz w:val="28"/>
          <w:szCs w:val="28"/>
        </w:rPr>
        <w:t xml:space="preserve"> velünk, társadalommal érint</w:t>
      </w:r>
      <w:r w:rsidR="004E6CC4">
        <w:rPr>
          <w:rFonts w:ascii="Book Antiqua" w:hAnsi="Book Antiqua"/>
          <w:sz w:val="28"/>
          <w:szCs w:val="28"/>
        </w:rPr>
        <w:t>-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kező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 felülete a teljes humán felületbonyodalom minden egyes pontjából adódik össze. Nem a tankönyvből fogom megtudni, hogy ebből mi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háram</w:t>
      </w:r>
      <w:r w:rsidR="004E6CC4">
        <w:rPr>
          <w:rFonts w:ascii="Book Antiqua" w:hAnsi="Book Antiqua"/>
          <w:sz w:val="28"/>
          <w:szCs w:val="28"/>
        </w:rPr>
        <w:t>-</w:t>
      </w:r>
      <w:r w:rsidR="004F406F" w:rsidRPr="004F406F">
        <w:rPr>
          <w:rFonts w:ascii="Book Antiqua" w:hAnsi="Book Antiqua"/>
          <w:sz w:val="28"/>
          <w:szCs w:val="28"/>
        </w:rPr>
        <w:t>lik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 rám, hanem abból, ha elemi mivoltomban körülnézek, felvértezve mindazon optikákkal, amelyek mára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kidolgozódtak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, és ez történelmi </w:t>
      </w:r>
      <w:r w:rsidR="004F406F" w:rsidRPr="004F406F">
        <w:rPr>
          <w:rFonts w:ascii="Book Antiqua" w:hAnsi="Book Antiqua"/>
          <w:sz w:val="28"/>
          <w:szCs w:val="28"/>
        </w:rPr>
        <w:lastRenderedPageBreak/>
        <w:t>folyamat, holnap változik a látó- és környezetérintő-határom. Kis életem</w:t>
      </w:r>
      <w:r w:rsidR="004E6CC4">
        <w:rPr>
          <w:rFonts w:ascii="Book Antiqua" w:hAnsi="Book Antiqua"/>
          <w:sz w:val="28"/>
          <w:szCs w:val="28"/>
        </w:rPr>
        <w:t>-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ben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 is, ma már tudom, melyik a védendő rovar</w:t>
      </w:r>
      <w:r w:rsidR="004E6CC4">
        <w:rPr>
          <w:rFonts w:ascii="Book Antiqua" w:hAnsi="Book Antiqua"/>
          <w:sz w:val="28"/>
          <w:szCs w:val="28"/>
        </w:rPr>
        <w:t>,</w:t>
      </w:r>
      <w:r w:rsidR="004F406F" w:rsidRPr="004F406F">
        <w:rPr>
          <w:rFonts w:ascii="Book Antiqua" w:hAnsi="Book Antiqua"/>
          <w:sz w:val="28"/>
          <w:szCs w:val="28"/>
        </w:rPr>
        <w:t xml:space="preserve"> és van egyáltalában. A kertünkben nincsenek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esőerdők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, ellenben ha csak idáig nézem, a velem lakozó, közvetlen élettani rokonaim, vagyis az emlősök közül még a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kö</w:t>
      </w:r>
      <w:proofErr w:type="spellEnd"/>
      <w:r w:rsidR="004E6CC4">
        <w:rPr>
          <w:rFonts w:ascii="Book Antiqua" w:hAnsi="Book Antiqua"/>
          <w:sz w:val="28"/>
          <w:szCs w:val="28"/>
        </w:rPr>
        <w:t>-</w:t>
      </w:r>
      <w:r w:rsidR="004F406F" w:rsidRPr="004F406F">
        <w:rPr>
          <w:rFonts w:ascii="Book Antiqua" w:hAnsi="Book Antiqua"/>
          <w:sz w:val="28"/>
          <w:szCs w:val="28"/>
        </w:rPr>
        <w:t>vetkezők: a föld alatt a vakond, a levegőben a denevér, a lakásomban a macska, a kutya, az egér, rossz esetben a padláson a nyest, a pele, a pin</w:t>
      </w:r>
      <w:r w:rsidR="004E6CC4">
        <w:rPr>
          <w:rFonts w:ascii="Book Antiqua" w:hAnsi="Book Antiqua"/>
          <w:sz w:val="28"/>
          <w:szCs w:val="28"/>
        </w:rPr>
        <w:t>-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cében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 a patkány, a fán a mókus; több mint fél tucat, nem gondolnánk. Közelben, de távolabbra! Gyomlálok. Nem olyan, mint a sóska, talán még mérgező is, kitépem.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Jajj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, ha megmar,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ígymegúgy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, el kell taposni. Hogy húszezer forintra védett növény, ötvenezer forintra védett pók? Ki tudta? (Volt, aki!) Itt egy ronda, kövér pajor, rágja a gyökereket, </w:t>
      </w:r>
      <w:proofErr w:type="gramStart"/>
      <w:r w:rsidR="004F406F" w:rsidRPr="004F406F">
        <w:rPr>
          <w:rFonts w:ascii="Book Antiqua" w:hAnsi="Book Antiqua"/>
          <w:sz w:val="28"/>
          <w:szCs w:val="28"/>
        </w:rPr>
        <w:t>fene</w:t>
      </w:r>
      <w:proofErr w:type="gramEnd"/>
      <w:r w:rsidR="004F406F" w:rsidRPr="004F406F">
        <w:rPr>
          <w:rFonts w:ascii="Book Antiqua" w:hAnsi="Book Antiqua"/>
          <w:sz w:val="28"/>
          <w:szCs w:val="28"/>
        </w:rPr>
        <w:t xml:space="preserve"> gondolná elsőre, hogy a szaporodó díszruhája a védett szarvasbogár, eszmei értéke (amelyhez legyilkolása esetén a büntetést mérnék) tízezer fo</w:t>
      </w:r>
      <w:r w:rsidR="004E6CC4">
        <w:rPr>
          <w:rFonts w:ascii="Book Antiqua" w:hAnsi="Book Antiqua"/>
          <w:sz w:val="28"/>
          <w:szCs w:val="28"/>
        </w:rPr>
        <w:t>rint. Mit akarok mondani, ha a „környezet” fogalmát, ahogyan „a nekem”</w:t>
      </w:r>
      <w:r w:rsidR="004F406F" w:rsidRPr="004F406F">
        <w:rPr>
          <w:rFonts w:ascii="Book Antiqua" w:hAnsi="Book Antiqua"/>
          <w:sz w:val="28"/>
          <w:szCs w:val="28"/>
        </w:rPr>
        <w:t xml:space="preserve"> van, a </w:t>
      </w:r>
      <w:proofErr w:type="gramStart"/>
      <w:r w:rsidR="004F406F" w:rsidRPr="004F406F">
        <w:rPr>
          <w:rFonts w:ascii="Book Antiqua" w:hAnsi="Book Antiqua"/>
          <w:sz w:val="28"/>
          <w:szCs w:val="28"/>
        </w:rPr>
        <w:t>mindenki</w:t>
      </w:r>
      <w:proofErr w:type="gramEnd"/>
      <w:r w:rsidR="004F406F" w:rsidRPr="004F406F">
        <w:rPr>
          <w:rFonts w:ascii="Book Antiqua" w:hAnsi="Book Antiqua"/>
          <w:sz w:val="28"/>
          <w:szCs w:val="28"/>
        </w:rPr>
        <w:t xml:space="preserve"> mint az én a sajátját, meg akarja határozni, ahhoz, hogy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érde</w:t>
      </w:r>
      <w:r w:rsidR="004E6CC4">
        <w:rPr>
          <w:rFonts w:ascii="Book Antiqua" w:hAnsi="Book Antiqua"/>
          <w:sz w:val="28"/>
          <w:szCs w:val="28"/>
        </w:rPr>
        <w:t>-</w:t>
      </w:r>
      <w:r w:rsidR="004F406F" w:rsidRPr="004F406F">
        <w:rPr>
          <w:rFonts w:ascii="Book Antiqua" w:hAnsi="Book Antiqua"/>
          <w:sz w:val="28"/>
          <w:szCs w:val="28"/>
        </w:rPr>
        <w:t>mileg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 sz</w:t>
      </w:r>
      <w:r w:rsidR="004E6CC4">
        <w:rPr>
          <w:rFonts w:ascii="Book Antiqua" w:hAnsi="Book Antiqua"/>
          <w:sz w:val="28"/>
          <w:szCs w:val="28"/>
        </w:rPr>
        <w:t>ólhasson hozzá a „</w:t>
      </w:r>
      <w:r w:rsidR="004F406F" w:rsidRPr="004F406F">
        <w:rPr>
          <w:rFonts w:ascii="Book Antiqua" w:hAnsi="Book Antiqua"/>
          <w:sz w:val="28"/>
          <w:szCs w:val="28"/>
        </w:rPr>
        <w:t>kör</w:t>
      </w:r>
      <w:r w:rsidR="004E6CC4">
        <w:rPr>
          <w:rFonts w:ascii="Book Antiqua" w:hAnsi="Book Antiqua"/>
          <w:sz w:val="28"/>
          <w:szCs w:val="28"/>
        </w:rPr>
        <w:t>nyezetvédelem általános ügyéhez”</w:t>
      </w:r>
      <w:r w:rsidR="004F406F" w:rsidRPr="004F406F">
        <w:rPr>
          <w:rFonts w:ascii="Book Antiqua" w:hAnsi="Book Antiqua"/>
          <w:sz w:val="28"/>
          <w:szCs w:val="28"/>
        </w:rPr>
        <w:t xml:space="preserve">, hát épp ez a feladat, a határ magas tudomásul vétele. Lajstromozni, osztályozni, megismerni, viszonyulhasson hozzá a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nyolcmillárd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 én. És ahogyan a két</w:t>
      </w:r>
      <w:r w:rsidR="004E6CC4">
        <w:rPr>
          <w:rFonts w:ascii="Book Antiqua" w:hAnsi="Book Antiqua"/>
          <w:sz w:val="28"/>
          <w:szCs w:val="28"/>
        </w:rPr>
        <w:t>-</w:t>
      </w:r>
      <w:r w:rsidR="004F406F" w:rsidRPr="004F406F">
        <w:rPr>
          <w:rFonts w:ascii="Book Antiqua" w:hAnsi="Book Antiqua"/>
          <w:sz w:val="28"/>
          <w:szCs w:val="28"/>
        </w:rPr>
        <w:t xml:space="preserve">szerkettő: ezen elemi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környezetek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 között, amelyekhez viszonyulni,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pél</w:t>
      </w:r>
      <w:proofErr w:type="spellEnd"/>
      <w:r w:rsidR="004E6CC4">
        <w:rPr>
          <w:rFonts w:ascii="Book Antiqua" w:hAnsi="Book Antiqua"/>
          <w:sz w:val="28"/>
          <w:szCs w:val="28"/>
        </w:rPr>
        <w:t>-</w:t>
      </w:r>
      <w:r w:rsidR="004F406F" w:rsidRPr="004F406F">
        <w:rPr>
          <w:rFonts w:ascii="Book Antiqua" w:hAnsi="Book Antiqua"/>
          <w:sz w:val="28"/>
          <w:szCs w:val="28"/>
        </w:rPr>
        <w:t xml:space="preserve">dául védeni kell, sem lesz kettő egyforma; márpedig az igazi humán környezet a maga teljességében efféle elemekből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szerkesztődik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 össze; és van ugyan közös rész (hasonló, osztályba sorolható, együttesen ki</w:t>
      </w:r>
      <w:r w:rsidR="004E6CC4">
        <w:rPr>
          <w:rFonts w:ascii="Book Antiqua" w:hAnsi="Book Antiqua"/>
          <w:sz w:val="28"/>
          <w:szCs w:val="28"/>
        </w:rPr>
        <w:t>-</w:t>
      </w:r>
      <w:r w:rsidR="004F406F" w:rsidRPr="004F406F">
        <w:rPr>
          <w:rFonts w:ascii="Book Antiqua" w:hAnsi="Book Antiqua"/>
          <w:sz w:val="28"/>
          <w:szCs w:val="28"/>
        </w:rPr>
        <w:t xml:space="preserve">fejtendő, közerővel fedezendő stb.), de a dolog lényege a perszonális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ve</w:t>
      </w:r>
      <w:r w:rsidR="004E6CC4">
        <w:rPr>
          <w:rFonts w:ascii="Book Antiqua" w:hAnsi="Book Antiqua"/>
          <w:sz w:val="28"/>
          <w:szCs w:val="28"/>
        </w:rPr>
        <w:t>-</w:t>
      </w:r>
      <w:r w:rsidR="004F406F" w:rsidRPr="004F406F">
        <w:rPr>
          <w:rFonts w:ascii="Book Antiqua" w:hAnsi="Book Antiqua"/>
          <w:sz w:val="28"/>
          <w:szCs w:val="28"/>
        </w:rPr>
        <w:t>tület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>. Fogd vissza, elvtárs, a kilégzésedet, különben szaporodik a szén</w:t>
      </w:r>
      <w:r w:rsidR="004E6CC4">
        <w:rPr>
          <w:rFonts w:ascii="Book Antiqua" w:hAnsi="Book Antiqua"/>
          <w:sz w:val="28"/>
          <w:szCs w:val="28"/>
        </w:rPr>
        <w:t>-</w:t>
      </w:r>
      <w:r w:rsidR="004F406F" w:rsidRPr="004F406F">
        <w:rPr>
          <w:rFonts w:ascii="Book Antiqua" w:hAnsi="Book Antiqua"/>
          <w:sz w:val="28"/>
          <w:szCs w:val="28"/>
        </w:rPr>
        <w:t>dioxid a légkörben.</w:t>
      </w:r>
    </w:p>
    <w:p w:rsidR="004F406F" w:rsidRPr="004F406F" w:rsidRDefault="004F406F" w:rsidP="004E6C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06F">
        <w:rPr>
          <w:rFonts w:ascii="Book Antiqua" w:hAnsi="Book Antiqua"/>
          <w:sz w:val="28"/>
          <w:szCs w:val="28"/>
        </w:rPr>
        <w:t xml:space="preserve">Leltározza, ismerje meg mindenki a maga környezetét. Közelebb jut ahhoz, </w:t>
      </w:r>
      <w:r w:rsidR="004E6CC4">
        <w:rPr>
          <w:rFonts w:ascii="Book Antiqua" w:hAnsi="Book Antiqua"/>
          <w:sz w:val="28"/>
          <w:szCs w:val="28"/>
        </w:rPr>
        <w:t>ami a határon belülre esik, az „a nekem”</w:t>
      </w:r>
      <w:r w:rsidRPr="004F406F">
        <w:rPr>
          <w:rFonts w:ascii="Book Antiqua" w:hAnsi="Book Antiqua"/>
          <w:sz w:val="28"/>
          <w:szCs w:val="28"/>
        </w:rPr>
        <w:t xml:space="preserve"> nevű alanyhoz.</w:t>
      </w:r>
    </w:p>
    <w:p w:rsidR="004F406F" w:rsidRPr="004F406F" w:rsidRDefault="00BD704F" w:rsidP="004E6C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BD704F">
        <w:rPr>
          <w:rFonts w:ascii="Book Antiqua" w:hAnsi="Book Antiqua"/>
          <w:sz w:val="28"/>
          <w:szCs w:val="28"/>
        </w:rPr>
        <w:t>He</w:t>
      </w:r>
      <w:r w:rsidR="004F406F" w:rsidRPr="00BD704F">
        <w:rPr>
          <w:rFonts w:ascii="Book Antiqua" w:hAnsi="Book Antiqua"/>
          <w:sz w:val="28"/>
          <w:szCs w:val="28"/>
        </w:rPr>
        <w:t xml:space="preserve">j, </w:t>
      </w:r>
      <w:r w:rsidR="004F406F" w:rsidRPr="004F406F">
        <w:rPr>
          <w:rFonts w:ascii="Book Antiqua" w:hAnsi="Book Antiqua"/>
          <w:sz w:val="28"/>
          <w:szCs w:val="28"/>
        </w:rPr>
        <w:t xml:space="preserve">mi az, hogy elvtárs? Irány a lexikon? És ha mindenkinek más, mert már az elveink is sokfélék? Hát rendben, a lexikonnal sokra nem megyek (mentem), tisztán kell látnom, mi nekem az elvtárs, és hogyan is viszonyuljak ahhoz, aki engem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leelvtársaz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>.</w:t>
      </w:r>
      <w:bookmarkStart w:id="0" w:name="_GoBack"/>
      <w:bookmarkEnd w:id="0"/>
    </w:p>
    <w:p w:rsidR="004F406F" w:rsidRPr="004F406F" w:rsidRDefault="004E6CC4" w:rsidP="004E6C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28"/>
          <w:szCs w:val="28"/>
        </w:rPr>
        <w:t>„</w:t>
      </w:r>
      <w:r w:rsidR="004F406F" w:rsidRPr="004F406F">
        <w:rPr>
          <w:rFonts w:ascii="Book Antiqua" w:hAnsi="Book Antiqua"/>
          <w:sz w:val="28"/>
          <w:szCs w:val="28"/>
        </w:rPr>
        <w:t>S</w:t>
      </w:r>
      <w:r>
        <w:rPr>
          <w:rFonts w:ascii="Book Antiqua" w:hAnsi="Book Antiqua"/>
          <w:sz w:val="28"/>
          <w:szCs w:val="28"/>
        </w:rPr>
        <w:t>zeretet”</w:t>
      </w:r>
      <w:r w:rsidR="004F406F" w:rsidRPr="004F406F">
        <w:rPr>
          <w:rFonts w:ascii="Book Antiqua" w:hAnsi="Book Antiqua"/>
          <w:sz w:val="28"/>
          <w:szCs w:val="28"/>
        </w:rPr>
        <w:t xml:space="preserve">, mondják a kegyes hittérítők. Mi az? Egy lexikon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nagyjá</w:t>
      </w:r>
      <w:r>
        <w:rPr>
          <w:rFonts w:ascii="Book Antiqua" w:hAnsi="Book Antiqua"/>
          <w:sz w:val="28"/>
          <w:szCs w:val="28"/>
        </w:rPr>
        <w:t>-</w:t>
      </w:r>
      <w:r w:rsidR="004F406F" w:rsidRPr="004F406F">
        <w:rPr>
          <w:rFonts w:ascii="Book Antiqua" w:hAnsi="Book Antiqua"/>
          <w:sz w:val="28"/>
          <w:szCs w:val="28"/>
        </w:rPr>
        <w:t>ból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 arra jut, hogy nagyon sokfélét sorolnak ide, nagyon sokféle kontextus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ban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 használatos.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Node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 én a bennem lakozó érzésre magára, és nem a nyel</w:t>
      </w:r>
      <w:r>
        <w:rPr>
          <w:rFonts w:ascii="Book Antiqua" w:hAnsi="Book Antiqua"/>
          <w:sz w:val="28"/>
          <w:szCs w:val="28"/>
        </w:rPr>
        <w:t>-</w:t>
      </w:r>
      <w:r w:rsidR="004F406F" w:rsidRPr="004F406F">
        <w:rPr>
          <w:rFonts w:ascii="Book Antiqua" w:hAnsi="Book Antiqua"/>
          <w:sz w:val="28"/>
          <w:szCs w:val="28"/>
        </w:rPr>
        <w:t>vi jelzetére vagy a belőle derivált általánosságr</w:t>
      </w:r>
      <w:r>
        <w:rPr>
          <w:rFonts w:ascii="Book Antiqua" w:hAnsi="Book Antiqua"/>
          <w:sz w:val="28"/>
          <w:szCs w:val="28"/>
        </w:rPr>
        <w:t>a volnék kíváncsi. A „szeretetre, ahogyan nekem”</w:t>
      </w:r>
      <w:r w:rsidR="004F406F" w:rsidRPr="004F406F">
        <w:rPr>
          <w:rFonts w:ascii="Book Antiqua" w:hAnsi="Book Antiqua"/>
          <w:sz w:val="28"/>
          <w:szCs w:val="28"/>
        </w:rPr>
        <w:t>, és ha másnál ez más, akkor e</w:t>
      </w:r>
      <w:r>
        <w:rPr>
          <w:rFonts w:ascii="Book Antiqua" w:hAnsi="Book Antiqua"/>
          <w:sz w:val="28"/>
          <w:szCs w:val="28"/>
        </w:rPr>
        <w:t>setleg gyűjtő megjelölésként a „szeretetre, ahogyan a nekem”</w:t>
      </w:r>
      <w:r w:rsidR="004F406F" w:rsidRPr="004F406F">
        <w:rPr>
          <w:rFonts w:ascii="Book Antiqua" w:hAnsi="Book Antiqua"/>
          <w:sz w:val="28"/>
          <w:szCs w:val="28"/>
        </w:rPr>
        <w:t xml:space="preserve"> van. Ami engem illet, esetleg szavam sincs rá. Ha a fontos jellemzői közül választanék, én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pél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4F406F" w:rsidRPr="004F406F">
        <w:rPr>
          <w:rFonts w:ascii="Book Antiqua" w:hAnsi="Book Antiqua"/>
          <w:sz w:val="28"/>
          <w:szCs w:val="28"/>
        </w:rPr>
        <w:t>dául arra jutok, hogy premissza. Nem vezethető le például mérleg</w:t>
      </w:r>
      <w:r>
        <w:rPr>
          <w:rFonts w:ascii="Book Antiqua" w:hAnsi="Book Antiqua"/>
          <w:sz w:val="28"/>
          <w:szCs w:val="28"/>
        </w:rPr>
        <w:t>-</w:t>
      </w:r>
      <w:r w:rsidR="004F406F" w:rsidRPr="004F406F">
        <w:rPr>
          <w:rFonts w:ascii="Book Antiqua" w:hAnsi="Book Antiqua"/>
          <w:sz w:val="28"/>
          <w:szCs w:val="28"/>
        </w:rPr>
        <w:t xml:space="preserve">viszonyokból, szeretem, aki viszonozza, hasonlók. Az üzlet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tranz</w:t>
      </w:r>
      <w:proofErr w:type="spellEnd"/>
      <w:r>
        <w:rPr>
          <w:rFonts w:ascii="Book Antiqua" w:hAnsi="Book Antiqua"/>
          <w:sz w:val="28"/>
          <w:szCs w:val="28"/>
        </w:rPr>
        <w:t>-</w:t>
      </w:r>
      <w:r w:rsidR="004F406F" w:rsidRPr="004F406F">
        <w:rPr>
          <w:rFonts w:ascii="Book Antiqua" w:hAnsi="Book Antiqua"/>
          <w:sz w:val="28"/>
          <w:szCs w:val="28"/>
        </w:rPr>
        <w:lastRenderedPageBreak/>
        <w:t xml:space="preserve">akciókból áll, feszesebb változataiban egy tranzakció egyenként, önmagán belül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elszámolódik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>, fizetem és viszem, adok és ellentételezik. Már a barát</w:t>
      </w:r>
      <w:r>
        <w:rPr>
          <w:rFonts w:ascii="Book Antiqua" w:hAnsi="Book Antiqua"/>
          <w:sz w:val="28"/>
          <w:szCs w:val="28"/>
        </w:rPr>
        <w:t>-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ság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 </w:t>
      </w:r>
      <w:proofErr w:type="spellStart"/>
      <w:r>
        <w:rPr>
          <w:rFonts w:ascii="Book Antiqua" w:hAnsi="Book Antiqua"/>
          <w:sz w:val="28"/>
          <w:szCs w:val="28"/>
        </w:rPr>
        <w:t>pillérei</w:t>
      </w:r>
      <w:proofErr w:type="spellEnd"/>
      <w:r>
        <w:rPr>
          <w:rFonts w:ascii="Book Antiqua" w:hAnsi="Book Antiqua"/>
          <w:sz w:val="28"/>
          <w:szCs w:val="28"/>
        </w:rPr>
        <w:t xml:space="preserve"> közül a „mérleg”</w:t>
      </w:r>
      <w:r w:rsidR="004F406F" w:rsidRPr="004F406F">
        <w:rPr>
          <w:rFonts w:ascii="Book Antiqua" w:hAnsi="Book Antiqua"/>
          <w:sz w:val="28"/>
          <w:szCs w:val="28"/>
        </w:rPr>
        <w:t xml:space="preserve"> más, szóba kerül tán a bizonyított áldozat</w:t>
      </w:r>
      <w:r>
        <w:rPr>
          <w:rFonts w:ascii="Book Antiqua" w:hAnsi="Book Antiqua"/>
          <w:sz w:val="28"/>
          <w:szCs w:val="28"/>
        </w:rPr>
        <w:t>-készség, fellép a „bizalom”</w:t>
      </w:r>
      <w:r w:rsidR="004F406F" w:rsidRPr="004F406F">
        <w:rPr>
          <w:rFonts w:ascii="Book Antiqua" w:hAnsi="Book Antiqua"/>
          <w:sz w:val="28"/>
          <w:szCs w:val="28"/>
        </w:rPr>
        <w:t xml:space="preserve">, ami az üzleti viszony tágabb lehetősége is, nem kell azonnal elszámolni, ki lesz az egyenlítve. Barátság onnan, ahol a mérleg egészen félretolható: bizonyosságban vagyok afelől, hogy nem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sé</w:t>
      </w:r>
      <w:r>
        <w:rPr>
          <w:rFonts w:ascii="Book Antiqua" w:hAnsi="Book Antiqua"/>
          <w:sz w:val="28"/>
          <w:szCs w:val="28"/>
        </w:rPr>
        <w:t>-</w:t>
      </w:r>
      <w:r w:rsidR="004F406F" w:rsidRPr="004F406F">
        <w:rPr>
          <w:rFonts w:ascii="Book Antiqua" w:hAnsi="Book Antiqua"/>
          <w:sz w:val="28"/>
          <w:szCs w:val="28"/>
        </w:rPr>
        <w:t>rül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 xml:space="preserve"> a m</w:t>
      </w:r>
      <w:r>
        <w:rPr>
          <w:rFonts w:ascii="Book Antiqua" w:hAnsi="Book Antiqua"/>
          <w:sz w:val="28"/>
          <w:szCs w:val="28"/>
        </w:rPr>
        <w:t>érleg soha, nem is szempont az „adnom kell, mert kaptam”, „</w:t>
      </w:r>
      <w:r w:rsidR="004F406F" w:rsidRPr="004F406F">
        <w:rPr>
          <w:rFonts w:ascii="Book Antiqua" w:hAnsi="Book Antiqua"/>
          <w:sz w:val="28"/>
          <w:szCs w:val="28"/>
        </w:rPr>
        <w:t xml:space="preserve">megromlott </w:t>
      </w:r>
      <w:r>
        <w:rPr>
          <w:rFonts w:ascii="Book Antiqua" w:hAnsi="Book Antiqua"/>
          <w:sz w:val="28"/>
          <w:szCs w:val="28"/>
        </w:rPr>
        <w:t>a barátságom, mert ő kihasznált”</w:t>
      </w:r>
      <w:r w:rsidR="004F406F" w:rsidRPr="004F406F">
        <w:rPr>
          <w:rFonts w:ascii="Book Antiqua" w:hAnsi="Book Antiqua"/>
          <w:sz w:val="28"/>
          <w:szCs w:val="28"/>
        </w:rPr>
        <w:t xml:space="preserve">. Nem volt az akkor </w:t>
      </w:r>
      <w:proofErr w:type="spellStart"/>
      <w:r w:rsidR="004F406F" w:rsidRPr="004F406F">
        <w:rPr>
          <w:rFonts w:ascii="Book Antiqua" w:hAnsi="Book Antiqua"/>
          <w:sz w:val="28"/>
          <w:szCs w:val="28"/>
        </w:rPr>
        <w:t>ba</w:t>
      </w:r>
      <w:r>
        <w:rPr>
          <w:rFonts w:ascii="Book Antiqua" w:hAnsi="Book Antiqua"/>
          <w:sz w:val="28"/>
          <w:szCs w:val="28"/>
        </w:rPr>
        <w:t>-</w:t>
      </w:r>
      <w:r w:rsidR="004F406F" w:rsidRPr="004F406F">
        <w:rPr>
          <w:rFonts w:ascii="Book Antiqua" w:hAnsi="Book Antiqua"/>
          <w:sz w:val="28"/>
          <w:szCs w:val="28"/>
        </w:rPr>
        <w:t>rátság</w:t>
      </w:r>
      <w:proofErr w:type="spellEnd"/>
      <w:r w:rsidR="004F406F" w:rsidRPr="004F406F">
        <w:rPr>
          <w:rFonts w:ascii="Book Antiqua" w:hAnsi="Book Antiqua"/>
          <w:sz w:val="28"/>
          <w:szCs w:val="28"/>
        </w:rPr>
        <w:t>, hanem csak megelőlegezett elszámolás tág határokkal, különben is csak én hittem úgy.</w:t>
      </w:r>
    </w:p>
    <w:p w:rsidR="004F406F" w:rsidRPr="004F406F" w:rsidRDefault="004F406F" w:rsidP="004E6C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06F">
        <w:rPr>
          <w:rFonts w:ascii="Book Antiqua" w:hAnsi="Book Antiqua"/>
          <w:sz w:val="28"/>
          <w:szCs w:val="28"/>
        </w:rPr>
        <w:t xml:space="preserve">Vajon levezethető a barátság a megbízható, kiegyensúlyozott </w:t>
      </w:r>
      <w:proofErr w:type="spellStart"/>
      <w:r w:rsidRPr="004F406F">
        <w:rPr>
          <w:rFonts w:ascii="Book Antiqua" w:hAnsi="Book Antiqua"/>
          <w:sz w:val="28"/>
          <w:szCs w:val="28"/>
        </w:rPr>
        <w:t>mérle</w:t>
      </w:r>
      <w:r w:rsidR="004E6CC4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>gű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üzletekből? Mivel minőségileg más, biztosan nem, bár kezdődhet az</w:t>
      </w:r>
      <w:r w:rsidR="004E6CC4">
        <w:rPr>
          <w:rFonts w:ascii="Book Antiqua" w:hAnsi="Book Antiqua"/>
          <w:sz w:val="28"/>
          <w:szCs w:val="28"/>
        </w:rPr>
        <w:t>-</w:t>
      </w:r>
      <w:proofErr w:type="spellStart"/>
      <w:r w:rsidRPr="004F406F">
        <w:rPr>
          <w:rFonts w:ascii="Book Antiqua" w:hAnsi="Book Antiqua"/>
          <w:sz w:val="28"/>
          <w:szCs w:val="28"/>
        </w:rPr>
        <w:t>zal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. </w:t>
      </w:r>
      <w:proofErr w:type="spellStart"/>
      <w:r w:rsidRPr="004F406F">
        <w:rPr>
          <w:rFonts w:ascii="Book Antiqua" w:hAnsi="Book Antiqua"/>
          <w:sz w:val="28"/>
          <w:szCs w:val="28"/>
        </w:rPr>
        <w:t>Bozonyos</w:t>
      </w:r>
      <w:proofErr w:type="spellEnd"/>
      <w:r w:rsidRPr="004F406F">
        <w:rPr>
          <w:rFonts w:ascii="Book Antiqua" w:hAnsi="Book Antiqua"/>
          <w:sz w:val="28"/>
          <w:szCs w:val="28"/>
        </w:rPr>
        <w:t>,</w:t>
      </w:r>
      <w:r w:rsidR="004E6CC4">
        <w:rPr>
          <w:rFonts w:ascii="Book Antiqua" w:hAnsi="Book Antiqua"/>
          <w:sz w:val="28"/>
          <w:szCs w:val="28"/>
        </w:rPr>
        <w:t xml:space="preserve"> hogy a szeretet sem. Mi hát a „szeretet”</w:t>
      </w:r>
      <w:r w:rsidRPr="004F406F">
        <w:rPr>
          <w:rFonts w:ascii="Book Antiqua" w:hAnsi="Book Antiqua"/>
          <w:sz w:val="28"/>
          <w:szCs w:val="28"/>
        </w:rPr>
        <w:t>, nekem? Lehet épp barátság alapja is, de nem vezethető le barátságból. Elemi érzelem, ami annyit tesz, hogy nem bontható-analizálható magyarázó szálakra. Nem a szeretetet vezetem le más dolgokból</w:t>
      </w:r>
      <w:r w:rsidR="004E6CC4">
        <w:rPr>
          <w:rFonts w:ascii="Book Antiqua" w:hAnsi="Book Antiqua"/>
          <w:sz w:val="28"/>
          <w:szCs w:val="28"/>
        </w:rPr>
        <w:t>,</w:t>
      </w:r>
      <w:r w:rsidRPr="004F406F">
        <w:rPr>
          <w:rFonts w:ascii="Book Antiqua" w:hAnsi="Book Antiqua"/>
          <w:sz w:val="28"/>
          <w:szCs w:val="28"/>
        </w:rPr>
        <w:t xml:space="preserve"> mint az indokló összetevőiből, ha</w:t>
      </w:r>
      <w:r w:rsidR="004E6CC4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 xml:space="preserve">nem a szeretetből vezetek le más dolgokat, például esetleg egy személyes viszonyomat, amely rá épül. De a szeretet premissza, a szerelem másik premissza, előre </w:t>
      </w:r>
      <w:proofErr w:type="spellStart"/>
      <w:r w:rsidRPr="004F406F">
        <w:rPr>
          <w:rFonts w:ascii="Book Antiqua" w:hAnsi="Book Antiqua"/>
          <w:sz w:val="28"/>
          <w:szCs w:val="28"/>
        </w:rPr>
        <w:t>bocsát</w:t>
      </w:r>
      <w:r w:rsidR="004E6CC4">
        <w:rPr>
          <w:rFonts w:ascii="Book Antiqua" w:hAnsi="Book Antiqua"/>
          <w:sz w:val="28"/>
          <w:szCs w:val="28"/>
        </w:rPr>
        <w:t>t</w:t>
      </w:r>
      <w:r w:rsidRPr="004F406F">
        <w:rPr>
          <w:rFonts w:ascii="Book Antiqua" w:hAnsi="Book Antiqua"/>
          <w:sz w:val="28"/>
          <w:szCs w:val="28"/>
        </w:rPr>
        <w:t>atnak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, nem függnek tehát attól, hogy építhetek-e </w:t>
      </w:r>
      <w:r w:rsidRPr="004E6CC4">
        <w:rPr>
          <w:rFonts w:ascii="Book Antiqua" w:hAnsi="Book Antiqua" w:cstheme="minorHAnsi"/>
          <w:spacing w:val="-6"/>
          <w:sz w:val="28"/>
          <w:szCs w:val="28"/>
        </w:rPr>
        <w:t>rájuk viszonyt, vagy sem; viszonozzák-e vagy sem. Voltam szerelmes, igen,</w:t>
      </w:r>
      <w:r w:rsidRPr="004F406F">
        <w:rPr>
          <w:rFonts w:ascii="Book Antiqua" w:hAnsi="Book Antiqua"/>
          <w:sz w:val="28"/>
          <w:szCs w:val="28"/>
        </w:rPr>
        <w:t xml:space="preserve"> és még nem volt, nem lehetett szempont, hogy viszonozza-e valaki, vagy </w:t>
      </w:r>
      <w:r w:rsidRPr="004E6CC4">
        <w:rPr>
          <w:rFonts w:ascii="Book Antiqua" w:hAnsi="Book Antiqua" w:cstheme="minorHAnsi"/>
          <w:spacing w:val="-4"/>
          <w:sz w:val="28"/>
          <w:szCs w:val="28"/>
        </w:rPr>
        <w:t>sem, sőt tud-e róla egyáltalán. Mindenki tudja, hogy szerelem helyébe nem</w:t>
      </w:r>
      <w:r w:rsidRPr="004F406F">
        <w:rPr>
          <w:rFonts w:ascii="Book Antiqua" w:hAnsi="Book Antiqua"/>
          <w:sz w:val="28"/>
          <w:szCs w:val="28"/>
        </w:rPr>
        <w:t xml:space="preserve"> állítható barátság; a szerelem alapozta viszony megváltozhat, de maga a szerelem nem, az vagy van, vagy nincs. (Elmúlhat? Persze, hiszen kelet</w:t>
      </w:r>
      <w:r w:rsidR="004E6CC4">
        <w:rPr>
          <w:rFonts w:ascii="Book Antiqua" w:hAnsi="Book Antiqua"/>
          <w:sz w:val="28"/>
          <w:szCs w:val="28"/>
        </w:rPr>
        <w:t>-</w:t>
      </w:r>
      <w:proofErr w:type="spellStart"/>
      <w:r w:rsidRPr="004F406F">
        <w:rPr>
          <w:rFonts w:ascii="Book Antiqua" w:hAnsi="Book Antiqua"/>
          <w:sz w:val="28"/>
          <w:szCs w:val="28"/>
        </w:rPr>
        <w:t>kezik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is; csoda révén a semmiből, és katasztrófa által tűnik oda vissza.)</w:t>
      </w:r>
    </w:p>
    <w:p w:rsidR="004F406F" w:rsidRPr="004F406F" w:rsidRDefault="004F406F" w:rsidP="004E6C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06F">
        <w:rPr>
          <w:rFonts w:ascii="Book Antiqua" w:hAnsi="Book Antiqua"/>
          <w:sz w:val="28"/>
          <w:szCs w:val="28"/>
        </w:rPr>
        <w:t xml:space="preserve">A szeretet, a szerelem nem magyarázhatók, nem meghatározhatók, mert ez levezethetőséget jelentene (nekem); holott a szeretetem egyedi példányai is, tehát általában is nekem, premissza: belőle vezetek le </w:t>
      </w:r>
      <w:proofErr w:type="spellStart"/>
      <w:r w:rsidRPr="004F406F">
        <w:rPr>
          <w:rFonts w:ascii="Book Antiqua" w:hAnsi="Book Antiqua"/>
          <w:sz w:val="28"/>
          <w:szCs w:val="28"/>
        </w:rPr>
        <w:t>dolgo</w:t>
      </w:r>
      <w:r w:rsidR="004E6CC4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>kat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, és nem fordítva. Félre tehát a lexikonok </w:t>
      </w:r>
      <w:proofErr w:type="spellStart"/>
      <w:r w:rsidRPr="004F406F">
        <w:rPr>
          <w:rFonts w:ascii="Book Antiqua" w:hAnsi="Book Antiqua"/>
          <w:sz w:val="28"/>
          <w:szCs w:val="28"/>
        </w:rPr>
        <w:t>semmitmondása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! Akit én szerettem, azt szeretem, amíg bennem él; legföljebb ehhez másféle </w:t>
      </w:r>
      <w:proofErr w:type="spellStart"/>
      <w:r w:rsidRPr="004F406F">
        <w:rPr>
          <w:rFonts w:ascii="Book Antiqua" w:hAnsi="Book Antiqua"/>
          <w:sz w:val="28"/>
          <w:szCs w:val="28"/>
        </w:rPr>
        <w:t>indu</w:t>
      </w:r>
      <w:proofErr w:type="spellEnd"/>
      <w:r w:rsidR="004E6CC4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 xml:space="preserve">latok is társulnak. </w:t>
      </w:r>
    </w:p>
    <w:p w:rsidR="004F406F" w:rsidRPr="004F406F" w:rsidRDefault="004F406F" w:rsidP="004E6CC4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06F">
        <w:rPr>
          <w:rFonts w:ascii="Book Antiqua" w:hAnsi="Book Antiqua"/>
          <w:sz w:val="28"/>
          <w:szCs w:val="28"/>
        </w:rPr>
        <w:t>Itt vagyunk tehát (én, és aki még idáig jutott): nyelvtanok, lexikonok, filozófiai általánosítások ugyan a fogalomhasználati kényszer fegyverei; ámde szabad a szellemem, nyílt az a kérdés, hogy egy-egy dolog, legyen akár gondolat, hogyan van épp nekem, mert ez egészen egyedi, és ezt tisztáznom kell állandóan, ami a gondolkodásom egyik módja. Az eljárás ha</w:t>
      </w:r>
      <w:r w:rsidR="004E6CC4">
        <w:rPr>
          <w:rFonts w:ascii="Book Antiqua" w:hAnsi="Book Antiqua"/>
          <w:sz w:val="28"/>
          <w:szCs w:val="28"/>
        </w:rPr>
        <w:t>sonló ahhoz, amikor a „</w:t>
      </w:r>
      <w:proofErr w:type="spellStart"/>
      <w:r w:rsidR="004E6CC4">
        <w:rPr>
          <w:rFonts w:ascii="Book Antiqua" w:hAnsi="Book Antiqua"/>
          <w:sz w:val="28"/>
          <w:szCs w:val="28"/>
        </w:rPr>
        <w:t>környezetemet</w:t>
      </w:r>
      <w:proofErr w:type="spellEnd"/>
      <w:r w:rsidR="004E6CC4">
        <w:rPr>
          <w:rFonts w:ascii="Book Antiqua" w:hAnsi="Book Antiqua"/>
          <w:sz w:val="28"/>
          <w:szCs w:val="28"/>
        </w:rPr>
        <w:t>”</w:t>
      </w:r>
      <w:r w:rsidRPr="004F406F">
        <w:rPr>
          <w:rFonts w:ascii="Book Antiqua" w:hAnsi="Book Antiqua"/>
          <w:sz w:val="28"/>
          <w:szCs w:val="28"/>
        </w:rPr>
        <w:t xml:space="preserve"> akarom m</w:t>
      </w:r>
      <w:r w:rsidR="00366725">
        <w:rPr>
          <w:rFonts w:ascii="Book Antiqua" w:hAnsi="Book Antiqua"/>
          <w:sz w:val="28"/>
          <w:szCs w:val="28"/>
        </w:rPr>
        <w:t>egismerni: nem a lexikonokhoz f</w:t>
      </w:r>
      <w:r w:rsidRPr="004F406F">
        <w:rPr>
          <w:rFonts w:ascii="Book Antiqua" w:hAnsi="Book Antiqua"/>
          <w:sz w:val="28"/>
          <w:szCs w:val="28"/>
        </w:rPr>
        <w:t>ordulok, hanem szemügyre veszem a maga ténylegességé</w:t>
      </w:r>
      <w:r w:rsidR="00366725">
        <w:rPr>
          <w:rFonts w:ascii="Book Antiqua" w:hAnsi="Book Antiqua"/>
          <w:sz w:val="28"/>
          <w:szCs w:val="28"/>
        </w:rPr>
        <w:t>-</w:t>
      </w:r>
      <w:proofErr w:type="spellStart"/>
      <w:r w:rsidRPr="004F406F">
        <w:rPr>
          <w:rFonts w:ascii="Book Antiqua" w:hAnsi="Book Antiqua"/>
          <w:sz w:val="28"/>
          <w:szCs w:val="28"/>
        </w:rPr>
        <w:t>ben</w:t>
      </w:r>
      <w:proofErr w:type="spellEnd"/>
      <w:r w:rsidRPr="004F406F">
        <w:rPr>
          <w:rFonts w:ascii="Book Antiqua" w:hAnsi="Book Antiqua"/>
          <w:sz w:val="28"/>
          <w:szCs w:val="28"/>
        </w:rPr>
        <w:t>, az érintkezés felületén. Mi nekem a környezet. Mi nekem a szeretet, mondjon bármit valam</w:t>
      </w:r>
      <w:r w:rsidR="00366725">
        <w:rPr>
          <w:rFonts w:ascii="Book Antiqua" w:hAnsi="Book Antiqua"/>
          <w:sz w:val="28"/>
          <w:szCs w:val="28"/>
        </w:rPr>
        <w:t>ely magas tudomány. Mi nekem a „</w:t>
      </w:r>
      <w:r w:rsidRPr="004F406F">
        <w:rPr>
          <w:rFonts w:ascii="Book Antiqua" w:hAnsi="Book Antiqua"/>
          <w:sz w:val="28"/>
          <w:szCs w:val="28"/>
        </w:rPr>
        <w:t>s</w:t>
      </w:r>
      <w:r w:rsidR="00366725">
        <w:rPr>
          <w:rFonts w:ascii="Book Antiqua" w:hAnsi="Book Antiqua"/>
          <w:sz w:val="28"/>
          <w:szCs w:val="28"/>
        </w:rPr>
        <w:t>zép”</w:t>
      </w:r>
      <w:r w:rsidRPr="004F406F">
        <w:rPr>
          <w:rFonts w:ascii="Book Antiqua" w:hAnsi="Book Antiqua"/>
          <w:sz w:val="28"/>
          <w:szCs w:val="28"/>
        </w:rPr>
        <w:t xml:space="preserve">. Amikor </w:t>
      </w:r>
      <w:r w:rsidRPr="004F406F">
        <w:rPr>
          <w:rFonts w:ascii="Book Antiqua" w:hAnsi="Book Antiqua"/>
          <w:sz w:val="28"/>
          <w:szCs w:val="28"/>
        </w:rPr>
        <w:lastRenderedPageBreak/>
        <w:t>gyerek voltam, elgyönyörködtem a világban, amelyre születtem, erre a gyönyörködésre épült az én Paradicsomom. Arisztotelész szerint a szép és a jó összekapcsolódik, a jó a hasznos, Kant joggal kritizálta ezt, mond</w:t>
      </w:r>
      <w:r w:rsidR="00366725">
        <w:rPr>
          <w:rFonts w:ascii="Book Antiqua" w:hAnsi="Book Antiqua"/>
          <w:sz w:val="28"/>
          <w:szCs w:val="28"/>
        </w:rPr>
        <w:t>-</w:t>
      </w:r>
      <w:proofErr w:type="spellStart"/>
      <w:r w:rsidRPr="004F406F">
        <w:rPr>
          <w:rFonts w:ascii="Book Antiqua" w:hAnsi="Book Antiqua"/>
          <w:sz w:val="28"/>
          <w:szCs w:val="28"/>
        </w:rPr>
        <w:t>ván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, hogy a szép objektivitása nem függhet a hasznosságtól. Azért láttam szépnek a végtelen, kék </w:t>
      </w:r>
      <w:proofErr w:type="gramStart"/>
      <w:r w:rsidRPr="004F406F">
        <w:rPr>
          <w:rFonts w:ascii="Book Antiqua" w:hAnsi="Book Antiqua"/>
          <w:sz w:val="28"/>
          <w:szCs w:val="28"/>
        </w:rPr>
        <w:t>eget</w:t>
      </w:r>
      <w:proofErr w:type="gramEnd"/>
      <w:r w:rsidRPr="004F406F">
        <w:rPr>
          <w:rFonts w:ascii="Book Antiqua" w:hAnsi="Book Antiqua"/>
          <w:sz w:val="28"/>
          <w:szCs w:val="28"/>
        </w:rPr>
        <w:t xml:space="preserve"> s ami mögötte van, mert kellő mennyiségű észérv szólt volna az ilyen égbolt számomra való hasznossága, azaz a jósága mellett? Ugyan, a zivatarban is gyönyörködtem, bőrig </w:t>
      </w:r>
      <w:proofErr w:type="spellStart"/>
      <w:r w:rsidRPr="004F406F">
        <w:rPr>
          <w:rFonts w:ascii="Book Antiqua" w:hAnsi="Book Antiqua"/>
          <w:sz w:val="28"/>
          <w:szCs w:val="28"/>
        </w:rPr>
        <w:t>ázván</w:t>
      </w:r>
      <w:proofErr w:type="spellEnd"/>
      <w:r w:rsidRPr="004F406F">
        <w:rPr>
          <w:rFonts w:ascii="Book Antiqua" w:hAnsi="Book Antiqua"/>
          <w:sz w:val="28"/>
          <w:szCs w:val="28"/>
        </w:rPr>
        <w:t>. Egye</w:t>
      </w:r>
      <w:r w:rsidR="00366725">
        <w:rPr>
          <w:rFonts w:ascii="Book Antiqua" w:hAnsi="Book Antiqua"/>
          <w:sz w:val="28"/>
          <w:szCs w:val="28"/>
        </w:rPr>
        <w:t>-</w:t>
      </w:r>
      <w:proofErr w:type="spellStart"/>
      <w:r w:rsidRPr="004F406F">
        <w:rPr>
          <w:rFonts w:ascii="Book Antiqua" w:hAnsi="Book Antiqua"/>
          <w:sz w:val="28"/>
          <w:szCs w:val="28"/>
        </w:rPr>
        <w:t>bek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mellett feltétel né</w:t>
      </w:r>
      <w:r w:rsidR="00366725">
        <w:rPr>
          <w:rFonts w:ascii="Book Antiqua" w:hAnsi="Book Antiqua"/>
          <w:sz w:val="28"/>
          <w:szCs w:val="28"/>
        </w:rPr>
        <w:t xml:space="preserve">lküli elfogadás áll </w:t>
      </w:r>
      <w:proofErr w:type="spellStart"/>
      <w:r w:rsidR="00366725">
        <w:rPr>
          <w:rFonts w:ascii="Book Antiqua" w:hAnsi="Book Antiqua"/>
          <w:sz w:val="28"/>
          <w:szCs w:val="28"/>
        </w:rPr>
        <w:t>emögött</w:t>
      </w:r>
      <w:proofErr w:type="spellEnd"/>
      <w:r w:rsidR="00366725">
        <w:rPr>
          <w:rFonts w:ascii="Book Antiqua" w:hAnsi="Book Antiqua"/>
          <w:sz w:val="28"/>
          <w:szCs w:val="28"/>
        </w:rPr>
        <w:t>. A „szép”</w:t>
      </w:r>
      <w:r w:rsidRPr="004F406F">
        <w:rPr>
          <w:rFonts w:ascii="Book Antiqua" w:hAnsi="Book Antiqua"/>
          <w:sz w:val="28"/>
          <w:szCs w:val="28"/>
        </w:rPr>
        <w:t xml:space="preserve"> is premissza, forrásfogalom, nehézkes a széptan, amikor harcba száll </w:t>
      </w:r>
      <w:proofErr w:type="spellStart"/>
      <w:r w:rsidRPr="004F406F">
        <w:rPr>
          <w:rFonts w:ascii="Book Antiqua" w:hAnsi="Book Antiqua"/>
          <w:sz w:val="28"/>
          <w:szCs w:val="28"/>
        </w:rPr>
        <w:t>meghatározáso</w:t>
      </w:r>
      <w:proofErr w:type="spellEnd"/>
      <w:r w:rsidR="00366725">
        <w:rPr>
          <w:rFonts w:ascii="Book Antiqua" w:hAnsi="Book Antiqua"/>
          <w:sz w:val="28"/>
          <w:szCs w:val="28"/>
        </w:rPr>
        <w:t>-</w:t>
      </w:r>
      <w:r w:rsidRPr="004F406F">
        <w:rPr>
          <w:rFonts w:ascii="Book Antiqua" w:hAnsi="Book Antiqua"/>
          <w:sz w:val="28"/>
          <w:szCs w:val="28"/>
        </w:rPr>
        <w:t xml:space="preserve">kért. De </w:t>
      </w:r>
      <w:proofErr w:type="spellStart"/>
      <w:r w:rsidRPr="004F406F">
        <w:rPr>
          <w:rFonts w:ascii="Book Antiqua" w:hAnsi="Book Antiqua"/>
          <w:sz w:val="28"/>
          <w:szCs w:val="28"/>
        </w:rPr>
        <w:t>gustibus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non est </w:t>
      </w:r>
      <w:proofErr w:type="spellStart"/>
      <w:r w:rsidRPr="004F406F">
        <w:rPr>
          <w:rFonts w:ascii="Book Antiqua" w:hAnsi="Book Antiqua"/>
          <w:sz w:val="28"/>
          <w:szCs w:val="28"/>
        </w:rPr>
        <w:t>disputandum</w:t>
      </w:r>
      <w:proofErr w:type="spellEnd"/>
      <w:r w:rsidRPr="004F406F">
        <w:rPr>
          <w:rFonts w:ascii="Book Antiqua" w:hAnsi="Book Antiqua"/>
          <w:sz w:val="28"/>
          <w:szCs w:val="28"/>
        </w:rPr>
        <w:t>.</w:t>
      </w:r>
    </w:p>
    <w:p w:rsidR="004F406F" w:rsidRPr="004F406F" w:rsidRDefault="004F406F" w:rsidP="004F406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p w:rsidR="004F406F" w:rsidRPr="004F406F" w:rsidRDefault="004F406F" w:rsidP="0036672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06F">
        <w:rPr>
          <w:rFonts w:ascii="Book Antiqua" w:hAnsi="Book Antiqua"/>
          <w:sz w:val="28"/>
          <w:szCs w:val="28"/>
        </w:rPr>
        <w:t xml:space="preserve">A szót hallgatják, ki tudja, ki mire gondol – írta fél évszázada egy </w:t>
      </w:r>
      <w:proofErr w:type="spellStart"/>
      <w:r w:rsidRPr="004F406F">
        <w:rPr>
          <w:rFonts w:ascii="Book Antiqua" w:hAnsi="Book Antiqua"/>
          <w:sz w:val="28"/>
          <w:szCs w:val="28"/>
        </w:rPr>
        <w:t>nekemvaló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dalszövegében Bródy János.</w:t>
      </w:r>
    </w:p>
    <w:p w:rsidR="004F406F" w:rsidRPr="004F406F" w:rsidRDefault="004F406F" w:rsidP="00366725">
      <w:pPr>
        <w:spacing w:after="0" w:line="240" w:lineRule="auto"/>
        <w:ind w:firstLine="709"/>
        <w:jc w:val="both"/>
        <w:rPr>
          <w:rFonts w:ascii="Book Antiqua" w:hAnsi="Book Antiqua"/>
          <w:sz w:val="28"/>
          <w:szCs w:val="28"/>
        </w:rPr>
      </w:pPr>
      <w:r w:rsidRPr="004F406F">
        <w:rPr>
          <w:rFonts w:ascii="Book Antiqua" w:hAnsi="Book Antiqua"/>
          <w:sz w:val="28"/>
          <w:szCs w:val="28"/>
        </w:rPr>
        <w:t xml:space="preserve">Vegyük tehát a dolgokat és fogalmakat, egyenként, ahogyan nekünk vannak, ez itt most </w:t>
      </w:r>
      <w:proofErr w:type="spellStart"/>
      <w:r w:rsidRPr="004F406F">
        <w:rPr>
          <w:rFonts w:ascii="Book Antiqua" w:hAnsi="Book Antiqua"/>
          <w:sz w:val="28"/>
          <w:szCs w:val="28"/>
        </w:rPr>
        <w:t>pluralis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 </w:t>
      </w:r>
      <w:proofErr w:type="spellStart"/>
      <w:r w:rsidRPr="004F406F">
        <w:rPr>
          <w:rFonts w:ascii="Book Antiqua" w:hAnsi="Book Antiqua"/>
          <w:sz w:val="28"/>
          <w:szCs w:val="28"/>
        </w:rPr>
        <w:t>maiestatis</w:t>
      </w:r>
      <w:proofErr w:type="spellEnd"/>
      <w:r w:rsidRPr="004F406F">
        <w:rPr>
          <w:rFonts w:ascii="Book Antiqua" w:hAnsi="Book Antiqua"/>
          <w:sz w:val="28"/>
          <w:szCs w:val="28"/>
        </w:rPr>
        <w:t xml:space="preserve">, nem akarok én diktálni, akár tanácsolni másnak. Vegyem a dolgokat, ahogyan nekem (ki, mi volnék?) </w:t>
      </w:r>
      <w:proofErr w:type="gramStart"/>
      <w:r w:rsidRPr="004F406F">
        <w:rPr>
          <w:rFonts w:ascii="Book Antiqua" w:hAnsi="Book Antiqua"/>
          <w:sz w:val="28"/>
          <w:szCs w:val="28"/>
        </w:rPr>
        <w:t>vannak</w:t>
      </w:r>
      <w:proofErr w:type="gramEnd"/>
      <w:r w:rsidRPr="004F406F">
        <w:rPr>
          <w:rFonts w:ascii="Book Antiqua" w:hAnsi="Book Antiqua"/>
          <w:sz w:val="28"/>
          <w:szCs w:val="28"/>
        </w:rPr>
        <w:t xml:space="preserve"> és voltak, mielőtt kicsúsznak a ponttá zsugorodó látóhatáromból.</w:t>
      </w:r>
    </w:p>
    <w:p w:rsidR="00FB4BD1" w:rsidRPr="004F406F" w:rsidRDefault="00FB4BD1" w:rsidP="004F406F">
      <w:pPr>
        <w:spacing w:after="0" w:line="240" w:lineRule="auto"/>
        <w:ind w:firstLine="709"/>
        <w:rPr>
          <w:rFonts w:ascii="Book Antiqua" w:hAnsi="Book Antiqua"/>
          <w:sz w:val="28"/>
          <w:szCs w:val="28"/>
        </w:rPr>
      </w:pPr>
    </w:p>
    <w:sectPr w:rsidR="00FB4BD1" w:rsidRPr="004F40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06F"/>
    <w:rsid w:val="00366725"/>
    <w:rsid w:val="004E6CC4"/>
    <w:rsid w:val="004F406F"/>
    <w:rsid w:val="007E4E00"/>
    <w:rsid w:val="00994880"/>
    <w:rsid w:val="009F01DC"/>
    <w:rsid w:val="00BD704F"/>
    <w:rsid w:val="00E91541"/>
    <w:rsid w:val="00FB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3F9B3"/>
  <w15:chartTrackingRefBased/>
  <w15:docId w15:val="{06AD57A7-65B7-4984-8BD9-8AED873E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1477</Words>
  <Characters>10195</Characters>
  <Application>Microsoft Office Word</Application>
  <DocSecurity>0</DocSecurity>
  <Lines>84</Lines>
  <Paragraphs>23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Otthon</dc:creator>
  <cp:keywords/>
  <dc:description/>
  <cp:lastModifiedBy>Otthon</cp:lastModifiedBy>
  <cp:revision>2</cp:revision>
  <dcterms:created xsi:type="dcterms:W3CDTF">2023-07-04T17:36:00Z</dcterms:created>
  <dcterms:modified xsi:type="dcterms:W3CDTF">2023-07-04T17:36:00Z</dcterms:modified>
</cp:coreProperties>
</file>