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B4" w:rsidRPr="002A1BB4" w:rsidRDefault="002A1BB4" w:rsidP="002A1BB4">
      <w:pPr>
        <w:spacing w:after="0" w:line="360" w:lineRule="auto"/>
        <w:rPr>
          <w:rFonts w:ascii="Book Antiqua" w:eastAsia="Times New Roman" w:hAnsi="Book Antiqua" w:cs="Arial"/>
          <w:b/>
          <w:color w:val="222222"/>
          <w:sz w:val="36"/>
          <w:szCs w:val="36"/>
          <w:shd w:val="clear" w:color="auto" w:fill="FFFFFF"/>
          <w:lang w:eastAsia="hu-HU"/>
        </w:rPr>
      </w:pPr>
      <w:r w:rsidRPr="002A1BB4">
        <w:rPr>
          <w:rFonts w:ascii="Book Antiqua" w:eastAsia="Times New Roman" w:hAnsi="Book Antiqua" w:cs="Arial"/>
          <w:color w:val="222222"/>
          <w:sz w:val="36"/>
          <w:szCs w:val="36"/>
          <w:shd w:val="clear" w:color="auto" w:fill="FFFFFF"/>
          <w:lang w:eastAsia="hu-HU"/>
        </w:rPr>
        <w:t>Kenyeres Zoltán</w:t>
      </w:r>
      <w:r w:rsidRPr="002A1BB4">
        <w:rPr>
          <w:rFonts w:ascii="Book Antiqua" w:eastAsia="Times New Roman" w:hAnsi="Book Antiqua" w:cs="Arial"/>
          <w:b/>
          <w:color w:val="222222"/>
          <w:sz w:val="36"/>
          <w:szCs w:val="36"/>
          <w:shd w:val="clear" w:color="auto" w:fill="FFFFFF"/>
          <w:lang w:eastAsia="hu-HU"/>
        </w:rPr>
        <w:t xml:space="preserve">                                        </w:t>
      </w:r>
    </w:p>
    <w:p w:rsidR="002A1BB4" w:rsidRPr="002A1BB4" w:rsidRDefault="002A1BB4" w:rsidP="002A1BB4">
      <w:pPr>
        <w:spacing w:after="0" w:line="360" w:lineRule="auto"/>
        <w:rPr>
          <w:rFonts w:ascii="Book Antiqua" w:eastAsia="Times New Roman" w:hAnsi="Book Antiqua" w:cs="Arial"/>
          <w:i/>
          <w:color w:val="222222"/>
          <w:sz w:val="40"/>
          <w:szCs w:val="40"/>
          <w:shd w:val="clear" w:color="auto" w:fill="FFFFFF"/>
          <w:lang w:eastAsia="hu-HU"/>
        </w:rPr>
      </w:pPr>
      <w:r w:rsidRPr="002A1BB4">
        <w:rPr>
          <w:rFonts w:ascii="Book Antiqua" w:eastAsia="Times New Roman" w:hAnsi="Book Antiqua" w:cs="Arial"/>
          <w:i/>
          <w:color w:val="222222"/>
          <w:sz w:val="40"/>
          <w:szCs w:val="40"/>
          <w:shd w:val="clear" w:color="auto" w:fill="FFFFFF"/>
          <w:lang w:eastAsia="hu-HU"/>
        </w:rPr>
        <w:t>Levél a visszahumanizálásról</w:t>
      </w:r>
    </w:p>
    <w:p w:rsidR="002A1BB4" w:rsidRPr="002A1BB4" w:rsidRDefault="002A1BB4" w:rsidP="002A1BB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</w:pP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Világosan látod a recepció alakulását, s ez komoly hozzájárulás az esetleges jövőbeli értelmezések kiindulásához.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vertAlign w:val="superscript"/>
          <w:lang w:eastAsia="hu-HU"/>
        </w:rPr>
        <w:footnoteReference w:id="1"/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Bata Imre, Tamás Attila meg én még akkor kezdtünk el foglalkozni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Weörös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költészetével, amikor a marxista esztétika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uralmi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(hatalmi) helyzetben volt. Én valóban a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neo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kantiánus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Hartmannál találtam olyan fogódzót, amely esztétikailag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értel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mezhetővé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tett olyan poétikai jelenségeket, amelyeket egy hegeli-lukácsi úton el kellett volna utasítanom. Szilágyi Ákos nagyszerű tanulmánnyal lépett be az értelmezési hagyományba, jól látod a jelentőségét, de a maga idejében, első pillanatra megdermedtünk tőle: az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ornamentalitás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, mint szub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sztanciális „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ottlévő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”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 az ellenségek közé tartozott. Ilyesmiktől próbál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tuk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menteni Sándort, mint ahogy a Hamvas bélyegtől is igyekeztünk menteni. Később persze eloszlottak ezek a félelmek, s én is beláttam Ákos ál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láspontjának lehetőségeit. (Én – Király István! </w:t>
      </w:r>
      <w:proofErr w:type="gramStart"/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unszolására</w:t>
      </w:r>
      <w:proofErr w:type="gramEnd"/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– 1981-ben írtam a könyvemet, 60–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70-es évekbeli előmunkálatok után. Az 2013-as kiadáshoz pár dolgot hozzáírtam, kissé kibővítettem, de a lényege változatlan maradt.) </w:t>
      </w:r>
    </w:p>
    <w:p w:rsidR="002A1BB4" w:rsidRPr="002A1BB4" w:rsidRDefault="002A1BB4" w:rsidP="002A1BB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</w:pPr>
      <w:r w:rsidRPr="002A1BB4">
        <w:rPr>
          <w:rFonts w:ascii="Book Antiqua" w:eastAsia="Times New Roman" w:hAnsi="Book Antiqua" w:cs="Arial"/>
          <w:color w:val="222222"/>
          <w:spacing w:val="-8"/>
          <w:sz w:val="28"/>
          <w:szCs w:val="28"/>
          <w:lang w:eastAsia="hu-HU"/>
        </w:rPr>
        <w:t>A munkám közben már hódított a strukturalizmus, amelynek fogalom</w:t>
      </w:r>
      <w:r w:rsidRPr="002A1BB4">
        <w:rPr>
          <w:rFonts w:ascii="Book Antiqua" w:eastAsia="Times New Roman" w:hAnsi="Book Antiqua" w:cs="Arial"/>
          <w:color w:val="222222"/>
          <w:spacing w:val="-8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rendszerével ugyancsak ki lehetett kerülni a marxista frazeológiát, aztán pedig megjelent a hermeneutikai megközelítés a későheideggeri nyelv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filozófiák (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Gadamer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,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Jauss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stb.) belátásaival. Ez sok szempontból fontos előrelépés volt, igényesebbé tette az elméleti-módszertani gondolkodást, de elég agresszív módon jóformán törölt, kiiktatott a tudományból min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den megelőző megközelítést, aztán szinte észrevétlen egybefonódott a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logocentrizmus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derridai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dekonstruálásával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. Maga alá gyűrte az irodalom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történet-írást, aztán egy-két évtized alatt önálló tudományággá változott, és ma már a filozófiai tudományok minőség-ellenőrzése alá tartozik. Nemcsak lehetséges, hanem szükséges is, hogy az irodalomkutatás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to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vábbra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is együttműködjék vele, de csak saját szempontjainak érdekében. Ez a nyelvi-filozófiai irány még nem adta fel a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kibontathatóság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és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értel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mezhetőség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hitét, a rákövetkező újabb irányok éppen az értelmezhetőség-bizalmat számolják fel.  A mai, még nevenincs posztposztmodern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irá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nyok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, az analitikus filozófiák, Popper,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Gödel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, Lakatos Imre stb. felületes értelmezése nyomán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dekonstruálják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a dekonstrukciót, és egy mindenre ki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terjedő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kontingencia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-fogalmat tételezve eljutnak a metafizika-tagadás ab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lastRenderedPageBreak/>
        <w:t xml:space="preserve">szolút fokára. Innen egy lépés csak, hogy átlendüljenek egy új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metafiziká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ba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, ahol paradoxon módon az esetlegesség és az egyenértékű értelem-pluralitás lesz a kötelezően elfogadott és mozdulatlan lényeg.   </w:t>
      </w:r>
    </w:p>
    <w:p w:rsidR="002A1BB4" w:rsidRPr="002A1BB4" w:rsidRDefault="002A1BB4" w:rsidP="002A1BB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</w:pP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Mi lehet a teendő? Én azt szűröm le belőle, hogy az irodalomról való vélekedést (az ennek a vélekedés-korpusznak a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szcientizmus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nevű fekete lukba zuhanása előtt) el kell menteni a szépirodalom felségterületére. Át kell lépni ezt a határt. Ne elvont tudományt csináljunk a művészetből. Próbáljunk meg a művészetről elnevezések nélkül gondolkodni, próbál</w:t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juk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meg a gondolkodást – szemben Heidegger véleményével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vertAlign w:val="superscript"/>
          <w:lang w:eastAsia="hu-HU"/>
        </w:rPr>
        <w:footnoteReference w:id="2"/>
      </w:r>
      <w:r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–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igenis elmenekíteni a költészetbe, úgy, ahogy Hölderlin írta: „</w:t>
      </w:r>
      <w:proofErr w:type="gram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…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dichterisch</w:t>
      </w:r>
      <w:proofErr w:type="spellEnd"/>
      <w:proofErr w:type="gram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wohnet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der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Mensch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…”. Próbáljuk meg visszahumanizálni az irodalomról való vélekedéseket, vissza a szubjektivitást is magában foglaló, társalgási értékmezőbe az eldologiasodott,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kívülséggé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vált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objektívás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elől. </w:t>
      </w:r>
    </w:p>
    <w:p w:rsidR="002A1BB4" w:rsidRPr="002A1BB4" w:rsidRDefault="002A1BB4" w:rsidP="000225DB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</w:pP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Élmény? Benyomás? Igen! Tudom, ezeknek a szavaknak a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leírásá</w:t>
      </w:r>
      <w:proofErr w:type="spellEnd"/>
      <w:r w:rsidR="000225DB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-</w:t>
      </w:r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hoz már évtizedek óta elszánt bátorságra van szükség, ezek a szavak régóta megvetés tárgyai.  És mégis. Mert az élmény nem kizárja, hanem közel hozza a tudatot, a tudat játékterében „lakozik”. </w:t>
      </w:r>
      <w:proofErr w:type="spellStart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>Medializálható</w:t>
      </w:r>
      <w:proofErr w:type="spellEnd"/>
      <w:r w:rsidRPr="002A1BB4">
        <w:rPr>
          <w:rFonts w:ascii="Book Antiqua" w:eastAsia="Times New Roman" w:hAnsi="Book Antiqua" w:cs="Arial"/>
          <w:color w:val="222222"/>
          <w:sz w:val="28"/>
          <w:szCs w:val="28"/>
          <w:lang w:eastAsia="hu-HU"/>
        </w:rPr>
        <w:t xml:space="preserve"> és kommunikatív, hogy mai szavakat is leírjak itt, a pont előtt.  </w:t>
      </w:r>
    </w:p>
    <w:p w:rsidR="002A1BB4" w:rsidRDefault="002A1BB4" w:rsidP="002A1BB4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Arial"/>
          <w:i/>
          <w:color w:val="222222"/>
          <w:sz w:val="28"/>
          <w:szCs w:val="28"/>
          <w:lang w:eastAsia="hu-HU"/>
        </w:rPr>
      </w:pPr>
      <w:r w:rsidRPr="002A1BB4">
        <w:rPr>
          <w:rFonts w:ascii="Book Antiqua" w:eastAsia="Times New Roman" w:hAnsi="Book Antiqua" w:cs="Arial"/>
          <w:i/>
          <w:color w:val="222222"/>
          <w:sz w:val="28"/>
          <w:szCs w:val="28"/>
          <w:lang w:eastAsia="hu-HU"/>
        </w:rPr>
        <w:t xml:space="preserve">                                                                                                         2017</w:t>
      </w:r>
    </w:p>
    <w:p w:rsidR="000225DB" w:rsidRPr="002A1BB4" w:rsidRDefault="000225DB" w:rsidP="002A1BB4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</w:p>
    <w:p w:rsidR="000225DB" w:rsidRPr="000E329C" w:rsidRDefault="000225DB" w:rsidP="000225DB">
      <w:pPr>
        <w:spacing w:after="0" w:line="240" w:lineRule="auto"/>
        <w:ind w:left="170" w:right="-170" w:firstLine="2807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bookmarkStart w:id="0" w:name="_GoBack"/>
      <w:bookmarkEnd w:id="0"/>
      <w:r w:rsidRPr="000E329C">
        <w:rPr>
          <w:rFonts w:ascii="Book Antiqua" w:eastAsia="Times New Roman" w:hAnsi="Book Antiqua" w:cs="Arial"/>
          <w:i/>
          <w:sz w:val="28"/>
          <w:szCs w:val="28"/>
          <w:lang w:eastAsia="hu-HU"/>
        </w:rPr>
        <w:t>Megjelent: Kenyeres Zoltán: Harmadik csöngetés</w:t>
      </w:r>
      <w:r w:rsidRPr="000E329C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                                                    </w:t>
      </w:r>
      <w:r w:rsidRPr="000E329C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</w:p>
    <w:p w:rsidR="000225DB" w:rsidRPr="000E329C" w:rsidRDefault="000225DB" w:rsidP="000225DB">
      <w:pPr>
        <w:spacing w:after="0" w:line="240" w:lineRule="auto"/>
        <w:ind w:firstLine="270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0E329C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Savaria University Press, 2018.</w:t>
      </w:r>
      <w:r w:rsidRPr="000E329C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               </w:t>
      </w:r>
    </w:p>
    <w:p w:rsidR="002A1BB4" w:rsidRPr="002A1BB4" w:rsidRDefault="002A1BB4" w:rsidP="002A1BB4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2A1BB4" w:rsidRPr="002A1BB4" w:rsidRDefault="002A1BB4" w:rsidP="002A1BB4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2A1BB4" w:rsidRPr="002A1BB4" w:rsidRDefault="002A1BB4" w:rsidP="002A1BB4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2A1BB4" w:rsidRPr="002A1BB4" w:rsidRDefault="002A1BB4" w:rsidP="002A1BB4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2A1BB4" w:rsidRPr="002A1BB4" w:rsidRDefault="002A1BB4" w:rsidP="002A1BB4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2A1BB4" w:rsidRPr="002A1BB4" w:rsidRDefault="002A1BB4" w:rsidP="002A1BB4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2A1BB4" w:rsidRPr="002A1BB4" w:rsidRDefault="002A1BB4" w:rsidP="002A1BB4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2A1BB4" w:rsidRPr="002A1BB4" w:rsidRDefault="002A1BB4" w:rsidP="002A1BB4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2A1BB4" w:rsidRPr="002A1BB4" w:rsidRDefault="002A1BB4" w:rsidP="002A1BB4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2A1BB4" w:rsidRPr="002A1BB4" w:rsidRDefault="002A1BB4" w:rsidP="002A1BB4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2A1BB4" w:rsidRPr="002A1BB4" w:rsidRDefault="002A1BB4" w:rsidP="002A1BB4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8C6321" w:rsidRPr="002A1BB4" w:rsidRDefault="008C6321" w:rsidP="002A1BB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8C6321" w:rsidRPr="002A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78" w:rsidRDefault="00085978" w:rsidP="002A1BB4">
      <w:pPr>
        <w:spacing w:after="0" w:line="240" w:lineRule="auto"/>
      </w:pPr>
      <w:r>
        <w:separator/>
      </w:r>
    </w:p>
  </w:endnote>
  <w:endnote w:type="continuationSeparator" w:id="0">
    <w:p w:rsidR="00085978" w:rsidRDefault="00085978" w:rsidP="002A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78" w:rsidRDefault="00085978" w:rsidP="002A1BB4">
      <w:pPr>
        <w:spacing w:after="0" w:line="240" w:lineRule="auto"/>
      </w:pPr>
      <w:r>
        <w:separator/>
      </w:r>
    </w:p>
  </w:footnote>
  <w:footnote w:type="continuationSeparator" w:id="0">
    <w:p w:rsidR="00085978" w:rsidRDefault="00085978" w:rsidP="002A1BB4">
      <w:pPr>
        <w:spacing w:after="0" w:line="240" w:lineRule="auto"/>
      </w:pPr>
      <w:r>
        <w:continuationSeparator/>
      </w:r>
    </w:p>
  </w:footnote>
  <w:footnote w:id="1">
    <w:p w:rsidR="002A1BB4" w:rsidRPr="000225DB" w:rsidRDefault="002A1BB4" w:rsidP="002A1BB4">
      <w:pPr>
        <w:pStyle w:val="Lbjegyzetszveg"/>
        <w:rPr>
          <w:rFonts w:ascii="Book Antiqua" w:hAnsi="Book Antiqua"/>
        </w:rPr>
      </w:pPr>
      <w:r w:rsidRPr="000225DB">
        <w:rPr>
          <w:rStyle w:val="Lbjegyzet-hivatkozs"/>
          <w:rFonts w:ascii="Book Antiqua" w:hAnsi="Book Antiqua"/>
        </w:rPr>
        <w:footnoteRef/>
      </w:r>
      <w:r w:rsidRPr="000225DB">
        <w:rPr>
          <w:rFonts w:ascii="Book Antiqua" w:hAnsi="Book Antiqua"/>
          <w:lang w:val="hu-HU"/>
        </w:rPr>
        <w:t xml:space="preserve">Email </w:t>
      </w:r>
      <w:proofErr w:type="gramStart"/>
      <w:r w:rsidRPr="000225DB">
        <w:rPr>
          <w:rFonts w:ascii="Book Antiqua" w:hAnsi="Book Antiqua"/>
          <w:lang w:val="hu-HU"/>
        </w:rPr>
        <w:t xml:space="preserve">levél </w:t>
      </w:r>
      <w:r w:rsidRPr="000225DB">
        <w:rPr>
          <w:rFonts w:ascii="Book Antiqua" w:hAnsi="Book Antiqua"/>
        </w:rPr>
        <w:t xml:space="preserve"> Falusi</w:t>
      </w:r>
      <w:proofErr w:type="gramEnd"/>
      <w:r w:rsidRPr="000225DB">
        <w:rPr>
          <w:rFonts w:ascii="Book Antiqua" w:hAnsi="Book Antiqua"/>
        </w:rPr>
        <w:t xml:space="preserve"> Márton</w:t>
      </w:r>
      <w:r w:rsidRPr="000225DB">
        <w:rPr>
          <w:rFonts w:ascii="Book Antiqua" w:hAnsi="Book Antiqua"/>
          <w:lang w:val="hu-HU"/>
        </w:rPr>
        <w:t>nak. Tanulmánya</w:t>
      </w:r>
      <w:proofErr w:type="gramStart"/>
      <w:r w:rsidRPr="000225DB">
        <w:rPr>
          <w:rFonts w:ascii="Book Antiqua" w:hAnsi="Book Antiqua"/>
          <w:lang w:val="hu-HU"/>
        </w:rPr>
        <w:t xml:space="preserve">: </w:t>
      </w:r>
      <w:r w:rsidRPr="000225DB">
        <w:rPr>
          <w:rFonts w:ascii="Book Antiqua" w:hAnsi="Book Antiqua"/>
        </w:rPr>
        <w:t xml:space="preserve"> </w:t>
      </w:r>
      <w:r w:rsidRPr="000225DB">
        <w:rPr>
          <w:rFonts w:ascii="Book Antiqua" w:hAnsi="Book Antiqua"/>
          <w:i/>
        </w:rPr>
        <w:t>Modern</w:t>
      </w:r>
      <w:proofErr w:type="gramEnd"/>
      <w:r w:rsidRPr="000225DB">
        <w:rPr>
          <w:rFonts w:ascii="Book Antiqua" w:hAnsi="Book Antiqua"/>
          <w:i/>
        </w:rPr>
        <w:t xml:space="preserve">? Posztmodern?  </w:t>
      </w:r>
      <w:proofErr w:type="spellStart"/>
      <w:r w:rsidRPr="000225DB">
        <w:rPr>
          <w:rFonts w:ascii="Book Antiqua" w:hAnsi="Book Antiqua"/>
          <w:i/>
        </w:rPr>
        <w:t>Orfeuszi</w:t>
      </w:r>
      <w:proofErr w:type="spellEnd"/>
      <w:r w:rsidRPr="000225DB">
        <w:rPr>
          <w:rFonts w:ascii="Book Antiqua" w:hAnsi="Book Antiqua"/>
          <w:i/>
        </w:rPr>
        <w:t>? Próteuszi? (Fogadtatástörténeti dilemmák a Weöres-életműben</w:t>
      </w:r>
      <w:r w:rsidR="000225DB">
        <w:rPr>
          <w:rFonts w:ascii="Book Antiqua" w:hAnsi="Book Antiqua"/>
        </w:rPr>
        <w:t>, Hitel, 2017. decembe,11</w:t>
      </w:r>
      <w:r w:rsidR="000225DB">
        <w:rPr>
          <w:rFonts w:ascii="Book Antiqua" w:hAnsi="Book Antiqua"/>
          <w:lang w:val="hu-HU"/>
        </w:rPr>
        <w:t>4–</w:t>
      </w:r>
      <w:r w:rsidRPr="000225DB">
        <w:rPr>
          <w:rFonts w:ascii="Book Antiqua" w:hAnsi="Book Antiqua"/>
        </w:rPr>
        <w:t>128.</w:t>
      </w:r>
    </w:p>
  </w:footnote>
  <w:footnote w:id="2">
    <w:p w:rsidR="002A1BB4" w:rsidRPr="000225DB" w:rsidRDefault="002A1BB4" w:rsidP="002A1BB4">
      <w:pPr>
        <w:pStyle w:val="Lbjegyzetszveg"/>
        <w:rPr>
          <w:rFonts w:ascii="Book Antiqua" w:hAnsi="Book Antiqua"/>
        </w:rPr>
      </w:pPr>
      <w:r w:rsidRPr="000225DB">
        <w:rPr>
          <w:rStyle w:val="Lbjegyzet-hivatkozs"/>
          <w:rFonts w:ascii="Book Antiqua" w:hAnsi="Book Antiqua"/>
        </w:rPr>
        <w:footnoteRef/>
      </w:r>
      <w:r w:rsidRPr="000225DB">
        <w:rPr>
          <w:rFonts w:ascii="Book Antiqua" w:hAnsi="Book Antiqua"/>
        </w:rPr>
        <w:t xml:space="preserve"> </w:t>
      </w:r>
      <w:r w:rsidRPr="000225DB">
        <w:rPr>
          <w:rFonts w:ascii="Book Antiqua" w:hAnsi="Book Antiqua"/>
        </w:rPr>
        <w:t>vö. Martin Heidegger: „…</w:t>
      </w:r>
      <w:r w:rsidRPr="000225DB">
        <w:rPr>
          <w:rFonts w:ascii="Book Antiqua" w:hAnsi="Book Antiqua"/>
          <w:i/>
        </w:rPr>
        <w:t>költőien lakozik az ember…” Válogatott írások</w:t>
      </w:r>
      <w:r w:rsidR="000225DB">
        <w:rPr>
          <w:rFonts w:ascii="Book Antiqua" w:hAnsi="Book Antiqua"/>
        </w:rPr>
        <w:t>, Bp. 1994. 163–</w:t>
      </w:r>
      <w:r w:rsidRPr="000225DB">
        <w:rPr>
          <w:rFonts w:ascii="Book Antiqua" w:hAnsi="Book Antiqua"/>
        </w:rPr>
        <w:t>164.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B4"/>
    <w:rsid w:val="000225DB"/>
    <w:rsid w:val="00085978"/>
    <w:rsid w:val="002A1BB4"/>
    <w:rsid w:val="008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1A6B"/>
  <w15:chartTrackingRefBased/>
  <w15:docId w15:val="{E0F599BB-1D31-4CC1-9EA9-AEF056D1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2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A1BB4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uiPriority w:val="99"/>
    <w:rsid w:val="002A1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2023-08-03T20:54:00Z</dcterms:created>
  <dcterms:modified xsi:type="dcterms:W3CDTF">2023-08-03T21:08:00Z</dcterms:modified>
</cp:coreProperties>
</file>