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302" w:rsidRDefault="00405302" w:rsidP="00D97365">
      <w:pPr>
        <w:spacing w:before="360" w:after="0" w:line="360" w:lineRule="auto"/>
        <w:ind w:firstLine="567"/>
        <w:rPr>
          <w:rFonts w:ascii="Book Antiqua" w:hAnsi="Book Antiqua"/>
          <w:sz w:val="36"/>
          <w:szCs w:val="36"/>
        </w:rPr>
      </w:pPr>
      <w:r w:rsidRPr="00405302">
        <w:rPr>
          <w:rFonts w:ascii="Book Antiqua" w:hAnsi="Book Antiqua"/>
          <w:noProof/>
          <w:sz w:val="36"/>
          <w:szCs w:val="36"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12065</wp:posOffset>
            </wp:positionV>
            <wp:extent cx="1047750" cy="1504950"/>
            <wp:effectExtent l="0" t="0" r="0" b="0"/>
            <wp:wrapSquare wrapText="bothSides"/>
            <wp:docPr id="1" name="Kép 1" descr="C:\Users\Otthon\Desktop\61közlés\képek\6d3407055da78fa86c759bb9ad2efd8e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61közlés\képek\6d3407055da78fa86c759bb9ad2efd8e_bi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302">
        <w:rPr>
          <w:rFonts w:ascii="Book Antiqua" w:hAnsi="Book Antiqua"/>
          <w:sz w:val="36"/>
          <w:szCs w:val="36"/>
        </w:rPr>
        <w:t xml:space="preserve">Farkas </w:t>
      </w:r>
      <w:proofErr w:type="spellStart"/>
      <w:r w:rsidRPr="00405302">
        <w:rPr>
          <w:rFonts w:ascii="Book Antiqua" w:hAnsi="Book Antiqua"/>
          <w:sz w:val="36"/>
          <w:szCs w:val="36"/>
        </w:rPr>
        <w:t>Monika</w:t>
      </w:r>
      <w:proofErr w:type="spellEnd"/>
    </w:p>
    <w:p w:rsidR="00405302" w:rsidRPr="00405302" w:rsidRDefault="00405302" w:rsidP="00D97365">
      <w:pPr>
        <w:spacing w:after="0" w:line="360" w:lineRule="auto"/>
        <w:ind w:firstLine="567"/>
        <w:rPr>
          <w:rFonts w:ascii="Book Antiqua" w:hAnsi="Book Antiqua"/>
          <w:i/>
          <w:sz w:val="40"/>
          <w:szCs w:val="40"/>
        </w:rPr>
      </w:pPr>
      <w:r w:rsidRPr="00405302">
        <w:rPr>
          <w:rFonts w:ascii="Book Antiqua" w:hAnsi="Book Antiqua"/>
          <w:i/>
          <w:sz w:val="40"/>
          <w:szCs w:val="40"/>
        </w:rPr>
        <w:t>Pokoljárás a XX. században</w:t>
      </w:r>
    </w:p>
    <w:p w:rsidR="00E964A3" w:rsidRPr="00405302" w:rsidRDefault="00E964A3" w:rsidP="00D97365">
      <w:pPr>
        <w:ind w:firstLine="567"/>
        <w:rPr>
          <w:rFonts w:ascii="Book Antiqua" w:hAnsi="Book Antiqua"/>
          <w:b/>
          <w:sz w:val="28"/>
          <w:szCs w:val="28"/>
        </w:rPr>
      </w:pPr>
      <w:r w:rsidRPr="00405302">
        <w:rPr>
          <w:rFonts w:ascii="Book Antiqua" w:hAnsi="Book Antiqua"/>
          <w:b/>
          <w:sz w:val="28"/>
          <w:szCs w:val="28"/>
        </w:rPr>
        <w:t xml:space="preserve">Illés György: Rekviem a </w:t>
      </w:r>
      <w:proofErr w:type="spellStart"/>
      <w:r w:rsidRPr="00405302">
        <w:rPr>
          <w:rFonts w:ascii="Book Antiqua" w:hAnsi="Book Antiqua"/>
          <w:b/>
          <w:sz w:val="28"/>
          <w:szCs w:val="28"/>
        </w:rPr>
        <w:t>muszosokért</w:t>
      </w:r>
      <w:proofErr w:type="spellEnd"/>
    </w:p>
    <w:p w:rsidR="00D97365" w:rsidRDefault="00D97365" w:rsidP="00E964A3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</w:p>
    <w:p w:rsidR="00E964A3" w:rsidRDefault="00E964A3" w:rsidP="00D9736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Furcsa ember Illés György, mások bakancslistáján távoli úticélok, </w:t>
      </w:r>
      <w:r w:rsidR="008F5BFC">
        <w:rPr>
          <w:rFonts w:ascii="Book Antiqua" w:hAnsi="Book Antiqua"/>
          <w:sz w:val="28"/>
          <w:szCs w:val="28"/>
        </w:rPr>
        <w:t xml:space="preserve">nagy teljesítmények szerepelnek, neki pedig könyvtémái vannak. </w:t>
      </w:r>
      <w:proofErr w:type="spellStart"/>
      <w:r w:rsidR="008F5BFC">
        <w:rPr>
          <w:rFonts w:ascii="Book Antiqua" w:hAnsi="Book Antiqua"/>
          <w:sz w:val="28"/>
          <w:szCs w:val="28"/>
        </w:rPr>
        <w:t>Ponto</w:t>
      </w:r>
      <w:r w:rsidR="00D97365">
        <w:rPr>
          <w:rFonts w:ascii="Book Antiqua" w:hAnsi="Book Antiqua"/>
          <w:sz w:val="28"/>
          <w:szCs w:val="28"/>
        </w:rPr>
        <w:t>-</w:t>
      </w:r>
      <w:r w:rsidR="008F5BFC">
        <w:rPr>
          <w:rFonts w:ascii="Book Antiqua" w:hAnsi="Book Antiqua"/>
          <w:sz w:val="28"/>
          <w:szCs w:val="28"/>
        </w:rPr>
        <w:t>sabban</w:t>
      </w:r>
      <w:proofErr w:type="spellEnd"/>
      <w:r w:rsidR="008F5BFC">
        <w:rPr>
          <w:rFonts w:ascii="Book Antiqua" w:hAnsi="Book Antiqua"/>
          <w:sz w:val="28"/>
          <w:szCs w:val="28"/>
        </w:rPr>
        <w:t xml:space="preserve"> „regénytémái”. Mert sok kutatómunkával, adatgyűjtéssel nem szakkönyveket ír, hanem a nagyközönség számára regényt formál belőle. Így könnyebben és szívesebben olvassuk, mint a száraz szakszerűséget – ezt hagyjuk a tudósokra. </w:t>
      </w:r>
    </w:p>
    <w:p w:rsidR="008F5BFC" w:rsidRDefault="008F5BFC" w:rsidP="00D9736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Rövid időn belül</w:t>
      </w:r>
      <w:r w:rsidR="00634AC0">
        <w:rPr>
          <w:rFonts w:ascii="Book Antiqua" w:hAnsi="Book Antiqua"/>
          <w:sz w:val="28"/>
          <w:szCs w:val="28"/>
        </w:rPr>
        <w:t xml:space="preserve"> (2023-ban) két régóta</w:t>
      </w:r>
      <w:r>
        <w:rPr>
          <w:rFonts w:ascii="Book Antiqua" w:hAnsi="Book Antiqua"/>
          <w:sz w:val="28"/>
          <w:szCs w:val="28"/>
        </w:rPr>
        <w:t xml:space="preserve"> formálgatott, dédelgetett, sőt kötelességnek érzett témát írt meg: </w:t>
      </w:r>
      <w:r w:rsidRPr="008F5BFC">
        <w:rPr>
          <w:rFonts w:ascii="Book Antiqua" w:hAnsi="Book Antiqua"/>
          <w:i/>
          <w:sz w:val="28"/>
          <w:szCs w:val="28"/>
        </w:rPr>
        <w:t xml:space="preserve">Egy magyar a </w:t>
      </w:r>
      <w:proofErr w:type="spellStart"/>
      <w:r w:rsidRPr="008F5BFC">
        <w:rPr>
          <w:rFonts w:ascii="Book Antiqua" w:hAnsi="Book Antiqua"/>
          <w:i/>
          <w:sz w:val="28"/>
          <w:szCs w:val="28"/>
        </w:rPr>
        <w:t>Gulágon</w:t>
      </w:r>
      <w:proofErr w:type="spellEnd"/>
      <w:r>
        <w:rPr>
          <w:rFonts w:ascii="Book Antiqua" w:hAnsi="Book Antiqua"/>
          <w:i/>
          <w:sz w:val="28"/>
          <w:szCs w:val="28"/>
        </w:rPr>
        <w:t xml:space="preserve"> </w:t>
      </w:r>
      <w:r w:rsidRPr="008F5BFC">
        <w:rPr>
          <w:rFonts w:ascii="Book Antiqua" w:hAnsi="Book Antiqua"/>
          <w:sz w:val="28"/>
          <w:szCs w:val="28"/>
        </w:rPr>
        <w:t>kíméletlen őszin</w:t>
      </w:r>
      <w:r w:rsidR="00D97365">
        <w:rPr>
          <w:rFonts w:ascii="Book Antiqua" w:hAnsi="Book Antiqua"/>
          <w:sz w:val="28"/>
          <w:szCs w:val="28"/>
        </w:rPr>
        <w:t>-</w:t>
      </w:r>
      <w:proofErr w:type="spellStart"/>
      <w:r w:rsidRPr="008F5BFC">
        <w:rPr>
          <w:rFonts w:ascii="Book Antiqua" w:hAnsi="Book Antiqua"/>
          <w:sz w:val="28"/>
          <w:szCs w:val="28"/>
        </w:rPr>
        <w:t>teséggel</w:t>
      </w:r>
      <w:proofErr w:type="spellEnd"/>
      <w:r>
        <w:rPr>
          <w:rFonts w:ascii="Book Antiqua" w:hAnsi="Book Antiqua"/>
          <w:sz w:val="28"/>
          <w:szCs w:val="28"/>
        </w:rPr>
        <w:t xml:space="preserve"> számol be </w:t>
      </w:r>
      <w:r w:rsidR="00634AC0">
        <w:rPr>
          <w:rFonts w:ascii="Book Antiqua" w:hAnsi="Book Antiqua"/>
          <w:sz w:val="28"/>
          <w:szCs w:val="28"/>
        </w:rPr>
        <w:t xml:space="preserve">– tények alapján </w:t>
      </w:r>
      <w:r>
        <w:rPr>
          <w:rFonts w:ascii="Book Antiqua" w:hAnsi="Book Antiqua"/>
          <w:sz w:val="28"/>
          <w:szCs w:val="28"/>
        </w:rPr>
        <w:t>a sztálini idők rémuralmáról</w:t>
      </w:r>
      <w:r w:rsidR="00634AC0">
        <w:rPr>
          <w:rFonts w:ascii="Book Antiqua" w:hAnsi="Book Antiqua"/>
          <w:sz w:val="28"/>
          <w:szCs w:val="28"/>
        </w:rPr>
        <w:t>, és mo</w:t>
      </w:r>
      <w:r w:rsidR="00126952">
        <w:rPr>
          <w:rFonts w:ascii="Book Antiqua" w:hAnsi="Book Antiqua"/>
          <w:sz w:val="28"/>
          <w:szCs w:val="28"/>
        </w:rPr>
        <w:t>st a fasizmus (a magyar változat</w:t>
      </w:r>
      <w:r w:rsidR="00634AC0">
        <w:rPr>
          <w:rFonts w:ascii="Book Antiqua" w:hAnsi="Book Antiqua"/>
          <w:sz w:val="28"/>
          <w:szCs w:val="28"/>
        </w:rPr>
        <w:t xml:space="preserve"> – </w:t>
      </w:r>
      <w:r w:rsidR="00126952">
        <w:rPr>
          <w:rFonts w:ascii="Book Antiqua" w:hAnsi="Book Antiqua"/>
          <w:sz w:val="28"/>
          <w:szCs w:val="28"/>
        </w:rPr>
        <w:t xml:space="preserve">a </w:t>
      </w:r>
      <w:bookmarkStart w:id="0" w:name="_GoBack"/>
      <w:bookmarkEnd w:id="0"/>
      <w:r w:rsidR="00634AC0">
        <w:rPr>
          <w:rFonts w:ascii="Book Antiqua" w:hAnsi="Book Antiqua"/>
          <w:sz w:val="28"/>
          <w:szCs w:val="28"/>
        </w:rPr>
        <w:t>Horthy-korszak) áldozatairól.</w:t>
      </w:r>
    </w:p>
    <w:p w:rsidR="00634AC0" w:rsidRDefault="00634AC0" w:rsidP="00D97365">
      <w:pPr>
        <w:spacing w:after="0" w:line="240" w:lineRule="auto"/>
        <w:ind w:firstLine="709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Értem én, hogy miért fogott hozzá nehezen. Leírhatatlan – és </w:t>
      </w:r>
      <w:proofErr w:type="spellStart"/>
      <w:r>
        <w:rPr>
          <w:rFonts w:ascii="Book Antiqua" w:hAnsi="Book Antiqua"/>
          <w:sz w:val="28"/>
          <w:szCs w:val="28"/>
        </w:rPr>
        <w:t>értel</w:t>
      </w:r>
      <w:r w:rsidR="00D97365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>metlen</w:t>
      </w:r>
      <w:proofErr w:type="spellEnd"/>
      <w:r>
        <w:rPr>
          <w:rFonts w:ascii="Book Antiqua" w:hAnsi="Book Antiqua"/>
          <w:sz w:val="28"/>
          <w:szCs w:val="28"/>
        </w:rPr>
        <w:t xml:space="preserve"> – borzalmak, embertelenség, agresszivitás; a legaljasabb és leg</w:t>
      </w:r>
      <w:r w:rsidR="00D97365">
        <w:rPr>
          <w:rFonts w:ascii="Book Antiqua" w:hAnsi="Book Antiqua"/>
          <w:sz w:val="28"/>
          <w:szCs w:val="28"/>
        </w:rPr>
        <w:t>-</w:t>
      </w:r>
      <w:r>
        <w:rPr>
          <w:rFonts w:ascii="Book Antiqua" w:hAnsi="Book Antiqua"/>
          <w:sz w:val="28"/>
          <w:szCs w:val="28"/>
        </w:rPr>
        <w:t>mocskosabb tulajdonságok, cselekvések törnek és bátorodnak föl a „kisegítő munkaszolgálatosokkal”</w:t>
      </w:r>
      <w:r w:rsidR="00712140">
        <w:rPr>
          <w:rFonts w:ascii="Book Antiqua" w:hAnsi="Book Antiqua"/>
          <w:sz w:val="28"/>
          <w:szCs w:val="28"/>
        </w:rPr>
        <w:t xml:space="preserve">, a jogtól és emberségtől megfosztott zsidó katonakötelesekkel szemben. Olyan emberek is elállatiasodnak ebben a háborús rémálomban, akiknek hétköznapi sorsa hasonló volt azokéhoz, akik most nekik kiszolgáltatottak, akiket most „merészen” és kéjjel porig aláznak, saját kiszolgáltatottságukat rossz helyen, rossz embereken élik ki, bosszulják meg. A tisztek sokszor érzik, mennyivel okosabbak vagy </w:t>
      </w:r>
      <w:proofErr w:type="gramStart"/>
      <w:r w:rsidR="00712140">
        <w:rPr>
          <w:rFonts w:ascii="Book Antiqua" w:hAnsi="Book Antiqua"/>
          <w:sz w:val="28"/>
          <w:szCs w:val="28"/>
        </w:rPr>
        <w:t>műveltebbek</w:t>
      </w:r>
      <w:proofErr w:type="gramEnd"/>
      <w:r w:rsidR="00712140">
        <w:rPr>
          <w:rFonts w:ascii="Book Antiqua" w:hAnsi="Book Antiqua"/>
          <w:sz w:val="28"/>
          <w:szCs w:val="28"/>
        </w:rPr>
        <w:t xml:space="preserve"> vagy intelligensebbek vagy tisztessége</w:t>
      </w:r>
      <w:r w:rsidR="00D97365">
        <w:rPr>
          <w:rFonts w:ascii="Book Antiqua" w:hAnsi="Book Antiqua"/>
          <w:sz w:val="28"/>
          <w:szCs w:val="28"/>
        </w:rPr>
        <w:t>-</w:t>
      </w:r>
      <w:proofErr w:type="spellStart"/>
      <w:r w:rsidR="00712140">
        <w:rPr>
          <w:rFonts w:ascii="Book Antiqua" w:hAnsi="Book Antiqua"/>
          <w:sz w:val="28"/>
          <w:szCs w:val="28"/>
        </w:rPr>
        <w:t>sebbek</w:t>
      </w:r>
      <w:proofErr w:type="spellEnd"/>
      <w:r w:rsidR="00712140">
        <w:rPr>
          <w:rFonts w:ascii="Book Antiqua" w:hAnsi="Book Antiqua"/>
          <w:sz w:val="28"/>
          <w:szCs w:val="28"/>
        </w:rPr>
        <w:t xml:space="preserve"> néha az alájuk beosztottak, és ettől még jobban megvadulnak, még </w:t>
      </w:r>
      <w:proofErr w:type="gramStart"/>
      <w:r w:rsidR="00712140">
        <w:rPr>
          <w:rFonts w:ascii="Book Antiqua" w:hAnsi="Book Antiqua"/>
          <w:sz w:val="28"/>
          <w:szCs w:val="28"/>
        </w:rPr>
        <w:t>kegyetlenebbek</w:t>
      </w:r>
      <w:proofErr w:type="gramEnd"/>
      <w:r w:rsidR="00712140">
        <w:rPr>
          <w:rFonts w:ascii="Book Antiqua" w:hAnsi="Book Antiqua"/>
          <w:sz w:val="28"/>
          <w:szCs w:val="28"/>
        </w:rPr>
        <w:t xml:space="preserve">, még embertelenebbek lesznek, és </w:t>
      </w:r>
      <w:proofErr w:type="spellStart"/>
      <w:r w:rsidR="00712140">
        <w:rPr>
          <w:rFonts w:ascii="Book Antiqua" w:hAnsi="Book Antiqua"/>
          <w:sz w:val="28"/>
          <w:szCs w:val="28"/>
        </w:rPr>
        <w:t>amö</w:t>
      </w:r>
      <w:r w:rsidR="00706DE4">
        <w:rPr>
          <w:rFonts w:ascii="Book Antiqua" w:hAnsi="Book Antiqua"/>
          <w:sz w:val="28"/>
          <w:szCs w:val="28"/>
        </w:rPr>
        <w:t>gé</w:t>
      </w:r>
      <w:proofErr w:type="spellEnd"/>
      <w:r w:rsidR="00706DE4">
        <w:rPr>
          <w:rFonts w:ascii="Book Antiqua" w:hAnsi="Book Antiqua"/>
          <w:sz w:val="28"/>
          <w:szCs w:val="28"/>
        </w:rPr>
        <w:t xml:space="preserve"> bújnak: </w:t>
      </w:r>
      <w:proofErr w:type="spellStart"/>
      <w:r w:rsidR="00706DE4">
        <w:rPr>
          <w:rFonts w:ascii="Book Antiqua" w:hAnsi="Book Antiqua"/>
          <w:sz w:val="28"/>
          <w:szCs w:val="28"/>
        </w:rPr>
        <w:t>paran</w:t>
      </w:r>
      <w:r w:rsidR="00D97365">
        <w:rPr>
          <w:rFonts w:ascii="Book Antiqua" w:hAnsi="Book Antiqua"/>
          <w:sz w:val="28"/>
          <w:szCs w:val="28"/>
        </w:rPr>
        <w:t>-</w:t>
      </w:r>
      <w:r w:rsidR="00706DE4">
        <w:rPr>
          <w:rFonts w:ascii="Book Antiqua" w:hAnsi="Book Antiqua"/>
          <w:sz w:val="28"/>
          <w:szCs w:val="28"/>
        </w:rPr>
        <w:t>csot</w:t>
      </w:r>
      <w:proofErr w:type="spellEnd"/>
      <w:r w:rsidR="00706DE4">
        <w:rPr>
          <w:rFonts w:ascii="Book Antiqua" w:hAnsi="Book Antiqua"/>
          <w:sz w:val="28"/>
          <w:szCs w:val="28"/>
        </w:rPr>
        <w:t xml:space="preserve"> teljesítek, az elöljárónak meg akarok felelni. Borzasztó, hogy mit </w:t>
      </w:r>
      <w:proofErr w:type="spellStart"/>
      <w:r w:rsidR="00706DE4">
        <w:rPr>
          <w:rFonts w:ascii="Book Antiqua" w:hAnsi="Book Antiqua"/>
          <w:sz w:val="28"/>
          <w:szCs w:val="28"/>
        </w:rPr>
        <w:t>ké</w:t>
      </w:r>
      <w:r w:rsidR="00D97365">
        <w:rPr>
          <w:rFonts w:ascii="Book Antiqua" w:hAnsi="Book Antiqua"/>
          <w:sz w:val="28"/>
          <w:szCs w:val="28"/>
        </w:rPr>
        <w:t>-</w:t>
      </w:r>
      <w:r w:rsidR="00706DE4">
        <w:rPr>
          <w:rFonts w:ascii="Book Antiqua" w:hAnsi="Book Antiqua"/>
          <w:sz w:val="28"/>
          <w:szCs w:val="28"/>
        </w:rPr>
        <w:t>pes</w:t>
      </w:r>
      <w:proofErr w:type="spellEnd"/>
      <w:r w:rsidR="00706DE4">
        <w:rPr>
          <w:rFonts w:ascii="Book Antiqua" w:hAnsi="Book Antiqua"/>
          <w:sz w:val="28"/>
          <w:szCs w:val="28"/>
        </w:rPr>
        <w:t xml:space="preserve"> kibírni az ember, </w:t>
      </w:r>
      <w:r w:rsidR="00D97365">
        <w:rPr>
          <w:rFonts w:ascii="Book Antiqua" w:hAnsi="Book Antiqua"/>
          <w:sz w:val="28"/>
          <w:szCs w:val="28"/>
        </w:rPr>
        <w:t xml:space="preserve">és </w:t>
      </w:r>
      <w:r w:rsidR="00706DE4">
        <w:rPr>
          <w:rFonts w:ascii="Book Antiqua" w:hAnsi="Book Antiqua"/>
          <w:sz w:val="28"/>
          <w:szCs w:val="28"/>
        </w:rPr>
        <w:t xml:space="preserve">ezt nagyon kevesen élték túl. Vannak persze kivételek, már az is az, ha valaki </w:t>
      </w:r>
      <w:proofErr w:type="spellStart"/>
      <w:r w:rsidR="00706DE4">
        <w:rPr>
          <w:rFonts w:ascii="Book Antiqua" w:hAnsi="Book Antiqua"/>
          <w:sz w:val="28"/>
          <w:szCs w:val="28"/>
        </w:rPr>
        <w:t>emberien</w:t>
      </w:r>
      <w:proofErr w:type="spellEnd"/>
      <w:r w:rsidR="00706DE4">
        <w:rPr>
          <w:rFonts w:ascii="Book Antiqua" w:hAnsi="Book Antiqua"/>
          <w:sz w:val="28"/>
          <w:szCs w:val="28"/>
        </w:rPr>
        <w:t xml:space="preserve"> szól a munkaszolgálatosokhoz, vagy tenni próbál értük, ilyenkor kicsit megpihenünk a történetben, a „visszaemlékezésben”, kicsit fellélegzünk, hogy aztán a pokol még mé</w:t>
      </w:r>
      <w:r w:rsidR="00D97365">
        <w:rPr>
          <w:rFonts w:ascii="Book Antiqua" w:hAnsi="Book Antiqua"/>
          <w:sz w:val="28"/>
          <w:szCs w:val="28"/>
        </w:rPr>
        <w:t>-</w:t>
      </w:r>
      <w:proofErr w:type="spellStart"/>
      <w:r w:rsidR="00706DE4">
        <w:rPr>
          <w:rFonts w:ascii="Book Antiqua" w:hAnsi="Book Antiqua"/>
          <w:sz w:val="28"/>
          <w:szCs w:val="28"/>
        </w:rPr>
        <w:t>lyebb</w:t>
      </w:r>
      <w:proofErr w:type="spellEnd"/>
      <w:r w:rsidR="00706DE4">
        <w:rPr>
          <w:rFonts w:ascii="Book Antiqua" w:hAnsi="Book Antiqua"/>
          <w:sz w:val="28"/>
          <w:szCs w:val="28"/>
        </w:rPr>
        <w:t xml:space="preserve"> bugyraiba merüljünk, ahol az orosz hadifogság a túlélés reménye. </w:t>
      </w:r>
    </w:p>
    <w:p w:rsidR="00E964A3" w:rsidRDefault="00706DE4" w:rsidP="00D97365">
      <w:pPr>
        <w:spacing w:after="0" w:line="240" w:lineRule="auto"/>
        <w:ind w:firstLine="709"/>
        <w:jc w:val="both"/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</w:pPr>
      <w:r>
        <w:rPr>
          <w:rFonts w:ascii="Book Antiqua" w:hAnsi="Book Antiqua"/>
          <w:sz w:val="28"/>
          <w:szCs w:val="28"/>
        </w:rPr>
        <w:t xml:space="preserve">Fölbukkannak a regényben más kiszolgáltatottak is, </w:t>
      </w:r>
      <w:r w:rsidRPr="00706DE4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a kat</w:t>
      </w:r>
      <w:r w:rsidR="00DD5CDD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onai szol</w:t>
      </w:r>
      <w:r w:rsidR="00D97365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-</w:t>
      </w:r>
      <w:proofErr w:type="spellStart"/>
      <w:r w:rsidR="00DD5CDD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gálatra</w:t>
      </w:r>
      <w:proofErr w:type="spellEnd"/>
      <w:r w:rsidR="00DD5CDD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 alkalmatlanok</w:t>
      </w:r>
      <w:r w:rsidRPr="00706DE4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, </w:t>
      </w:r>
      <w:r w:rsidR="00DD5CDD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a cigányok</w:t>
      </w:r>
      <w:r w:rsidRPr="00706DE4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, </w:t>
      </w:r>
      <w:r w:rsidR="00DD5CDD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a nemzetiségiek</w:t>
      </w:r>
      <w:r w:rsidRPr="00706DE4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, </w:t>
      </w:r>
      <w:r w:rsidR="00DD5CDD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a kommunisták</w:t>
      </w:r>
      <w:r w:rsidRPr="00706DE4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, a rendszer</w:t>
      </w:r>
      <w:r w:rsidR="00DD5CDD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 szempontjából megbízhatatlanok. </w:t>
      </w:r>
      <w:r w:rsidR="00B605E4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De</w:t>
      </w:r>
      <w:r w:rsidR="00DD5CDD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 a nagykátai 101. Honvéd Kiegészítő Parancsnokságról elindított </w:t>
      </w:r>
      <w:r w:rsidR="00B605E4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zsidócsoport a főszereplő, bár alig </w:t>
      </w:r>
      <w:r w:rsidR="00B605E4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lastRenderedPageBreak/>
        <w:t xml:space="preserve">féléves megpróbáltatásaikból következtethetünk a többiek sorsára is.  Nem vigasz, hogy a reguláris katonák közül is csak kevesen jutottak haza. </w:t>
      </w:r>
    </w:p>
    <w:p w:rsidR="00B605E4" w:rsidRDefault="00B605E4" w:rsidP="00D97365">
      <w:pPr>
        <w:spacing w:after="0" w:line="240" w:lineRule="auto"/>
        <w:ind w:firstLine="709"/>
        <w:jc w:val="both"/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</w:pPr>
      <w:r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>A Bevezetőben röviden bemutatott Vilmos vallomását követhetjük végig a regényben, azonnal ismerősünkké válik, személyes „regényes” sorsa beszippant, vele éljük át a szörnyűségeket, és érte izguljuk végig, hogy hazajut-e, megfeledkezve arról, hogy ez az ő visszaemlékezése, tehát túlélő.</w:t>
      </w:r>
    </w:p>
    <w:p w:rsidR="00B605E4" w:rsidRPr="008F5BFC" w:rsidRDefault="00B605E4" w:rsidP="00DD5CDD">
      <w:pPr>
        <w:spacing w:after="0" w:line="240" w:lineRule="auto"/>
        <w:ind w:firstLine="709"/>
        <w:rPr>
          <w:rFonts w:ascii="Book Antiqua" w:hAnsi="Book Antiqua"/>
          <w:sz w:val="28"/>
          <w:szCs w:val="28"/>
        </w:rPr>
      </w:pPr>
      <w:r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Értem a szerző örömét, hogy megszületett ez a könyv, hogy nagy „adósságtól” szabadult meg, de nem lehetett könnyű megírni. </w:t>
      </w:r>
      <w:r w:rsidR="00405302"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Nem egyedi szenvedéstörténet.  </w:t>
      </w:r>
      <w:r>
        <w:rPr>
          <w:rFonts w:ascii="Book Antiqua" w:hAnsi="Book Antiqua" w:cs="Arial"/>
          <w:color w:val="202122"/>
          <w:sz w:val="28"/>
          <w:szCs w:val="28"/>
          <w:shd w:val="clear" w:color="auto" w:fill="FFFFFF"/>
        </w:rPr>
        <w:t xml:space="preserve"> </w:t>
      </w:r>
    </w:p>
    <w:p w:rsidR="00E964A3" w:rsidRPr="00405302" w:rsidRDefault="00E964A3" w:rsidP="00405302">
      <w:pPr>
        <w:spacing w:after="0"/>
        <w:ind w:firstLine="3969"/>
        <w:rPr>
          <w:rFonts w:ascii="Book Antiqua" w:hAnsi="Book Antiqua"/>
          <w:i/>
          <w:sz w:val="28"/>
          <w:szCs w:val="28"/>
        </w:rPr>
      </w:pPr>
      <w:r w:rsidRPr="00405302">
        <w:rPr>
          <w:rFonts w:ascii="Book Antiqua" w:hAnsi="Book Antiqua"/>
          <w:i/>
          <w:sz w:val="28"/>
          <w:szCs w:val="28"/>
        </w:rPr>
        <w:t xml:space="preserve">Illés György: Rekviem a </w:t>
      </w:r>
      <w:proofErr w:type="spellStart"/>
      <w:r w:rsidRPr="00405302">
        <w:rPr>
          <w:rFonts w:ascii="Book Antiqua" w:hAnsi="Book Antiqua"/>
          <w:i/>
          <w:sz w:val="28"/>
          <w:szCs w:val="28"/>
        </w:rPr>
        <w:t>muszosokért</w:t>
      </w:r>
      <w:proofErr w:type="spellEnd"/>
    </w:p>
    <w:p w:rsidR="00E964A3" w:rsidRPr="00405302" w:rsidRDefault="00E964A3" w:rsidP="00405302">
      <w:pPr>
        <w:spacing w:after="0"/>
        <w:ind w:firstLine="3969"/>
        <w:rPr>
          <w:rFonts w:ascii="Book Antiqua" w:hAnsi="Book Antiqua"/>
          <w:i/>
          <w:sz w:val="28"/>
          <w:szCs w:val="28"/>
        </w:rPr>
      </w:pPr>
      <w:r w:rsidRPr="00405302">
        <w:rPr>
          <w:rFonts w:ascii="Book Antiqua" w:hAnsi="Book Antiqua"/>
          <w:i/>
          <w:sz w:val="28"/>
          <w:szCs w:val="28"/>
        </w:rPr>
        <w:t xml:space="preserve">HEFA </w:t>
      </w:r>
      <w:proofErr w:type="spellStart"/>
      <w:r w:rsidRPr="00405302">
        <w:rPr>
          <w:rFonts w:ascii="Book Antiqua" w:hAnsi="Book Antiqua"/>
          <w:i/>
          <w:sz w:val="28"/>
          <w:szCs w:val="28"/>
        </w:rPr>
        <w:t>Invest</w:t>
      </w:r>
      <w:proofErr w:type="spellEnd"/>
      <w:r w:rsidRPr="00405302">
        <w:rPr>
          <w:rFonts w:ascii="Book Antiqua" w:hAnsi="Book Antiqua"/>
          <w:i/>
          <w:sz w:val="28"/>
          <w:szCs w:val="28"/>
        </w:rPr>
        <w:t xml:space="preserve"> Kft. 2023</w:t>
      </w:r>
    </w:p>
    <w:p w:rsidR="006805BA" w:rsidRPr="00E964A3" w:rsidRDefault="006805BA" w:rsidP="00E964A3"/>
    <w:sectPr w:rsidR="006805BA" w:rsidRPr="00E9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4A3"/>
    <w:rsid w:val="00126952"/>
    <w:rsid w:val="00254A7D"/>
    <w:rsid w:val="00405302"/>
    <w:rsid w:val="00634AC0"/>
    <w:rsid w:val="006805BA"/>
    <w:rsid w:val="00706DE4"/>
    <w:rsid w:val="00712140"/>
    <w:rsid w:val="00722BDC"/>
    <w:rsid w:val="008F5BFC"/>
    <w:rsid w:val="00B605E4"/>
    <w:rsid w:val="00B6497B"/>
    <w:rsid w:val="00BD7689"/>
    <w:rsid w:val="00D97365"/>
    <w:rsid w:val="00DD5CDD"/>
    <w:rsid w:val="00E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D2D7"/>
  <w15:chartTrackingRefBased/>
  <w15:docId w15:val="{D5AE056B-ACC6-4C3B-A437-1C11B049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Otthon</dc:creator>
  <cp:keywords/>
  <dc:description/>
  <cp:lastModifiedBy>Otthon</cp:lastModifiedBy>
  <cp:revision>2</cp:revision>
  <dcterms:created xsi:type="dcterms:W3CDTF">2023-11-03T19:09:00Z</dcterms:created>
  <dcterms:modified xsi:type="dcterms:W3CDTF">2023-11-03T19:09:00Z</dcterms:modified>
</cp:coreProperties>
</file>